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8B9E" w14:textId="22D177BF" w:rsidR="005546DB" w:rsidRPr="00041135" w:rsidRDefault="005466AC" w:rsidP="00260D80">
      <w:pPr>
        <w:pStyle w:val="32"/>
        <w:shd w:val="clear" w:color="auto" w:fill="auto"/>
        <w:tabs>
          <w:tab w:val="left" w:pos="728"/>
          <w:tab w:val="left" w:pos="1276"/>
          <w:tab w:val="left" w:pos="10206"/>
        </w:tabs>
        <w:spacing w:after="3132" w:line="240" w:lineRule="auto"/>
        <w:ind w:left="742" w:right="-1" w:hanging="742"/>
        <w:contextualSpacing/>
      </w:pPr>
      <w:r>
        <w:t>А</w:t>
      </w:r>
      <w:r w:rsidR="00AA43BB">
        <w:rPr>
          <w:noProof/>
        </w:rPr>
        <w:drawing>
          <wp:inline distT="0" distB="0" distL="0" distR="0" wp14:anchorId="57296A86" wp14:editId="6AE86FC4">
            <wp:extent cx="1914525" cy="1120698"/>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704" cy="1130169"/>
                    </a:xfrm>
                    <a:prstGeom prst="rect">
                      <a:avLst/>
                    </a:prstGeom>
                    <a:noFill/>
                    <a:ln>
                      <a:noFill/>
                    </a:ln>
                  </pic:spPr>
                </pic:pic>
              </a:graphicData>
            </a:graphic>
          </wp:inline>
        </w:drawing>
      </w:r>
    </w:p>
    <w:p w14:paraId="60E0DCE0"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2D866B39"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18CC2820"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6B2C12DD"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14DC8DD1"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6C394332"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6BD3BED0"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354C0FE6"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420AB868"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30513D0F" w14:textId="77777777" w:rsidR="0014292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37A022AB" w14:textId="77777777" w:rsidR="00CB04A7" w:rsidRDefault="00CB04A7" w:rsidP="00260D80">
      <w:pPr>
        <w:pStyle w:val="32"/>
        <w:shd w:val="clear" w:color="auto" w:fill="auto"/>
        <w:tabs>
          <w:tab w:val="left" w:pos="728"/>
          <w:tab w:val="left" w:pos="1276"/>
          <w:tab w:val="left" w:pos="10206"/>
        </w:tabs>
        <w:spacing w:after="3132" w:line="240" w:lineRule="auto"/>
        <w:ind w:left="742" w:right="-1" w:hanging="742"/>
        <w:contextualSpacing/>
      </w:pPr>
    </w:p>
    <w:p w14:paraId="155ED922" w14:textId="77777777" w:rsidR="00CB04A7" w:rsidRPr="00041135" w:rsidRDefault="00CB04A7" w:rsidP="00260D80">
      <w:pPr>
        <w:pStyle w:val="32"/>
        <w:shd w:val="clear" w:color="auto" w:fill="auto"/>
        <w:tabs>
          <w:tab w:val="left" w:pos="728"/>
          <w:tab w:val="left" w:pos="1276"/>
          <w:tab w:val="left" w:pos="10206"/>
        </w:tabs>
        <w:spacing w:after="3132" w:line="240" w:lineRule="auto"/>
        <w:ind w:left="742" w:right="-1" w:hanging="742"/>
        <w:contextualSpacing/>
      </w:pPr>
    </w:p>
    <w:p w14:paraId="72BCAD1D" w14:textId="77777777" w:rsidR="00142925" w:rsidRPr="00041135" w:rsidRDefault="00142925" w:rsidP="00260D80">
      <w:pPr>
        <w:pStyle w:val="32"/>
        <w:shd w:val="clear" w:color="auto" w:fill="auto"/>
        <w:tabs>
          <w:tab w:val="left" w:pos="728"/>
          <w:tab w:val="left" w:pos="1276"/>
          <w:tab w:val="left" w:pos="10206"/>
        </w:tabs>
        <w:spacing w:after="3132" w:line="240" w:lineRule="auto"/>
        <w:ind w:left="742" w:right="-1" w:hanging="742"/>
        <w:contextualSpacing/>
      </w:pPr>
    </w:p>
    <w:p w14:paraId="4B4A217A" w14:textId="77777777" w:rsidR="005546DB" w:rsidRPr="00041135" w:rsidRDefault="005546DB" w:rsidP="00260D80">
      <w:pPr>
        <w:pStyle w:val="32"/>
        <w:shd w:val="clear" w:color="auto" w:fill="auto"/>
        <w:tabs>
          <w:tab w:val="left" w:pos="728"/>
          <w:tab w:val="left" w:pos="1276"/>
          <w:tab w:val="left" w:pos="10206"/>
        </w:tabs>
        <w:spacing w:after="0" w:line="360" w:lineRule="auto"/>
        <w:ind w:left="743" w:hanging="1168"/>
        <w:contextualSpacing/>
        <w:jc w:val="center"/>
      </w:pPr>
      <w:r w:rsidRPr="00041135">
        <w:t>ПОЛОЖЕНИЕ</w:t>
      </w:r>
    </w:p>
    <w:p w14:paraId="75F32D8B" w14:textId="77777777" w:rsidR="00142925" w:rsidRPr="00041135" w:rsidRDefault="005546DB" w:rsidP="00260D80">
      <w:pPr>
        <w:pStyle w:val="32"/>
        <w:shd w:val="clear" w:color="auto" w:fill="auto"/>
        <w:tabs>
          <w:tab w:val="left" w:pos="728"/>
          <w:tab w:val="left" w:pos="1276"/>
          <w:tab w:val="left" w:pos="10206"/>
        </w:tabs>
        <w:spacing w:after="5950" w:line="360" w:lineRule="auto"/>
        <w:ind w:left="743" w:hanging="1168"/>
        <w:contextualSpacing/>
        <w:jc w:val="center"/>
      </w:pPr>
      <w:r w:rsidRPr="00041135">
        <w:t>о закупках товаров, работ, услуг</w:t>
      </w:r>
    </w:p>
    <w:p w14:paraId="0D2720BD" w14:textId="77777777" w:rsidR="005546DB" w:rsidRPr="00041135" w:rsidRDefault="00320B8F" w:rsidP="00260D80">
      <w:pPr>
        <w:pStyle w:val="32"/>
        <w:shd w:val="clear" w:color="auto" w:fill="auto"/>
        <w:tabs>
          <w:tab w:val="left" w:pos="728"/>
          <w:tab w:val="left" w:pos="1276"/>
          <w:tab w:val="left" w:pos="10206"/>
        </w:tabs>
        <w:spacing w:after="5950" w:line="360" w:lineRule="auto"/>
        <w:ind w:left="743" w:hanging="1168"/>
        <w:contextualSpacing/>
        <w:jc w:val="center"/>
      </w:pPr>
      <w:r>
        <w:t>Акционерного общества</w:t>
      </w:r>
      <w:r w:rsidR="005546DB" w:rsidRPr="00041135">
        <w:t xml:space="preserve"> «Фармация Мурманска»</w:t>
      </w:r>
    </w:p>
    <w:p w14:paraId="311FB439" w14:textId="77777777" w:rsidR="005546DB" w:rsidRPr="00041135" w:rsidRDefault="005546DB" w:rsidP="00260D80">
      <w:pPr>
        <w:pStyle w:val="32"/>
        <w:shd w:val="clear" w:color="auto" w:fill="auto"/>
        <w:tabs>
          <w:tab w:val="left" w:pos="728"/>
          <w:tab w:val="left" w:pos="1276"/>
          <w:tab w:val="left" w:pos="10206"/>
        </w:tabs>
        <w:spacing w:after="5950" w:line="360" w:lineRule="auto"/>
        <w:ind w:left="743" w:hanging="1168"/>
        <w:contextualSpacing/>
        <w:jc w:val="center"/>
      </w:pPr>
      <w:r w:rsidRPr="00041135">
        <w:t>(</w:t>
      </w:r>
      <w:r w:rsidR="00320B8F">
        <w:t>АО</w:t>
      </w:r>
      <w:r w:rsidRPr="00041135">
        <w:t xml:space="preserve"> «Фармация Мурманска»)</w:t>
      </w:r>
      <w:r w:rsidRPr="00041135">
        <w:br/>
      </w:r>
    </w:p>
    <w:p w14:paraId="2851C613"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642898CC"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047AB868"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73012FA4"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0F8D99D2"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4652CEDA"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71D6588F"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47105E36"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59FB059F"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0E1393F5"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201FE6C3"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02E488A2"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145A4E66"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677E6497"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76E5D4E9"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6A25E99A"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4B7F95A2"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789C35C6"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1BC7E98A"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5F57094E"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290CDBB1"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6D54CD6B" w14:textId="77777777" w:rsidR="005546DB" w:rsidRPr="00041135"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695983F2" w14:textId="77777777" w:rsidR="005546DB" w:rsidRDefault="005546DB"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2A27C158" w14:textId="77777777" w:rsidR="00826748" w:rsidRDefault="00826748"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52310C0F" w14:textId="77777777" w:rsidR="00826748" w:rsidRDefault="00826748"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3EA8730A" w14:textId="77777777" w:rsidR="00826748" w:rsidRDefault="00826748" w:rsidP="00260D80">
      <w:pPr>
        <w:pStyle w:val="32"/>
        <w:shd w:val="clear" w:color="auto" w:fill="auto"/>
        <w:tabs>
          <w:tab w:val="left" w:pos="728"/>
          <w:tab w:val="left" w:pos="1276"/>
          <w:tab w:val="left" w:pos="10206"/>
        </w:tabs>
        <w:spacing w:after="5950" w:line="240" w:lineRule="auto"/>
        <w:ind w:left="742" w:right="-1" w:hanging="742"/>
        <w:contextualSpacing/>
        <w:jc w:val="center"/>
      </w:pPr>
    </w:p>
    <w:p w14:paraId="5F522D6F" w14:textId="77777777" w:rsidR="005546DB" w:rsidRPr="00041135" w:rsidRDefault="005546DB" w:rsidP="00260D80">
      <w:pPr>
        <w:pStyle w:val="32"/>
        <w:shd w:val="clear" w:color="auto" w:fill="auto"/>
        <w:tabs>
          <w:tab w:val="left" w:pos="728"/>
          <w:tab w:val="left" w:pos="1276"/>
          <w:tab w:val="left" w:pos="10206"/>
        </w:tabs>
        <w:spacing w:after="0" w:line="360" w:lineRule="auto"/>
        <w:ind w:left="743" w:hanging="1168"/>
        <w:contextualSpacing/>
        <w:jc w:val="center"/>
        <w:rPr>
          <w:b w:val="0"/>
        </w:rPr>
      </w:pPr>
      <w:r w:rsidRPr="00041135">
        <w:rPr>
          <w:b w:val="0"/>
        </w:rPr>
        <w:t>г. Мурманск</w:t>
      </w:r>
    </w:p>
    <w:p w14:paraId="6EA5DD41" w14:textId="77777777" w:rsidR="00826748" w:rsidRDefault="00142925" w:rsidP="00260D80">
      <w:pPr>
        <w:pStyle w:val="32"/>
        <w:shd w:val="clear" w:color="auto" w:fill="auto"/>
        <w:tabs>
          <w:tab w:val="left" w:pos="728"/>
          <w:tab w:val="left" w:pos="1276"/>
          <w:tab w:val="left" w:pos="10206"/>
        </w:tabs>
        <w:spacing w:after="0" w:line="360" w:lineRule="auto"/>
        <w:ind w:left="743" w:hanging="1168"/>
        <w:contextualSpacing/>
        <w:jc w:val="center"/>
        <w:rPr>
          <w:b w:val="0"/>
        </w:rPr>
      </w:pPr>
      <w:r w:rsidRPr="00041135">
        <w:rPr>
          <w:b w:val="0"/>
        </w:rPr>
        <w:t>20</w:t>
      </w:r>
      <w:r w:rsidR="001A6C2B">
        <w:rPr>
          <w:b w:val="0"/>
        </w:rPr>
        <w:t>2</w:t>
      </w:r>
      <w:r w:rsidR="00AA43BB">
        <w:rPr>
          <w:b w:val="0"/>
        </w:rPr>
        <w:t>2</w:t>
      </w:r>
      <w:r w:rsidRPr="00041135">
        <w:rPr>
          <w:b w:val="0"/>
        </w:rPr>
        <w:t xml:space="preserve"> г.</w:t>
      </w:r>
    </w:p>
    <w:p w14:paraId="6C25EFF6" w14:textId="77777777" w:rsidR="00826748" w:rsidRDefault="00826748" w:rsidP="00260D80">
      <w:pPr>
        <w:spacing w:after="0"/>
        <w:ind w:right="0"/>
        <w:jc w:val="left"/>
        <w:rPr>
          <w:rFonts w:ascii="Times New Roman" w:hAnsi="Times New Roman" w:cs="Times New Roman"/>
          <w:bCs/>
          <w:lang w:eastAsia="ru-RU"/>
        </w:rPr>
      </w:pPr>
      <w:r>
        <w:rPr>
          <w:b/>
        </w:rPr>
        <w:br w:type="page"/>
      </w:r>
    </w:p>
    <w:sdt>
      <w:sdtPr>
        <w:rPr>
          <w:rFonts w:ascii="Times New Roman" w:eastAsia="Times New Roman" w:hAnsi="Times New Roman" w:cs="Times New Roman"/>
          <w:color w:val="auto"/>
          <w:sz w:val="22"/>
          <w:szCs w:val="22"/>
          <w:lang w:eastAsia="en-US"/>
        </w:rPr>
        <w:id w:val="-819811517"/>
        <w:docPartObj>
          <w:docPartGallery w:val="Table of Contents"/>
          <w:docPartUnique/>
        </w:docPartObj>
      </w:sdtPr>
      <w:sdtEndPr>
        <w:rPr>
          <w:bCs/>
        </w:rPr>
      </w:sdtEndPr>
      <w:sdtContent>
        <w:p w14:paraId="06739932" w14:textId="77777777" w:rsidR="00B85977" w:rsidRPr="00D966F3" w:rsidRDefault="00B85977" w:rsidP="00260D80">
          <w:pPr>
            <w:pStyle w:val="af5"/>
            <w:tabs>
              <w:tab w:val="left" w:pos="0"/>
            </w:tabs>
            <w:ind w:left="33" w:hanging="33"/>
            <w:jc w:val="center"/>
            <w:rPr>
              <w:rFonts w:ascii="Times New Roman" w:hAnsi="Times New Roman" w:cs="Times New Roman"/>
              <w:b/>
              <w:color w:val="auto"/>
            </w:rPr>
          </w:pPr>
          <w:r w:rsidRPr="00D966F3">
            <w:rPr>
              <w:rFonts w:ascii="Times New Roman" w:hAnsi="Times New Roman" w:cs="Times New Roman"/>
              <w:b/>
              <w:color w:val="auto"/>
            </w:rPr>
            <w:t>Оглавление</w:t>
          </w:r>
        </w:p>
        <w:p w14:paraId="1BC8CB23" w14:textId="77777777" w:rsidR="00AA43BB" w:rsidRPr="00AA43BB" w:rsidRDefault="00B85977">
          <w:pPr>
            <w:pStyle w:val="13"/>
            <w:tabs>
              <w:tab w:val="left" w:pos="440"/>
              <w:tab w:val="right" w:leader="dot" w:pos="10621"/>
            </w:tabs>
            <w:rPr>
              <w:rFonts w:cstheme="minorBidi"/>
              <w:noProof/>
            </w:rPr>
          </w:pPr>
          <w:r w:rsidRPr="00D6233F">
            <w:rPr>
              <w:rFonts w:ascii="Times New Roman" w:hAnsi="Times New Roman"/>
              <w:bCs/>
            </w:rPr>
            <w:fldChar w:fldCharType="begin"/>
          </w:r>
          <w:r w:rsidRPr="00D6233F">
            <w:rPr>
              <w:rFonts w:ascii="Times New Roman" w:hAnsi="Times New Roman"/>
              <w:bCs/>
            </w:rPr>
            <w:instrText xml:space="preserve"> TOC \o "1-3" \h \z \u </w:instrText>
          </w:r>
          <w:r w:rsidRPr="00D6233F">
            <w:rPr>
              <w:rFonts w:ascii="Times New Roman" w:hAnsi="Times New Roman"/>
              <w:bCs/>
            </w:rPr>
            <w:fldChar w:fldCharType="separate"/>
          </w:r>
          <w:hyperlink w:anchor="_Toc106288278" w:history="1">
            <w:r w:rsidR="00AA43BB" w:rsidRPr="00AA43BB">
              <w:rPr>
                <w:rStyle w:val="ad"/>
                <w:rFonts w:ascii="Times New Roman" w:hAnsi="Times New Roman"/>
                <w:bCs/>
                <w:noProof/>
              </w:rPr>
              <w:t>1.</w:t>
            </w:r>
            <w:r w:rsidR="00AA43BB" w:rsidRPr="00AA43BB">
              <w:rPr>
                <w:rFonts w:cstheme="minorBidi"/>
                <w:noProof/>
              </w:rPr>
              <w:tab/>
            </w:r>
            <w:r w:rsidR="00AA43BB" w:rsidRPr="00AA43BB">
              <w:rPr>
                <w:rStyle w:val="ad"/>
                <w:rFonts w:ascii="Times New Roman" w:hAnsi="Times New Roman"/>
                <w:bCs/>
                <w:noProof/>
              </w:rPr>
              <w:t>ОБЩИЕ ПОЛОЖЕНИЯ</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_Toc106288278 \h </w:instrText>
            </w:r>
            <w:r w:rsidR="00AA43BB" w:rsidRPr="00AA43BB">
              <w:rPr>
                <w:noProof/>
                <w:webHidden/>
              </w:rPr>
            </w:r>
            <w:r w:rsidR="00AA43BB" w:rsidRPr="00AA43BB">
              <w:rPr>
                <w:noProof/>
                <w:webHidden/>
              </w:rPr>
              <w:fldChar w:fldCharType="separate"/>
            </w:r>
            <w:r w:rsidR="00AA43BB" w:rsidRPr="00AA43BB">
              <w:rPr>
                <w:noProof/>
                <w:webHidden/>
              </w:rPr>
              <w:t>5</w:t>
            </w:r>
            <w:r w:rsidR="00AA43BB" w:rsidRPr="00AA43BB">
              <w:rPr>
                <w:noProof/>
                <w:webHidden/>
              </w:rPr>
              <w:fldChar w:fldCharType="end"/>
            </w:r>
          </w:hyperlink>
        </w:p>
        <w:p w14:paraId="0125CB7F" w14:textId="77777777" w:rsidR="00AA43BB" w:rsidRPr="00AA43BB" w:rsidRDefault="00000000">
          <w:pPr>
            <w:pStyle w:val="25"/>
            <w:rPr>
              <w:rFonts w:asciiTheme="minorHAnsi" w:hAnsiTheme="minorHAnsi" w:cstheme="minorBidi"/>
            </w:rPr>
          </w:pPr>
          <w:hyperlink w:anchor="_Toc106288279" w:history="1">
            <w:r w:rsidR="00AA43BB" w:rsidRPr="00AA43BB">
              <w:rPr>
                <w:rStyle w:val="ad"/>
              </w:rPr>
              <w:t>1.1.</w:t>
            </w:r>
            <w:r w:rsidR="00AA43BB" w:rsidRPr="00AA43BB">
              <w:rPr>
                <w:rFonts w:asciiTheme="minorHAnsi" w:hAnsiTheme="minorHAnsi" w:cstheme="minorBidi"/>
              </w:rPr>
              <w:tab/>
            </w:r>
            <w:r w:rsidR="00AA43BB" w:rsidRPr="00AA43BB">
              <w:rPr>
                <w:rStyle w:val="ad"/>
              </w:rPr>
              <w:t>Правовая основа закупок</w:t>
            </w:r>
            <w:r w:rsidR="00AA43BB" w:rsidRPr="00AA43BB">
              <w:rPr>
                <w:webHidden/>
              </w:rPr>
              <w:tab/>
            </w:r>
            <w:r w:rsidR="00AA43BB" w:rsidRPr="00AA43BB">
              <w:rPr>
                <w:webHidden/>
              </w:rPr>
              <w:fldChar w:fldCharType="begin"/>
            </w:r>
            <w:r w:rsidR="00AA43BB" w:rsidRPr="00AA43BB">
              <w:rPr>
                <w:webHidden/>
              </w:rPr>
              <w:instrText xml:space="preserve"> PAGEREF _Toc106288279 \h </w:instrText>
            </w:r>
            <w:r w:rsidR="00AA43BB" w:rsidRPr="00AA43BB">
              <w:rPr>
                <w:webHidden/>
              </w:rPr>
            </w:r>
            <w:r w:rsidR="00AA43BB" w:rsidRPr="00AA43BB">
              <w:rPr>
                <w:webHidden/>
              </w:rPr>
              <w:fldChar w:fldCharType="separate"/>
            </w:r>
            <w:r w:rsidR="00AA43BB" w:rsidRPr="00AA43BB">
              <w:rPr>
                <w:webHidden/>
              </w:rPr>
              <w:t>5</w:t>
            </w:r>
            <w:r w:rsidR="00AA43BB" w:rsidRPr="00AA43BB">
              <w:rPr>
                <w:webHidden/>
              </w:rPr>
              <w:fldChar w:fldCharType="end"/>
            </w:r>
          </w:hyperlink>
        </w:p>
        <w:p w14:paraId="21FC6915" w14:textId="77777777" w:rsidR="00AA43BB" w:rsidRPr="00AA43BB" w:rsidRDefault="00000000">
          <w:pPr>
            <w:pStyle w:val="25"/>
            <w:rPr>
              <w:rFonts w:asciiTheme="minorHAnsi" w:hAnsiTheme="minorHAnsi" w:cstheme="minorBidi"/>
            </w:rPr>
          </w:pPr>
          <w:hyperlink w:anchor="_Toc106288280" w:history="1">
            <w:r w:rsidR="00AA43BB" w:rsidRPr="00AA43BB">
              <w:rPr>
                <w:rStyle w:val="ad"/>
              </w:rPr>
              <w:t>1.2.</w:t>
            </w:r>
            <w:r w:rsidR="00AA43BB" w:rsidRPr="00AA43BB">
              <w:rPr>
                <w:rFonts w:asciiTheme="minorHAnsi" w:hAnsiTheme="minorHAnsi" w:cstheme="minorBidi"/>
              </w:rPr>
              <w:tab/>
            </w:r>
            <w:r w:rsidR="00AA43BB" w:rsidRPr="00AA43BB">
              <w:rPr>
                <w:rStyle w:val="ad"/>
              </w:rPr>
              <w:t>Основные понятия и определения</w:t>
            </w:r>
            <w:r w:rsidR="00AA43BB" w:rsidRPr="00AA43BB">
              <w:rPr>
                <w:webHidden/>
              </w:rPr>
              <w:tab/>
            </w:r>
            <w:r w:rsidR="00AA43BB" w:rsidRPr="00AA43BB">
              <w:rPr>
                <w:webHidden/>
              </w:rPr>
              <w:fldChar w:fldCharType="begin"/>
            </w:r>
            <w:r w:rsidR="00AA43BB" w:rsidRPr="00AA43BB">
              <w:rPr>
                <w:webHidden/>
              </w:rPr>
              <w:instrText xml:space="preserve"> PAGEREF _Toc106288280 \h </w:instrText>
            </w:r>
            <w:r w:rsidR="00AA43BB" w:rsidRPr="00AA43BB">
              <w:rPr>
                <w:webHidden/>
              </w:rPr>
            </w:r>
            <w:r w:rsidR="00AA43BB" w:rsidRPr="00AA43BB">
              <w:rPr>
                <w:webHidden/>
              </w:rPr>
              <w:fldChar w:fldCharType="separate"/>
            </w:r>
            <w:r w:rsidR="00AA43BB" w:rsidRPr="00AA43BB">
              <w:rPr>
                <w:webHidden/>
              </w:rPr>
              <w:t>6</w:t>
            </w:r>
            <w:r w:rsidR="00AA43BB" w:rsidRPr="00AA43BB">
              <w:rPr>
                <w:webHidden/>
              </w:rPr>
              <w:fldChar w:fldCharType="end"/>
            </w:r>
          </w:hyperlink>
        </w:p>
        <w:p w14:paraId="6B5808F8" w14:textId="77777777" w:rsidR="00AA43BB" w:rsidRPr="00AA43BB" w:rsidRDefault="00000000">
          <w:pPr>
            <w:pStyle w:val="25"/>
            <w:rPr>
              <w:rFonts w:asciiTheme="minorHAnsi" w:hAnsiTheme="minorHAnsi" w:cstheme="minorBidi"/>
            </w:rPr>
          </w:pPr>
          <w:hyperlink w:anchor="_Toc106288281" w:history="1">
            <w:r w:rsidR="00AA43BB" w:rsidRPr="00AA43BB">
              <w:rPr>
                <w:rStyle w:val="ad"/>
              </w:rPr>
              <w:t>1.3.</w:t>
            </w:r>
            <w:r w:rsidR="00AA43BB" w:rsidRPr="00AA43BB">
              <w:rPr>
                <w:rFonts w:asciiTheme="minorHAnsi" w:hAnsiTheme="minorHAnsi" w:cstheme="minorBidi"/>
              </w:rPr>
              <w:tab/>
            </w:r>
            <w:r w:rsidR="00AA43BB" w:rsidRPr="00AA43BB">
              <w:rPr>
                <w:rStyle w:val="ad"/>
              </w:rPr>
              <w:t>Основные цели и принципы закупки товаров, работ, услуг</w:t>
            </w:r>
            <w:r w:rsidR="00AA43BB" w:rsidRPr="00AA43BB">
              <w:rPr>
                <w:webHidden/>
              </w:rPr>
              <w:tab/>
            </w:r>
            <w:r w:rsidR="00AA43BB" w:rsidRPr="00AA43BB">
              <w:rPr>
                <w:webHidden/>
              </w:rPr>
              <w:fldChar w:fldCharType="begin"/>
            </w:r>
            <w:r w:rsidR="00AA43BB" w:rsidRPr="00AA43BB">
              <w:rPr>
                <w:webHidden/>
              </w:rPr>
              <w:instrText xml:space="preserve"> PAGEREF _Toc106288281 \h </w:instrText>
            </w:r>
            <w:r w:rsidR="00AA43BB" w:rsidRPr="00AA43BB">
              <w:rPr>
                <w:webHidden/>
              </w:rPr>
            </w:r>
            <w:r w:rsidR="00AA43BB" w:rsidRPr="00AA43BB">
              <w:rPr>
                <w:webHidden/>
              </w:rPr>
              <w:fldChar w:fldCharType="separate"/>
            </w:r>
            <w:r w:rsidR="00AA43BB" w:rsidRPr="00AA43BB">
              <w:rPr>
                <w:webHidden/>
              </w:rPr>
              <w:t>9</w:t>
            </w:r>
            <w:r w:rsidR="00AA43BB" w:rsidRPr="00AA43BB">
              <w:rPr>
                <w:webHidden/>
              </w:rPr>
              <w:fldChar w:fldCharType="end"/>
            </w:r>
          </w:hyperlink>
        </w:p>
        <w:p w14:paraId="2B5CFC3B" w14:textId="77777777" w:rsidR="00AA43BB" w:rsidRPr="00AA43BB" w:rsidRDefault="00000000">
          <w:pPr>
            <w:pStyle w:val="25"/>
            <w:rPr>
              <w:rFonts w:asciiTheme="minorHAnsi" w:hAnsiTheme="minorHAnsi" w:cstheme="minorBidi"/>
            </w:rPr>
          </w:pPr>
          <w:hyperlink w:anchor="_Toc106288282" w:history="1">
            <w:r w:rsidR="00AA43BB" w:rsidRPr="00AA43BB">
              <w:rPr>
                <w:rStyle w:val="ad"/>
              </w:rPr>
              <w:t>1.4.</w:t>
            </w:r>
            <w:r w:rsidR="00AA43BB" w:rsidRPr="00AA43BB">
              <w:rPr>
                <w:rFonts w:asciiTheme="minorHAnsi" w:hAnsiTheme="minorHAnsi" w:cstheme="minorBidi"/>
              </w:rPr>
              <w:tab/>
            </w:r>
            <w:r w:rsidR="00AA43BB" w:rsidRPr="00AA43BB">
              <w:rPr>
                <w:rStyle w:val="ad"/>
              </w:rPr>
              <w:t>Комиссия по осуществлению закупок</w:t>
            </w:r>
            <w:r w:rsidR="00AA43BB" w:rsidRPr="00AA43BB">
              <w:rPr>
                <w:webHidden/>
              </w:rPr>
              <w:tab/>
            </w:r>
            <w:r w:rsidR="00AA43BB" w:rsidRPr="00AA43BB">
              <w:rPr>
                <w:webHidden/>
              </w:rPr>
              <w:fldChar w:fldCharType="begin"/>
            </w:r>
            <w:r w:rsidR="00AA43BB" w:rsidRPr="00AA43BB">
              <w:rPr>
                <w:webHidden/>
              </w:rPr>
              <w:instrText xml:space="preserve"> PAGEREF _Toc106288282 \h </w:instrText>
            </w:r>
            <w:r w:rsidR="00AA43BB" w:rsidRPr="00AA43BB">
              <w:rPr>
                <w:webHidden/>
              </w:rPr>
            </w:r>
            <w:r w:rsidR="00AA43BB" w:rsidRPr="00AA43BB">
              <w:rPr>
                <w:webHidden/>
              </w:rPr>
              <w:fldChar w:fldCharType="separate"/>
            </w:r>
            <w:r w:rsidR="00AA43BB" w:rsidRPr="00AA43BB">
              <w:rPr>
                <w:webHidden/>
              </w:rPr>
              <w:t>9</w:t>
            </w:r>
            <w:r w:rsidR="00AA43BB" w:rsidRPr="00AA43BB">
              <w:rPr>
                <w:webHidden/>
              </w:rPr>
              <w:fldChar w:fldCharType="end"/>
            </w:r>
          </w:hyperlink>
        </w:p>
        <w:p w14:paraId="2945357B" w14:textId="77777777" w:rsidR="00AA43BB" w:rsidRPr="00AA43BB" w:rsidRDefault="00000000">
          <w:pPr>
            <w:pStyle w:val="25"/>
            <w:rPr>
              <w:rFonts w:asciiTheme="minorHAnsi" w:hAnsiTheme="minorHAnsi" w:cstheme="minorBidi"/>
            </w:rPr>
          </w:pPr>
          <w:hyperlink w:anchor="_Toc106288283" w:history="1">
            <w:r w:rsidR="00AA43BB" w:rsidRPr="00AA43BB">
              <w:rPr>
                <w:rStyle w:val="ad"/>
              </w:rPr>
              <w:t>1.5.</w:t>
            </w:r>
            <w:r w:rsidR="00AA43BB" w:rsidRPr="00AA43BB">
              <w:rPr>
                <w:rFonts w:asciiTheme="minorHAnsi" w:hAnsiTheme="minorHAnsi" w:cstheme="minorBidi"/>
              </w:rPr>
              <w:tab/>
            </w:r>
            <w:r w:rsidR="00AA43BB" w:rsidRPr="00AA43BB">
              <w:rPr>
                <w:rStyle w:val="ad"/>
              </w:rPr>
              <w:t>Информационное обеспечение закупки</w:t>
            </w:r>
            <w:r w:rsidR="00AA43BB" w:rsidRPr="00AA43BB">
              <w:rPr>
                <w:webHidden/>
              </w:rPr>
              <w:tab/>
            </w:r>
            <w:r w:rsidR="00AA43BB" w:rsidRPr="00AA43BB">
              <w:rPr>
                <w:webHidden/>
              </w:rPr>
              <w:fldChar w:fldCharType="begin"/>
            </w:r>
            <w:r w:rsidR="00AA43BB" w:rsidRPr="00AA43BB">
              <w:rPr>
                <w:webHidden/>
              </w:rPr>
              <w:instrText xml:space="preserve"> PAGEREF _Toc106288283 \h </w:instrText>
            </w:r>
            <w:r w:rsidR="00AA43BB" w:rsidRPr="00AA43BB">
              <w:rPr>
                <w:webHidden/>
              </w:rPr>
            </w:r>
            <w:r w:rsidR="00AA43BB" w:rsidRPr="00AA43BB">
              <w:rPr>
                <w:webHidden/>
              </w:rPr>
              <w:fldChar w:fldCharType="separate"/>
            </w:r>
            <w:r w:rsidR="00AA43BB" w:rsidRPr="00AA43BB">
              <w:rPr>
                <w:webHidden/>
              </w:rPr>
              <w:t>10</w:t>
            </w:r>
            <w:r w:rsidR="00AA43BB" w:rsidRPr="00AA43BB">
              <w:rPr>
                <w:webHidden/>
              </w:rPr>
              <w:fldChar w:fldCharType="end"/>
            </w:r>
          </w:hyperlink>
        </w:p>
        <w:p w14:paraId="5F21858D" w14:textId="77777777" w:rsidR="00AA43BB" w:rsidRPr="00AA43BB" w:rsidRDefault="00000000">
          <w:pPr>
            <w:pStyle w:val="13"/>
            <w:tabs>
              <w:tab w:val="left" w:pos="440"/>
              <w:tab w:val="right" w:leader="dot" w:pos="10621"/>
            </w:tabs>
            <w:rPr>
              <w:rFonts w:cstheme="minorBidi"/>
              <w:noProof/>
            </w:rPr>
          </w:pPr>
          <w:hyperlink w:anchor="_Toc106288284" w:history="1">
            <w:r w:rsidR="00AA43BB" w:rsidRPr="00AA43BB">
              <w:rPr>
                <w:rStyle w:val="ad"/>
                <w:rFonts w:ascii="Times New Roman" w:hAnsi="Times New Roman"/>
                <w:bCs/>
                <w:noProof/>
              </w:rPr>
              <w:t>2.</w:t>
            </w:r>
            <w:r w:rsidR="00AA43BB" w:rsidRPr="00AA43BB">
              <w:rPr>
                <w:rFonts w:cstheme="minorBidi"/>
                <w:noProof/>
              </w:rPr>
              <w:tab/>
            </w:r>
            <w:r w:rsidR="00AA43BB" w:rsidRPr="00AA43BB">
              <w:rPr>
                <w:rStyle w:val="ad"/>
                <w:rFonts w:ascii="Times New Roman" w:hAnsi="Times New Roman"/>
                <w:bCs/>
                <w:noProof/>
              </w:rPr>
              <w:t>ТРЕБОВАНИЯ К УЧАСТНИКАМ ЗАКУПОК</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_Toc106288284 \h </w:instrText>
            </w:r>
            <w:r w:rsidR="00AA43BB" w:rsidRPr="00AA43BB">
              <w:rPr>
                <w:noProof/>
                <w:webHidden/>
              </w:rPr>
            </w:r>
            <w:r w:rsidR="00AA43BB" w:rsidRPr="00AA43BB">
              <w:rPr>
                <w:noProof/>
                <w:webHidden/>
              </w:rPr>
              <w:fldChar w:fldCharType="separate"/>
            </w:r>
            <w:r w:rsidR="00AA43BB" w:rsidRPr="00AA43BB">
              <w:rPr>
                <w:noProof/>
                <w:webHidden/>
              </w:rPr>
              <w:t>11</w:t>
            </w:r>
            <w:r w:rsidR="00AA43BB" w:rsidRPr="00AA43BB">
              <w:rPr>
                <w:noProof/>
                <w:webHidden/>
              </w:rPr>
              <w:fldChar w:fldCharType="end"/>
            </w:r>
          </w:hyperlink>
        </w:p>
        <w:p w14:paraId="240D5235" w14:textId="77777777" w:rsidR="00AA43BB" w:rsidRPr="00AA43BB" w:rsidRDefault="00000000">
          <w:pPr>
            <w:pStyle w:val="25"/>
            <w:rPr>
              <w:rFonts w:asciiTheme="minorHAnsi" w:hAnsiTheme="minorHAnsi" w:cstheme="minorBidi"/>
            </w:rPr>
          </w:pPr>
          <w:hyperlink w:anchor="_Toc106288285" w:history="1">
            <w:r w:rsidR="00AA43BB" w:rsidRPr="00AA43BB">
              <w:rPr>
                <w:rStyle w:val="ad"/>
              </w:rPr>
              <w:t>2.1.</w:t>
            </w:r>
            <w:r w:rsidR="00AA43BB" w:rsidRPr="00AA43BB">
              <w:rPr>
                <w:rFonts w:asciiTheme="minorHAnsi" w:hAnsiTheme="minorHAnsi" w:cstheme="minorBidi"/>
              </w:rPr>
              <w:tab/>
            </w:r>
            <w:r w:rsidR="00AA43BB" w:rsidRPr="00AA43BB">
              <w:rPr>
                <w:rStyle w:val="ad"/>
              </w:rPr>
              <w:t>Единые обязательные требования к участникам закупок</w:t>
            </w:r>
            <w:r w:rsidR="00AA43BB" w:rsidRPr="00AA43BB">
              <w:rPr>
                <w:webHidden/>
              </w:rPr>
              <w:tab/>
            </w:r>
            <w:r w:rsidR="00AA43BB" w:rsidRPr="00AA43BB">
              <w:rPr>
                <w:webHidden/>
              </w:rPr>
              <w:fldChar w:fldCharType="begin"/>
            </w:r>
            <w:r w:rsidR="00AA43BB" w:rsidRPr="00AA43BB">
              <w:rPr>
                <w:webHidden/>
              </w:rPr>
              <w:instrText xml:space="preserve"> PAGEREF _Toc106288285 \h </w:instrText>
            </w:r>
            <w:r w:rsidR="00AA43BB" w:rsidRPr="00AA43BB">
              <w:rPr>
                <w:webHidden/>
              </w:rPr>
            </w:r>
            <w:r w:rsidR="00AA43BB" w:rsidRPr="00AA43BB">
              <w:rPr>
                <w:webHidden/>
              </w:rPr>
              <w:fldChar w:fldCharType="separate"/>
            </w:r>
            <w:r w:rsidR="00AA43BB" w:rsidRPr="00AA43BB">
              <w:rPr>
                <w:webHidden/>
              </w:rPr>
              <w:t>11</w:t>
            </w:r>
            <w:r w:rsidR="00AA43BB" w:rsidRPr="00AA43BB">
              <w:rPr>
                <w:webHidden/>
              </w:rPr>
              <w:fldChar w:fldCharType="end"/>
            </w:r>
          </w:hyperlink>
        </w:p>
        <w:p w14:paraId="2E1788E2" w14:textId="77777777" w:rsidR="00AA43BB" w:rsidRPr="00AA43BB" w:rsidRDefault="00000000">
          <w:pPr>
            <w:pStyle w:val="25"/>
            <w:rPr>
              <w:rFonts w:asciiTheme="minorHAnsi" w:hAnsiTheme="minorHAnsi" w:cstheme="minorBidi"/>
            </w:rPr>
          </w:pPr>
          <w:hyperlink w:anchor="_Toc106288286" w:history="1">
            <w:r w:rsidR="00AA43BB" w:rsidRPr="00AA43BB">
              <w:rPr>
                <w:rStyle w:val="ad"/>
              </w:rPr>
              <w:t>2.2.</w:t>
            </w:r>
            <w:r w:rsidR="00AA43BB" w:rsidRPr="00AA43BB">
              <w:rPr>
                <w:rFonts w:asciiTheme="minorHAnsi" w:hAnsiTheme="minorHAnsi" w:cstheme="minorBidi"/>
              </w:rPr>
              <w:tab/>
            </w:r>
            <w:r w:rsidR="00AA43BB" w:rsidRPr="00AA43BB">
              <w:rPr>
                <w:rStyle w:val="ad"/>
              </w:rPr>
              <w:t>Дополнительные требования к участникам закупок</w:t>
            </w:r>
            <w:r w:rsidR="00AA43BB" w:rsidRPr="00AA43BB">
              <w:rPr>
                <w:webHidden/>
              </w:rPr>
              <w:tab/>
            </w:r>
            <w:r w:rsidR="00AA43BB" w:rsidRPr="00AA43BB">
              <w:rPr>
                <w:webHidden/>
              </w:rPr>
              <w:fldChar w:fldCharType="begin"/>
            </w:r>
            <w:r w:rsidR="00AA43BB" w:rsidRPr="00AA43BB">
              <w:rPr>
                <w:webHidden/>
              </w:rPr>
              <w:instrText xml:space="preserve"> PAGEREF _Toc106288286 \h </w:instrText>
            </w:r>
            <w:r w:rsidR="00AA43BB" w:rsidRPr="00AA43BB">
              <w:rPr>
                <w:webHidden/>
              </w:rPr>
            </w:r>
            <w:r w:rsidR="00AA43BB" w:rsidRPr="00AA43BB">
              <w:rPr>
                <w:webHidden/>
              </w:rPr>
              <w:fldChar w:fldCharType="separate"/>
            </w:r>
            <w:r w:rsidR="00AA43BB" w:rsidRPr="00AA43BB">
              <w:rPr>
                <w:webHidden/>
              </w:rPr>
              <w:t>12</w:t>
            </w:r>
            <w:r w:rsidR="00AA43BB" w:rsidRPr="00AA43BB">
              <w:rPr>
                <w:webHidden/>
              </w:rPr>
              <w:fldChar w:fldCharType="end"/>
            </w:r>
          </w:hyperlink>
        </w:p>
        <w:p w14:paraId="57EB0078" w14:textId="77777777" w:rsidR="00AA43BB" w:rsidRPr="00AA43BB" w:rsidRDefault="00000000">
          <w:pPr>
            <w:pStyle w:val="25"/>
            <w:rPr>
              <w:rFonts w:asciiTheme="minorHAnsi" w:hAnsiTheme="minorHAnsi" w:cstheme="minorBidi"/>
            </w:rPr>
          </w:pPr>
          <w:hyperlink w:anchor="_Toc106288287" w:history="1">
            <w:r w:rsidR="00AA43BB" w:rsidRPr="00AA43BB">
              <w:rPr>
                <w:rStyle w:val="ad"/>
              </w:rPr>
              <w:t>2.3.</w:t>
            </w:r>
            <w:r w:rsidR="00AA43BB" w:rsidRPr="00AA43BB">
              <w:rPr>
                <w:rFonts w:asciiTheme="minorHAnsi" w:hAnsiTheme="minorHAnsi" w:cstheme="minorBidi"/>
              </w:rPr>
              <w:tab/>
            </w:r>
            <w:r w:rsidR="00AA43BB" w:rsidRPr="00AA43BB">
              <w:rPr>
                <w:rStyle w:val="ad"/>
              </w:rPr>
              <w:t>Особенности применения требований в закупках</w:t>
            </w:r>
            <w:r w:rsidR="00AA43BB" w:rsidRPr="00AA43BB">
              <w:rPr>
                <w:webHidden/>
              </w:rPr>
              <w:tab/>
            </w:r>
            <w:r w:rsidR="00AA43BB" w:rsidRPr="00AA43BB">
              <w:rPr>
                <w:webHidden/>
              </w:rPr>
              <w:fldChar w:fldCharType="begin"/>
            </w:r>
            <w:r w:rsidR="00AA43BB" w:rsidRPr="00AA43BB">
              <w:rPr>
                <w:webHidden/>
              </w:rPr>
              <w:instrText xml:space="preserve"> PAGEREF _Toc106288287 \h </w:instrText>
            </w:r>
            <w:r w:rsidR="00AA43BB" w:rsidRPr="00AA43BB">
              <w:rPr>
                <w:webHidden/>
              </w:rPr>
            </w:r>
            <w:r w:rsidR="00AA43BB" w:rsidRPr="00AA43BB">
              <w:rPr>
                <w:webHidden/>
              </w:rPr>
              <w:fldChar w:fldCharType="separate"/>
            </w:r>
            <w:r w:rsidR="00AA43BB" w:rsidRPr="00AA43BB">
              <w:rPr>
                <w:webHidden/>
              </w:rPr>
              <w:t>12</w:t>
            </w:r>
            <w:r w:rsidR="00AA43BB" w:rsidRPr="00AA43BB">
              <w:rPr>
                <w:webHidden/>
              </w:rPr>
              <w:fldChar w:fldCharType="end"/>
            </w:r>
          </w:hyperlink>
        </w:p>
        <w:p w14:paraId="6D7DE889" w14:textId="77777777" w:rsidR="00AA43BB" w:rsidRPr="00AA43BB" w:rsidRDefault="00000000">
          <w:pPr>
            <w:pStyle w:val="25"/>
            <w:rPr>
              <w:rFonts w:asciiTheme="minorHAnsi" w:hAnsiTheme="minorHAnsi" w:cstheme="minorBidi"/>
            </w:rPr>
          </w:pPr>
          <w:hyperlink w:anchor="_Toc106288288" w:history="1">
            <w:r w:rsidR="00AA43BB" w:rsidRPr="00AA43BB">
              <w:rPr>
                <w:rStyle w:val="ad"/>
              </w:rPr>
              <w:t>2.4.</w:t>
            </w:r>
            <w:r w:rsidR="00AA43BB" w:rsidRPr="00AA43BB">
              <w:rPr>
                <w:rFonts w:asciiTheme="minorHAnsi" w:hAnsiTheme="minorHAnsi" w:cstheme="minorBidi"/>
              </w:rPr>
              <w:tab/>
            </w:r>
            <w:r w:rsidR="00AA43BB" w:rsidRPr="00AA43BB">
              <w:rPr>
                <w:rStyle w:val="ad"/>
              </w:rPr>
              <w:t>Общие требования к составлению и подаче заявок</w:t>
            </w:r>
            <w:r w:rsidR="00AA43BB" w:rsidRPr="00AA43BB">
              <w:rPr>
                <w:webHidden/>
              </w:rPr>
              <w:tab/>
            </w:r>
            <w:r w:rsidR="00AA43BB" w:rsidRPr="00AA43BB">
              <w:rPr>
                <w:webHidden/>
              </w:rPr>
              <w:fldChar w:fldCharType="begin"/>
            </w:r>
            <w:r w:rsidR="00AA43BB" w:rsidRPr="00AA43BB">
              <w:rPr>
                <w:webHidden/>
              </w:rPr>
              <w:instrText xml:space="preserve"> PAGEREF _Toc106288288 \h </w:instrText>
            </w:r>
            <w:r w:rsidR="00AA43BB" w:rsidRPr="00AA43BB">
              <w:rPr>
                <w:webHidden/>
              </w:rPr>
            </w:r>
            <w:r w:rsidR="00AA43BB" w:rsidRPr="00AA43BB">
              <w:rPr>
                <w:webHidden/>
              </w:rPr>
              <w:fldChar w:fldCharType="separate"/>
            </w:r>
            <w:r w:rsidR="00AA43BB" w:rsidRPr="00AA43BB">
              <w:rPr>
                <w:webHidden/>
              </w:rPr>
              <w:t>13</w:t>
            </w:r>
            <w:r w:rsidR="00AA43BB" w:rsidRPr="00AA43BB">
              <w:rPr>
                <w:webHidden/>
              </w:rPr>
              <w:fldChar w:fldCharType="end"/>
            </w:r>
          </w:hyperlink>
        </w:p>
        <w:p w14:paraId="124ED405" w14:textId="77777777" w:rsidR="00AA43BB" w:rsidRPr="00AA43BB" w:rsidRDefault="00000000">
          <w:pPr>
            <w:pStyle w:val="13"/>
            <w:tabs>
              <w:tab w:val="left" w:pos="440"/>
              <w:tab w:val="right" w:leader="dot" w:pos="10621"/>
            </w:tabs>
            <w:rPr>
              <w:rFonts w:cstheme="minorBidi"/>
              <w:noProof/>
            </w:rPr>
          </w:pPr>
          <w:hyperlink w:anchor="_Toc106288289" w:history="1">
            <w:r w:rsidR="00AA43BB" w:rsidRPr="00AA43BB">
              <w:rPr>
                <w:rStyle w:val="ad"/>
                <w:rFonts w:ascii="Times New Roman" w:hAnsi="Times New Roman"/>
                <w:bCs/>
                <w:noProof/>
              </w:rPr>
              <w:t>3.</w:t>
            </w:r>
            <w:r w:rsidR="00AA43BB" w:rsidRPr="00AA43BB">
              <w:rPr>
                <w:rFonts w:cstheme="minorBidi"/>
                <w:noProof/>
              </w:rPr>
              <w:tab/>
            </w:r>
            <w:r w:rsidR="00AA43BB" w:rsidRPr="00AA43BB">
              <w:rPr>
                <w:rStyle w:val="ad"/>
                <w:rFonts w:ascii="Times New Roman" w:hAnsi="Times New Roman"/>
                <w:bCs/>
                <w:noProof/>
              </w:rPr>
              <w:t>ПЛАНИРОВАНИЕ ЗАКУПОК, ОПРЕДЕЛЕНИЕ НАЧАЛЬНОЙ ЦЕНЫ ДОГОВОРА</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_Toc106288289 \h </w:instrText>
            </w:r>
            <w:r w:rsidR="00AA43BB" w:rsidRPr="00AA43BB">
              <w:rPr>
                <w:noProof/>
                <w:webHidden/>
              </w:rPr>
            </w:r>
            <w:r w:rsidR="00AA43BB" w:rsidRPr="00AA43BB">
              <w:rPr>
                <w:noProof/>
                <w:webHidden/>
              </w:rPr>
              <w:fldChar w:fldCharType="separate"/>
            </w:r>
            <w:r w:rsidR="00AA43BB" w:rsidRPr="00AA43BB">
              <w:rPr>
                <w:noProof/>
                <w:webHidden/>
              </w:rPr>
              <w:t>13</w:t>
            </w:r>
            <w:r w:rsidR="00AA43BB" w:rsidRPr="00AA43BB">
              <w:rPr>
                <w:noProof/>
                <w:webHidden/>
              </w:rPr>
              <w:fldChar w:fldCharType="end"/>
            </w:r>
          </w:hyperlink>
        </w:p>
        <w:p w14:paraId="75288E38" w14:textId="77777777" w:rsidR="00AA43BB" w:rsidRPr="00AA43BB" w:rsidRDefault="00000000">
          <w:pPr>
            <w:pStyle w:val="25"/>
            <w:rPr>
              <w:rFonts w:asciiTheme="minorHAnsi" w:hAnsiTheme="minorHAnsi" w:cstheme="minorBidi"/>
            </w:rPr>
          </w:pPr>
          <w:hyperlink w:anchor="_Toc106288290" w:history="1">
            <w:r w:rsidR="00AA43BB" w:rsidRPr="00AA43BB">
              <w:rPr>
                <w:rStyle w:val="ad"/>
              </w:rPr>
              <w:t>3.1.</w:t>
            </w:r>
            <w:r w:rsidR="00AA43BB" w:rsidRPr="00AA43BB">
              <w:rPr>
                <w:rFonts w:asciiTheme="minorHAnsi" w:hAnsiTheme="minorHAnsi" w:cstheme="minorBidi"/>
              </w:rPr>
              <w:tab/>
            </w:r>
            <w:r w:rsidR="00AA43BB" w:rsidRPr="00AA43BB">
              <w:rPr>
                <w:rStyle w:val="ad"/>
              </w:rPr>
              <w:t>Условия и порядок планирования закупок</w:t>
            </w:r>
            <w:r w:rsidR="00AA43BB" w:rsidRPr="00AA43BB">
              <w:rPr>
                <w:webHidden/>
              </w:rPr>
              <w:tab/>
            </w:r>
            <w:r w:rsidR="00AA43BB" w:rsidRPr="00AA43BB">
              <w:rPr>
                <w:webHidden/>
              </w:rPr>
              <w:fldChar w:fldCharType="begin"/>
            </w:r>
            <w:r w:rsidR="00AA43BB" w:rsidRPr="00AA43BB">
              <w:rPr>
                <w:webHidden/>
              </w:rPr>
              <w:instrText xml:space="preserve"> PAGEREF _Toc106288290 \h </w:instrText>
            </w:r>
            <w:r w:rsidR="00AA43BB" w:rsidRPr="00AA43BB">
              <w:rPr>
                <w:webHidden/>
              </w:rPr>
            </w:r>
            <w:r w:rsidR="00AA43BB" w:rsidRPr="00AA43BB">
              <w:rPr>
                <w:webHidden/>
              </w:rPr>
              <w:fldChar w:fldCharType="separate"/>
            </w:r>
            <w:r w:rsidR="00AA43BB" w:rsidRPr="00AA43BB">
              <w:rPr>
                <w:webHidden/>
              </w:rPr>
              <w:t>13</w:t>
            </w:r>
            <w:r w:rsidR="00AA43BB" w:rsidRPr="00AA43BB">
              <w:rPr>
                <w:webHidden/>
              </w:rPr>
              <w:fldChar w:fldCharType="end"/>
            </w:r>
          </w:hyperlink>
        </w:p>
        <w:p w14:paraId="2FE4E258" w14:textId="77777777" w:rsidR="00AA43BB" w:rsidRPr="00AA43BB" w:rsidRDefault="00000000">
          <w:pPr>
            <w:pStyle w:val="25"/>
            <w:rPr>
              <w:rFonts w:asciiTheme="minorHAnsi" w:hAnsiTheme="minorHAnsi" w:cstheme="minorBidi"/>
            </w:rPr>
          </w:pPr>
          <w:hyperlink w:anchor="_Toc106288291" w:history="1">
            <w:r w:rsidR="00AA43BB" w:rsidRPr="00AA43BB">
              <w:rPr>
                <w:rStyle w:val="ad"/>
              </w:rPr>
              <w:t>3.2.</w:t>
            </w:r>
            <w:r w:rsidR="00AA43BB" w:rsidRPr="00AA43BB">
              <w:rPr>
                <w:rFonts w:asciiTheme="minorHAnsi" w:hAnsiTheme="minorHAnsi" w:cstheme="minorBidi"/>
              </w:rPr>
              <w:tab/>
            </w:r>
            <w:r w:rsidR="00AA43BB" w:rsidRPr="00AA43BB">
              <w:rPr>
                <w:rStyle w:val="ad"/>
              </w:rPr>
              <w:t>Порядок определения начальной цены договора</w:t>
            </w:r>
            <w:r w:rsidR="00AA43BB" w:rsidRPr="00AA43BB">
              <w:rPr>
                <w:webHidden/>
              </w:rPr>
              <w:tab/>
            </w:r>
            <w:r w:rsidR="00AA43BB" w:rsidRPr="00AA43BB">
              <w:rPr>
                <w:webHidden/>
              </w:rPr>
              <w:fldChar w:fldCharType="begin"/>
            </w:r>
            <w:r w:rsidR="00AA43BB" w:rsidRPr="00AA43BB">
              <w:rPr>
                <w:webHidden/>
              </w:rPr>
              <w:instrText xml:space="preserve"> PAGEREF _Toc106288291 \h </w:instrText>
            </w:r>
            <w:r w:rsidR="00AA43BB" w:rsidRPr="00AA43BB">
              <w:rPr>
                <w:webHidden/>
              </w:rPr>
            </w:r>
            <w:r w:rsidR="00AA43BB" w:rsidRPr="00AA43BB">
              <w:rPr>
                <w:webHidden/>
              </w:rPr>
              <w:fldChar w:fldCharType="separate"/>
            </w:r>
            <w:r w:rsidR="00AA43BB" w:rsidRPr="00AA43BB">
              <w:rPr>
                <w:webHidden/>
              </w:rPr>
              <w:t>14</w:t>
            </w:r>
            <w:r w:rsidR="00AA43BB" w:rsidRPr="00AA43BB">
              <w:rPr>
                <w:webHidden/>
              </w:rPr>
              <w:fldChar w:fldCharType="end"/>
            </w:r>
          </w:hyperlink>
        </w:p>
        <w:p w14:paraId="7ACC284D" w14:textId="77777777" w:rsidR="00AA43BB" w:rsidRPr="00AA43BB" w:rsidRDefault="00000000">
          <w:pPr>
            <w:pStyle w:val="25"/>
            <w:rPr>
              <w:rFonts w:asciiTheme="minorHAnsi" w:hAnsiTheme="minorHAnsi" w:cstheme="minorBidi"/>
            </w:rPr>
          </w:pPr>
          <w:hyperlink w:anchor="_Toc106288292" w:history="1">
            <w:r w:rsidR="00AA43BB" w:rsidRPr="00AA43BB">
              <w:rPr>
                <w:rStyle w:val="ad"/>
              </w:rPr>
              <w:t>3.3.</w:t>
            </w:r>
            <w:r w:rsidR="00AA43BB" w:rsidRPr="00AA43BB">
              <w:rPr>
                <w:rFonts w:asciiTheme="minorHAnsi" w:hAnsiTheme="minorHAnsi" w:cstheme="minorBidi"/>
              </w:rPr>
              <w:tab/>
            </w:r>
            <w:r w:rsidR="00AA43BB" w:rsidRPr="00AA43BB">
              <w:rPr>
                <w:rStyle w:val="ad"/>
              </w:rPr>
              <w:t>Отклонение заявок с демпинговой ценой</w:t>
            </w:r>
            <w:r w:rsidR="00AA43BB" w:rsidRPr="00AA43BB">
              <w:rPr>
                <w:webHidden/>
              </w:rPr>
              <w:tab/>
            </w:r>
            <w:r w:rsidR="00AA43BB" w:rsidRPr="00AA43BB">
              <w:rPr>
                <w:webHidden/>
              </w:rPr>
              <w:fldChar w:fldCharType="begin"/>
            </w:r>
            <w:r w:rsidR="00AA43BB" w:rsidRPr="00AA43BB">
              <w:rPr>
                <w:webHidden/>
              </w:rPr>
              <w:instrText xml:space="preserve"> PAGEREF _Toc106288292 \h </w:instrText>
            </w:r>
            <w:r w:rsidR="00AA43BB" w:rsidRPr="00AA43BB">
              <w:rPr>
                <w:webHidden/>
              </w:rPr>
            </w:r>
            <w:r w:rsidR="00AA43BB" w:rsidRPr="00AA43BB">
              <w:rPr>
                <w:webHidden/>
              </w:rPr>
              <w:fldChar w:fldCharType="separate"/>
            </w:r>
            <w:r w:rsidR="00AA43BB" w:rsidRPr="00AA43BB">
              <w:rPr>
                <w:webHidden/>
              </w:rPr>
              <w:t>14</w:t>
            </w:r>
            <w:r w:rsidR="00AA43BB" w:rsidRPr="00AA43BB">
              <w:rPr>
                <w:webHidden/>
              </w:rPr>
              <w:fldChar w:fldCharType="end"/>
            </w:r>
          </w:hyperlink>
        </w:p>
        <w:p w14:paraId="0533061E" w14:textId="77777777" w:rsidR="00AA43BB" w:rsidRPr="00AA43BB" w:rsidRDefault="00000000">
          <w:pPr>
            <w:pStyle w:val="13"/>
            <w:tabs>
              <w:tab w:val="left" w:pos="440"/>
              <w:tab w:val="right" w:leader="dot" w:pos="10621"/>
            </w:tabs>
            <w:rPr>
              <w:rFonts w:cstheme="minorBidi"/>
              <w:noProof/>
            </w:rPr>
          </w:pPr>
          <w:hyperlink w:anchor="_Toc106288293" w:history="1">
            <w:r w:rsidR="00AA43BB" w:rsidRPr="00AA43BB">
              <w:rPr>
                <w:rStyle w:val="ad"/>
                <w:rFonts w:ascii="Times New Roman" w:hAnsi="Times New Roman"/>
                <w:bCs/>
                <w:noProof/>
              </w:rPr>
              <w:t>4.</w:t>
            </w:r>
            <w:r w:rsidR="00AA43BB" w:rsidRPr="00AA43BB">
              <w:rPr>
                <w:rFonts w:cstheme="minorBidi"/>
                <w:noProof/>
              </w:rPr>
              <w:tab/>
            </w:r>
            <w:r w:rsidR="00AA43BB" w:rsidRPr="00AA43BB">
              <w:rPr>
                <w:rStyle w:val="ad"/>
                <w:rFonts w:ascii="Times New Roman" w:hAnsi="Times New Roman"/>
                <w:bCs/>
                <w:noProof/>
              </w:rPr>
              <w:t>ПОДГОТОВКА ПРОЦЕДУР ЗАКУПОК. СОСТАВ ПРОЦЕДУР. ПРОТОКОЛЫ</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_Toc106288293 \h </w:instrText>
            </w:r>
            <w:r w:rsidR="00AA43BB" w:rsidRPr="00AA43BB">
              <w:rPr>
                <w:noProof/>
                <w:webHidden/>
              </w:rPr>
            </w:r>
            <w:r w:rsidR="00AA43BB" w:rsidRPr="00AA43BB">
              <w:rPr>
                <w:noProof/>
                <w:webHidden/>
              </w:rPr>
              <w:fldChar w:fldCharType="separate"/>
            </w:r>
            <w:r w:rsidR="00AA43BB" w:rsidRPr="00AA43BB">
              <w:rPr>
                <w:noProof/>
                <w:webHidden/>
              </w:rPr>
              <w:t>14</w:t>
            </w:r>
            <w:r w:rsidR="00AA43BB" w:rsidRPr="00AA43BB">
              <w:rPr>
                <w:noProof/>
                <w:webHidden/>
              </w:rPr>
              <w:fldChar w:fldCharType="end"/>
            </w:r>
          </w:hyperlink>
        </w:p>
        <w:p w14:paraId="117E4EFE" w14:textId="77777777" w:rsidR="00AA43BB" w:rsidRPr="00AA43BB" w:rsidRDefault="00000000">
          <w:pPr>
            <w:pStyle w:val="25"/>
            <w:rPr>
              <w:rFonts w:asciiTheme="minorHAnsi" w:hAnsiTheme="minorHAnsi" w:cstheme="minorBidi"/>
            </w:rPr>
          </w:pPr>
          <w:hyperlink w:anchor="_Toc106288294" w:history="1">
            <w:r w:rsidR="00AA43BB" w:rsidRPr="00AA43BB">
              <w:rPr>
                <w:rStyle w:val="ad"/>
              </w:rPr>
              <w:t>4.1.</w:t>
            </w:r>
            <w:r w:rsidR="00AA43BB" w:rsidRPr="00AA43BB">
              <w:rPr>
                <w:rFonts w:asciiTheme="minorHAnsi" w:hAnsiTheme="minorHAnsi" w:cstheme="minorBidi"/>
              </w:rPr>
              <w:tab/>
            </w:r>
            <w:r w:rsidR="00AA43BB" w:rsidRPr="00AA43BB">
              <w:rPr>
                <w:rStyle w:val="ad"/>
              </w:rPr>
              <w:t>Организатор закупки</w:t>
            </w:r>
            <w:r w:rsidR="00AA43BB" w:rsidRPr="00AA43BB">
              <w:rPr>
                <w:webHidden/>
              </w:rPr>
              <w:tab/>
            </w:r>
            <w:r w:rsidR="00AA43BB" w:rsidRPr="00AA43BB">
              <w:rPr>
                <w:webHidden/>
              </w:rPr>
              <w:fldChar w:fldCharType="begin"/>
            </w:r>
            <w:r w:rsidR="00AA43BB" w:rsidRPr="00AA43BB">
              <w:rPr>
                <w:webHidden/>
              </w:rPr>
              <w:instrText xml:space="preserve"> PAGEREF _Toc106288294 \h </w:instrText>
            </w:r>
            <w:r w:rsidR="00AA43BB" w:rsidRPr="00AA43BB">
              <w:rPr>
                <w:webHidden/>
              </w:rPr>
            </w:r>
            <w:r w:rsidR="00AA43BB" w:rsidRPr="00AA43BB">
              <w:rPr>
                <w:webHidden/>
              </w:rPr>
              <w:fldChar w:fldCharType="separate"/>
            </w:r>
            <w:r w:rsidR="00AA43BB" w:rsidRPr="00AA43BB">
              <w:rPr>
                <w:webHidden/>
              </w:rPr>
              <w:t>14</w:t>
            </w:r>
            <w:r w:rsidR="00AA43BB" w:rsidRPr="00AA43BB">
              <w:rPr>
                <w:webHidden/>
              </w:rPr>
              <w:fldChar w:fldCharType="end"/>
            </w:r>
          </w:hyperlink>
        </w:p>
        <w:p w14:paraId="35A9328D" w14:textId="77777777" w:rsidR="00AA43BB" w:rsidRPr="00AA43BB" w:rsidRDefault="00000000">
          <w:pPr>
            <w:pStyle w:val="25"/>
            <w:rPr>
              <w:rFonts w:asciiTheme="minorHAnsi" w:hAnsiTheme="minorHAnsi" w:cstheme="minorBidi"/>
            </w:rPr>
          </w:pPr>
          <w:hyperlink w:anchor="_Toc106288295" w:history="1">
            <w:r w:rsidR="00AA43BB" w:rsidRPr="00AA43BB">
              <w:rPr>
                <w:rStyle w:val="ad"/>
              </w:rPr>
              <w:t>4.2.</w:t>
            </w:r>
            <w:r w:rsidR="00AA43BB" w:rsidRPr="00AA43BB">
              <w:rPr>
                <w:rFonts w:asciiTheme="minorHAnsi" w:hAnsiTheme="minorHAnsi" w:cstheme="minorBidi"/>
              </w:rPr>
              <w:tab/>
            </w:r>
            <w:r w:rsidR="00AA43BB" w:rsidRPr="00AA43BB">
              <w:rPr>
                <w:rStyle w:val="ad"/>
              </w:rPr>
              <w:t>Состав процедур закупок</w:t>
            </w:r>
            <w:r w:rsidR="00AA43BB" w:rsidRPr="00AA43BB">
              <w:rPr>
                <w:webHidden/>
              </w:rPr>
              <w:tab/>
            </w:r>
            <w:r w:rsidR="00AA43BB" w:rsidRPr="00AA43BB">
              <w:rPr>
                <w:webHidden/>
              </w:rPr>
              <w:fldChar w:fldCharType="begin"/>
            </w:r>
            <w:r w:rsidR="00AA43BB" w:rsidRPr="00AA43BB">
              <w:rPr>
                <w:webHidden/>
              </w:rPr>
              <w:instrText xml:space="preserve"> PAGEREF _Toc106288295 \h </w:instrText>
            </w:r>
            <w:r w:rsidR="00AA43BB" w:rsidRPr="00AA43BB">
              <w:rPr>
                <w:webHidden/>
              </w:rPr>
            </w:r>
            <w:r w:rsidR="00AA43BB" w:rsidRPr="00AA43BB">
              <w:rPr>
                <w:webHidden/>
              </w:rPr>
              <w:fldChar w:fldCharType="separate"/>
            </w:r>
            <w:r w:rsidR="00AA43BB" w:rsidRPr="00AA43BB">
              <w:rPr>
                <w:webHidden/>
              </w:rPr>
              <w:t>15</w:t>
            </w:r>
            <w:r w:rsidR="00AA43BB" w:rsidRPr="00AA43BB">
              <w:rPr>
                <w:webHidden/>
              </w:rPr>
              <w:fldChar w:fldCharType="end"/>
            </w:r>
          </w:hyperlink>
        </w:p>
        <w:p w14:paraId="3705219E" w14:textId="77777777" w:rsidR="00AA43BB" w:rsidRPr="00AA43BB" w:rsidRDefault="00000000">
          <w:pPr>
            <w:pStyle w:val="25"/>
            <w:rPr>
              <w:rFonts w:asciiTheme="minorHAnsi" w:hAnsiTheme="minorHAnsi" w:cstheme="minorBidi"/>
            </w:rPr>
          </w:pPr>
          <w:hyperlink w:anchor="_Toc106288296" w:history="1">
            <w:r w:rsidR="00AA43BB" w:rsidRPr="00AA43BB">
              <w:rPr>
                <w:rStyle w:val="ad"/>
              </w:rPr>
              <w:t>4.3.</w:t>
            </w:r>
            <w:r w:rsidR="00AA43BB" w:rsidRPr="00AA43BB">
              <w:rPr>
                <w:rFonts w:asciiTheme="minorHAnsi" w:hAnsiTheme="minorHAnsi" w:cstheme="minorBidi"/>
              </w:rPr>
              <w:tab/>
            </w:r>
            <w:r w:rsidR="00AA43BB" w:rsidRPr="00AA43BB">
              <w:rPr>
                <w:rStyle w:val="ad"/>
              </w:rPr>
              <w:t>Требования к извещению о закупке и документации о закупке</w:t>
            </w:r>
            <w:r w:rsidR="00AA43BB" w:rsidRPr="00AA43BB">
              <w:rPr>
                <w:webHidden/>
              </w:rPr>
              <w:tab/>
            </w:r>
            <w:r w:rsidR="00AA43BB" w:rsidRPr="00AA43BB">
              <w:rPr>
                <w:webHidden/>
              </w:rPr>
              <w:fldChar w:fldCharType="begin"/>
            </w:r>
            <w:r w:rsidR="00AA43BB" w:rsidRPr="00AA43BB">
              <w:rPr>
                <w:webHidden/>
              </w:rPr>
              <w:instrText xml:space="preserve"> PAGEREF _Toc106288296 \h </w:instrText>
            </w:r>
            <w:r w:rsidR="00AA43BB" w:rsidRPr="00AA43BB">
              <w:rPr>
                <w:webHidden/>
              </w:rPr>
            </w:r>
            <w:r w:rsidR="00AA43BB" w:rsidRPr="00AA43BB">
              <w:rPr>
                <w:webHidden/>
              </w:rPr>
              <w:fldChar w:fldCharType="separate"/>
            </w:r>
            <w:r w:rsidR="00AA43BB" w:rsidRPr="00AA43BB">
              <w:rPr>
                <w:webHidden/>
              </w:rPr>
              <w:t>15</w:t>
            </w:r>
            <w:r w:rsidR="00AA43BB" w:rsidRPr="00AA43BB">
              <w:rPr>
                <w:webHidden/>
              </w:rPr>
              <w:fldChar w:fldCharType="end"/>
            </w:r>
          </w:hyperlink>
        </w:p>
        <w:p w14:paraId="5AE76E6F" w14:textId="77777777" w:rsidR="00AA43BB" w:rsidRPr="00AA43BB" w:rsidRDefault="00000000">
          <w:pPr>
            <w:pStyle w:val="25"/>
            <w:rPr>
              <w:rFonts w:asciiTheme="minorHAnsi" w:hAnsiTheme="minorHAnsi" w:cstheme="minorBidi"/>
            </w:rPr>
          </w:pPr>
          <w:hyperlink w:anchor="_Toc106288297" w:history="1">
            <w:r w:rsidR="00AA43BB" w:rsidRPr="00AA43BB">
              <w:rPr>
                <w:rStyle w:val="ad"/>
              </w:rPr>
              <w:t>4.4.</w:t>
            </w:r>
            <w:r w:rsidR="00AA43BB" w:rsidRPr="00AA43BB">
              <w:rPr>
                <w:rFonts w:asciiTheme="minorHAnsi" w:hAnsiTheme="minorHAnsi" w:cstheme="minorBidi"/>
              </w:rPr>
              <w:tab/>
            </w:r>
            <w:r w:rsidR="00AA43BB" w:rsidRPr="00AA43BB">
              <w:rPr>
                <w:rStyle w:val="ad"/>
              </w:rPr>
              <w:t>Требования к описанию закупаемой продукции</w:t>
            </w:r>
            <w:r w:rsidR="00AA43BB" w:rsidRPr="00AA43BB">
              <w:rPr>
                <w:webHidden/>
              </w:rPr>
              <w:tab/>
            </w:r>
            <w:r w:rsidR="00AA43BB" w:rsidRPr="00AA43BB">
              <w:rPr>
                <w:webHidden/>
              </w:rPr>
              <w:fldChar w:fldCharType="begin"/>
            </w:r>
            <w:r w:rsidR="00AA43BB" w:rsidRPr="00AA43BB">
              <w:rPr>
                <w:webHidden/>
              </w:rPr>
              <w:instrText xml:space="preserve"> PAGEREF _Toc106288297 \h </w:instrText>
            </w:r>
            <w:r w:rsidR="00AA43BB" w:rsidRPr="00AA43BB">
              <w:rPr>
                <w:webHidden/>
              </w:rPr>
            </w:r>
            <w:r w:rsidR="00AA43BB" w:rsidRPr="00AA43BB">
              <w:rPr>
                <w:webHidden/>
              </w:rPr>
              <w:fldChar w:fldCharType="separate"/>
            </w:r>
            <w:r w:rsidR="00AA43BB" w:rsidRPr="00AA43BB">
              <w:rPr>
                <w:webHidden/>
              </w:rPr>
              <w:t>16</w:t>
            </w:r>
            <w:r w:rsidR="00AA43BB" w:rsidRPr="00AA43BB">
              <w:rPr>
                <w:webHidden/>
              </w:rPr>
              <w:fldChar w:fldCharType="end"/>
            </w:r>
          </w:hyperlink>
        </w:p>
        <w:p w14:paraId="7B846F76" w14:textId="77777777" w:rsidR="00AA43BB" w:rsidRPr="00AA43BB" w:rsidRDefault="00000000">
          <w:pPr>
            <w:pStyle w:val="25"/>
            <w:rPr>
              <w:rFonts w:asciiTheme="minorHAnsi" w:hAnsiTheme="minorHAnsi" w:cstheme="minorBidi"/>
            </w:rPr>
          </w:pPr>
          <w:hyperlink w:anchor="_Toc106288298" w:history="1">
            <w:r w:rsidR="00AA43BB" w:rsidRPr="00AA43BB">
              <w:rPr>
                <w:rStyle w:val="ad"/>
              </w:rPr>
              <w:t>4.5.</w:t>
            </w:r>
            <w:r w:rsidR="00AA43BB" w:rsidRPr="00AA43BB">
              <w:rPr>
                <w:rFonts w:asciiTheme="minorHAnsi" w:hAnsiTheme="minorHAnsi" w:cstheme="minorBidi"/>
              </w:rPr>
              <w:tab/>
            </w:r>
            <w:r w:rsidR="00AA43BB" w:rsidRPr="00AA43BB">
              <w:rPr>
                <w:rStyle w:val="ad"/>
              </w:rPr>
              <w:t>Критерии и порядок оценки заявок</w:t>
            </w:r>
            <w:r w:rsidR="00AA43BB" w:rsidRPr="00AA43BB">
              <w:rPr>
                <w:webHidden/>
              </w:rPr>
              <w:tab/>
            </w:r>
            <w:r w:rsidR="00AA43BB" w:rsidRPr="00AA43BB">
              <w:rPr>
                <w:webHidden/>
              </w:rPr>
              <w:fldChar w:fldCharType="begin"/>
            </w:r>
            <w:r w:rsidR="00AA43BB" w:rsidRPr="00AA43BB">
              <w:rPr>
                <w:webHidden/>
              </w:rPr>
              <w:instrText xml:space="preserve"> PAGEREF _Toc106288298 \h </w:instrText>
            </w:r>
            <w:r w:rsidR="00AA43BB" w:rsidRPr="00AA43BB">
              <w:rPr>
                <w:webHidden/>
              </w:rPr>
            </w:r>
            <w:r w:rsidR="00AA43BB" w:rsidRPr="00AA43BB">
              <w:rPr>
                <w:webHidden/>
              </w:rPr>
              <w:fldChar w:fldCharType="separate"/>
            </w:r>
            <w:r w:rsidR="00AA43BB" w:rsidRPr="00AA43BB">
              <w:rPr>
                <w:webHidden/>
              </w:rPr>
              <w:t>17</w:t>
            </w:r>
            <w:r w:rsidR="00AA43BB" w:rsidRPr="00AA43BB">
              <w:rPr>
                <w:webHidden/>
              </w:rPr>
              <w:fldChar w:fldCharType="end"/>
            </w:r>
          </w:hyperlink>
        </w:p>
        <w:p w14:paraId="22B50B96" w14:textId="77777777" w:rsidR="00AA43BB" w:rsidRPr="00AA43BB" w:rsidRDefault="00000000">
          <w:pPr>
            <w:pStyle w:val="25"/>
            <w:rPr>
              <w:rFonts w:asciiTheme="minorHAnsi" w:hAnsiTheme="minorHAnsi" w:cstheme="minorBidi"/>
            </w:rPr>
          </w:pPr>
          <w:hyperlink w:anchor="_Toc106288299" w:history="1">
            <w:r w:rsidR="00AA43BB" w:rsidRPr="00AA43BB">
              <w:rPr>
                <w:rStyle w:val="ad"/>
              </w:rPr>
              <w:t>4.6.</w:t>
            </w:r>
            <w:r w:rsidR="00AA43BB" w:rsidRPr="00AA43BB">
              <w:rPr>
                <w:rFonts w:asciiTheme="minorHAnsi" w:hAnsiTheme="minorHAnsi" w:cstheme="minorBidi"/>
              </w:rPr>
              <w:tab/>
            </w:r>
            <w:r w:rsidR="00AA43BB" w:rsidRPr="00AA43BB">
              <w:rPr>
                <w:rStyle w:val="ad"/>
              </w:rPr>
              <w:t>Протоколы, составляемые в ходе и по итогам закупок</w:t>
            </w:r>
            <w:r w:rsidR="00AA43BB" w:rsidRPr="00AA43BB">
              <w:rPr>
                <w:webHidden/>
              </w:rPr>
              <w:tab/>
            </w:r>
            <w:r w:rsidR="00AA43BB" w:rsidRPr="00AA43BB">
              <w:rPr>
                <w:webHidden/>
              </w:rPr>
              <w:fldChar w:fldCharType="begin"/>
            </w:r>
            <w:r w:rsidR="00AA43BB" w:rsidRPr="00AA43BB">
              <w:rPr>
                <w:webHidden/>
              </w:rPr>
              <w:instrText xml:space="preserve"> PAGEREF _Toc106288299 \h </w:instrText>
            </w:r>
            <w:r w:rsidR="00AA43BB" w:rsidRPr="00AA43BB">
              <w:rPr>
                <w:webHidden/>
              </w:rPr>
            </w:r>
            <w:r w:rsidR="00AA43BB" w:rsidRPr="00AA43BB">
              <w:rPr>
                <w:webHidden/>
              </w:rPr>
              <w:fldChar w:fldCharType="separate"/>
            </w:r>
            <w:r w:rsidR="00AA43BB" w:rsidRPr="00AA43BB">
              <w:rPr>
                <w:webHidden/>
              </w:rPr>
              <w:t>18</w:t>
            </w:r>
            <w:r w:rsidR="00AA43BB" w:rsidRPr="00AA43BB">
              <w:rPr>
                <w:webHidden/>
              </w:rPr>
              <w:fldChar w:fldCharType="end"/>
            </w:r>
          </w:hyperlink>
        </w:p>
        <w:p w14:paraId="168A4DF0" w14:textId="77777777" w:rsidR="00AA43BB" w:rsidRPr="00AA43BB" w:rsidRDefault="00000000">
          <w:pPr>
            <w:pStyle w:val="13"/>
            <w:tabs>
              <w:tab w:val="left" w:pos="440"/>
              <w:tab w:val="right" w:leader="dot" w:pos="10621"/>
            </w:tabs>
            <w:rPr>
              <w:rFonts w:cstheme="minorBidi"/>
              <w:noProof/>
            </w:rPr>
          </w:pPr>
          <w:hyperlink w:anchor="_Toc106288300" w:history="1">
            <w:r w:rsidR="00AA43BB" w:rsidRPr="00AA43BB">
              <w:rPr>
                <w:rStyle w:val="ad"/>
                <w:rFonts w:ascii="Times New Roman" w:hAnsi="Times New Roman"/>
                <w:bCs/>
                <w:noProof/>
              </w:rPr>
              <w:t>5.</w:t>
            </w:r>
            <w:r w:rsidR="00AA43BB" w:rsidRPr="00AA43BB">
              <w:rPr>
                <w:rFonts w:cstheme="minorBidi"/>
                <w:noProof/>
              </w:rPr>
              <w:tab/>
            </w:r>
            <w:r w:rsidR="00AA43BB" w:rsidRPr="00AA43BB">
              <w:rPr>
                <w:rStyle w:val="ad"/>
                <w:rFonts w:ascii="Times New Roman" w:hAnsi="Times New Roman"/>
                <w:bCs/>
                <w:noProof/>
              </w:rPr>
              <w:t>СПОСОБЫ ЗАКУПОК, УСЛОВИЯ ИХ ПРИМЕНЕНИЯ</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_Toc106288300 \h </w:instrText>
            </w:r>
            <w:r w:rsidR="00AA43BB" w:rsidRPr="00AA43BB">
              <w:rPr>
                <w:noProof/>
                <w:webHidden/>
              </w:rPr>
            </w:r>
            <w:r w:rsidR="00AA43BB" w:rsidRPr="00AA43BB">
              <w:rPr>
                <w:noProof/>
                <w:webHidden/>
              </w:rPr>
              <w:fldChar w:fldCharType="separate"/>
            </w:r>
            <w:r w:rsidR="00AA43BB" w:rsidRPr="00AA43BB">
              <w:rPr>
                <w:noProof/>
                <w:webHidden/>
              </w:rPr>
              <w:t>19</w:t>
            </w:r>
            <w:r w:rsidR="00AA43BB" w:rsidRPr="00AA43BB">
              <w:rPr>
                <w:noProof/>
                <w:webHidden/>
              </w:rPr>
              <w:fldChar w:fldCharType="end"/>
            </w:r>
          </w:hyperlink>
        </w:p>
        <w:p w14:paraId="52DCBEDD" w14:textId="77777777" w:rsidR="00AA43BB" w:rsidRPr="00AA43BB" w:rsidRDefault="00000000">
          <w:pPr>
            <w:pStyle w:val="25"/>
            <w:rPr>
              <w:rFonts w:asciiTheme="minorHAnsi" w:hAnsiTheme="minorHAnsi" w:cstheme="minorBidi"/>
            </w:rPr>
          </w:pPr>
          <w:hyperlink w:anchor="_Toc106288301" w:history="1">
            <w:r w:rsidR="00AA43BB" w:rsidRPr="00AA43BB">
              <w:rPr>
                <w:rStyle w:val="ad"/>
              </w:rPr>
              <w:t>5.1.</w:t>
            </w:r>
            <w:r w:rsidR="00AA43BB" w:rsidRPr="00AA43BB">
              <w:rPr>
                <w:rFonts w:asciiTheme="minorHAnsi" w:hAnsiTheme="minorHAnsi" w:cstheme="minorBidi"/>
              </w:rPr>
              <w:tab/>
            </w:r>
            <w:r w:rsidR="00AA43BB" w:rsidRPr="00AA43BB">
              <w:rPr>
                <w:rStyle w:val="ad"/>
              </w:rPr>
              <w:t>Конкурентные способы закупок</w:t>
            </w:r>
            <w:r w:rsidR="00AA43BB" w:rsidRPr="00AA43BB">
              <w:rPr>
                <w:webHidden/>
              </w:rPr>
              <w:tab/>
            </w:r>
            <w:r w:rsidR="00AA43BB" w:rsidRPr="00AA43BB">
              <w:rPr>
                <w:webHidden/>
              </w:rPr>
              <w:fldChar w:fldCharType="begin"/>
            </w:r>
            <w:r w:rsidR="00AA43BB" w:rsidRPr="00AA43BB">
              <w:rPr>
                <w:webHidden/>
              </w:rPr>
              <w:instrText xml:space="preserve"> PAGEREF _Toc106288301 \h </w:instrText>
            </w:r>
            <w:r w:rsidR="00AA43BB" w:rsidRPr="00AA43BB">
              <w:rPr>
                <w:webHidden/>
              </w:rPr>
            </w:r>
            <w:r w:rsidR="00AA43BB" w:rsidRPr="00AA43BB">
              <w:rPr>
                <w:webHidden/>
              </w:rPr>
              <w:fldChar w:fldCharType="separate"/>
            </w:r>
            <w:r w:rsidR="00AA43BB" w:rsidRPr="00AA43BB">
              <w:rPr>
                <w:webHidden/>
              </w:rPr>
              <w:t>19</w:t>
            </w:r>
            <w:r w:rsidR="00AA43BB" w:rsidRPr="00AA43BB">
              <w:rPr>
                <w:webHidden/>
              </w:rPr>
              <w:fldChar w:fldCharType="end"/>
            </w:r>
          </w:hyperlink>
        </w:p>
        <w:p w14:paraId="7992F37B" w14:textId="77777777" w:rsidR="00AA43BB" w:rsidRPr="00AA43BB" w:rsidRDefault="00000000">
          <w:pPr>
            <w:pStyle w:val="25"/>
            <w:rPr>
              <w:rFonts w:asciiTheme="minorHAnsi" w:hAnsiTheme="minorHAnsi" w:cstheme="minorBidi"/>
            </w:rPr>
          </w:pPr>
          <w:hyperlink w:anchor="_Toc106288302" w:history="1">
            <w:r w:rsidR="00AA43BB" w:rsidRPr="00AA43BB">
              <w:rPr>
                <w:rStyle w:val="ad"/>
              </w:rPr>
              <w:t>5.2.</w:t>
            </w:r>
            <w:r w:rsidR="00AA43BB" w:rsidRPr="00AA43BB">
              <w:rPr>
                <w:rFonts w:asciiTheme="minorHAnsi" w:hAnsiTheme="minorHAnsi" w:cstheme="minorBidi"/>
              </w:rPr>
              <w:tab/>
            </w:r>
            <w:r w:rsidR="00AA43BB" w:rsidRPr="00AA43BB">
              <w:rPr>
                <w:rStyle w:val="ad"/>
              </w:rPr>
              <w:t>Неконкурентные закупки</w:t>
            </w:r>
            <w:r w:rsidR="00AA43BB" w:rsidRPr="00AA43BB">
              <w:rPr>
                <w:webHidden/>
              </w:rPr>
              <w:tab/>
            </w:r>
            <w:r w:rsidR="00AA43BB" w:rsidRPr="00AA43BB">
              <w:rPr>
                <w:webHidden/>
              </w:rPr>
              <w:fldChar w:fldCharType="begin"/>
            </w:r>
            <w:r w:rsidR="00AA43BB" w:rsidRPr="00AA43BB">
              <w:rPr>
                <w:webHidden/>
              </w:rPr>
              <w:instrText xml:space="preserve"> PAGEREF _Toc106288302 \h </w:instrText>
            </w:r>
            <w:r w:rsidR="00AA43BB" w:rsidRPr="00AA43BB">
              <w:rPr>
                <w:webHidden/>
              </w:rPr>
            </w:r>
            <w:r w:rsidR="00AA43BB" w:rsidRPr="00AA43BB">
              <w:rPr>
                <w:webHidden/>
              </w:rPr>
              <w:fldChar w:fldCharType="separate"/>
            </w:r>
            <w:r w:rsidR="00AA43BB" w:rsidRPr="00AA43BB">
              <w:rPr>
                <w:webHidden/>
              </w:rPr>
              <w:t>19</w:t>
            </w:r>
            <w:r w:rsidR="00AA43BB" w:rsidRPr="00AA43BB">
              <w:rPr>
                <w:webHidden/>
              </w:rPr>
              <w:fldChar w:fldCharType="end"/>
            </w:r>
          </w:hyperlink>
        </w:p>
        <w:p w14:paraId="1593B5AA" w14:textId="77777777" w:rsidR="00AA43BB" w:rsidRPr="00AA43BB" w:rsidRDefault="00000000">
          <w:pPr>
            <w:pStyle w:val="25"/>
            <w:rPr>
              <w:rFonts w:asciiTheme="minorHAnsi" w:hAnsiTheme="minorHAnsi" w:cstheme="minorBidi"/>
            </w:rPr>
          </w:pPr>
          <w:hyperlink w:anchor="_Toc106288303" w:history="1">
            <w:r w:rsidR="00AA43BB" w:rsidRPr="00AA43BB">
              <w:rPr>
                <w:rStyle w:val="ad"/>
              </w:rPr>
              <w:t>5.3.</w:t>
            </w:r>
            <w:r w:rsidR="00AA43BB" w:rsidRPr="00AA43BB">
              <w:rPr>
                <w:rFonts w:asciiTheme="minorHAnsi" w:hAnsiTheme="minorHAnsi" w:cstheme="minorBidi"/>
              </w:rPr>
              <w:tab/>
            </w:r>
            <w:r w:rsidR="00AA43BB" w:rsidRPr="00AA43BB">
              <w:rPr>
                <w:rStyle w:val="ad"/>
              </w:rPr>
              <w:t>Условия выбора и применения способов (процедур) закупок</w:t>
            </w:r>
            <w:r w:rsidR="00AA43BB" w:rsidRPr="00AA43BB">
              <w:rPr>
                <w:webHidden/>
              </w:rPr>
              <w:tab/>
            </w:r>
            <w:r w:rsidR="00AA43BB" w:rsidRPr="00AA43BB">
              <w:rPr>
                <w:webHidden/>
              </w:rPr>
              <w:fldChar w:fldCharType="begin"/>
            </w:r>
            <w:r w:rsidR="00AA43BB" w:rsidRPr="00AA43BB">
              <w:rPr>
                <w:webHidden/>
              </w:rPr>
              <w:instrText xml:space="preserve"> PAGEREF _Toc106288303 \h </w:instrText>
            </w:r>
            <w:r w:rsidR="00AA43BB" w:rsidRPr="00AA43BB">
              <w:rPr>
                <w:webHidden/>
              </w:rPr>
            </w:r>
            <w:r w:rsidR="00AA43BB" w:rsidRPr="00AA43BB">
              <w:rPr>
                <w:webHidden/>
              </w:rPr>
              <w:fldChar w:fldCharType="separate"/>
            </w:r>
            <w:r w:rsidR="00AA43BB" w:rsidRPr="00AA43BB">
              <w:rPr>
                <w:webHidden/>
              </w:rPr>
              <w:t>19</w:t>
            </w:r>
            <w:r w:rsidR="00AA43BB" w:rsidRPr="00AA43BB">
              <w:rPr>
                <w:webHidden/>
              </w:rPr>
              <w:fldChar w:fldCharType="end"/>
            </w:r>
          </w:hyperlink>
        </w:p>
        <w:p w14:paraId="5EACF786" w14:textId="77777777" w:rsidR="00AA43BB" w:rsidRPr="00AA43BB" w:rsidRDefault="00000000">
          <w:pPr>
            <w:pStyle w:val="25"/>
            <w:rPr>
              <w:rFonts w:asciiTheme="minorHAnsi" w:hAnsiTheme="minorHAnsi" w:cstheme="minorBidi"/>
            </w:rPr>
          </w:pPr>
          <w:hyperlink w:anchor="_Toc106288304" w:history="1">
            <w:r w:rsidR="00AA43BB" w:rsidRPr="00AA43BB">
              <w:rPr>
                <w:rStyle w:val="ad"/>
              </w:rPr>
              <w:t>5.4.</w:t>
            </w:r>
            <w:r w:rsidR="00AA43BB" w:rsidRPr="00AA43BB">
              <w:rPr>
                <w:rFonts w:asciiTheme="minorHAnsi" w:hAnsiTheme="minorHAnsi" w:cstheme="minorBidi"/>
              </w:rPr>
              <w:tab/>
            </w:r>
            <w:r w:rsidR="00AA43BB" w:rsidRPr="00AA43BB">
              <w:rPr>
                <w:rStyle w:val="ad"/>
              </w:rPr>
              <w:t>Условия проведения закупки в электронной форме</w:t>
            </w:r>
            <w:r w:rsidR="00AA43BB" w:rsidRPr="00AA43BB">
              <w:rPr>
                <w:webHidden/>
              </w:rPr>
              <w:tab/>
            </w:r>
            <w:r w:rsidR="00AA43BB" w:rsidRPr="00AA43BB">
              <w:rPr>
                <w:webHidden/>
              </w:rPr>
              <w:fldChar w:fldCharType="begin"/>
            </w:r>
            <w:r w:rsidR="00AA43BB" w:rsidRPr="00AA43BB">
              <w:rPr>
                <w:webHidden/>
              </w:rPr>
              <w:instrText xml:space="preserve"> PAGEREF _Toc106288304 \h </w:instrText>
            </w:r>
            <w:r w:rsidR="00AA43BB" w:rsidRPr="00AA43BB">
              <w:rPr>
                <w:webHidden/>
              </w:rPr>
            </w:r>
            <w:r w:rsidR="00AA43BB" w:rsidRPr="00AA43BB">
              <w:rPr>
                <w:webHidden/>
              </w:rPr>
              <w:fldChar w:fldCharType="separate"/>
            </w:r>
            <w:r w:rsidR="00AA43BB" w:rsidRPr="00AA43BB">
              <w:rPr>
                <w:webHidden/>
              </w:rPr>
              <w:t>20</w:t>
            </w:r>
            <w:r w:rsidR="00AA43BB" w:rsidRPr="00AA43BB">
              <w:rPr>
                <w:webHidden/>
              </w:rPr>
              <w:fldChar w:fldCharType="end"/>
            </w:r>
          </w:hyperlink>
        </w:p>
        <w:p w14:paraId="2CA0B56F" w14:textId="77777777" w:rsidR="00AA43BB" w:rsidRPr="00AA43BB" w:rsidRDefault="00000000">
          <w:pPr>
            <w:pStyle w:val="25"/>
            <w:rPr>
              <w:rFonts w:asciiTheme="minorHAnsi" w:hAnsiTheme="minorHAnsi" w:cstheme="minorBidi"/>
            </w:rPr>
          </w:pPr>
          <w:hyperlink w:anchor="_Toc106288305" w:history="1">
            <w:r w:rsidR="00AA43BB" w:rsidRPr="00AA43BB">
              <w:rPr>
                <w:rStyle w:val="ad"/>
              </w:rPr>
              <w:t>5.5.</w:t>
            </w:r>
            <w:r w:rsidR="00AA43BB" w:rsidRPr="00AA43BB">
              <w:rPr>
                <w:rFonts w:asciiTheme="minorHAnsi" w:hAnsiTheme="minorHAnsi" w:cstheme="minorBidi"/>
              </w:rPr>
              <w:tab/>
            </w:r>
            <w:r w:rsidR="00AA43BB" w:rsidRPr="00AA43BB">
              <w:rPr>
                <w:rStyle w:val="ad"/>
              </w:rPr>
              <w:t>Переторжка</w:t>
            </w:r>
            <w:r w:rsidR="00AA43BB" w:rsidRPr="00AA43BB">
              <w:rPr>
                <w:webHidden/>
              </w:rPr>
              <w:tab/>
            </w:r>
            <w:r w:rsidR="00AA43BB" w:rsidRPr="00AA43BB">
              <w:rPr>
                <w:webHidden/>
              </w:rPr>
              <w:fldChar w:fldCharType="begin"/>
            </w:r>
            <w:r w:rsidR="00AA43BB" w:rsidRPr="00AA43BB">
              <w:rPr>
                <w:webHidden/>
              </w:rPr>
              <w:instrText xml:space="preserve"> PAGEREF _Toc106288305 \h </w:instrText>
            </w:r>
            <w:r w:rsidR="00AA43BB" w:rsidRPr="00AA43BB">
              <w:rPr>
                <w:webHidden/>
              </w:rPr>
            </w:r>
            <w:r w:rsidR="00AA43BB" w:rsidRPr="00AA43BB">
              <w:rPr>
                <w:webHidden/>
              </w:rPr>
              <w:fldChar w:fldCharType="separate"/>
            </w:r>
            <w:r w:rsidR="00AA43BB" w:rsidRPr="00AA43BB">
              <w:rPr>
                <w:webHidden/>
              </w:rPr>
              <w:t>21</w:t>
            </w:r>
            <w:r w:rsidR="00AA43BB" w:rsidRPr="00AA43BB">
              <w:rPr>
                <w:webHidden/>
              </w:rPr>
              <w:fldChar w:fldCharType="end"/>
            </w:r>
          </w:hyperlink>
        </w:p>
        <w:p w14:paraId="2C5D306D" w14:textId="77777777" w:rsidR="00AA43BB" w:rsidRPr="00AA43BB" w:rsidRDefault="00000000">
          <w:pPr>
            <w:pStyle w:val="13"/>
            <w:tabs>
              <w:tab w:val="left" w:pos="440"/>
              <w:tab w:val="right" w:leader="dot" w:pos="10621"/>
            </w:tabs>
            <w:rPr>
              <w:rFonts w:cstheme="minorBidi"/>
              <w:noProof/>
            </w:rPr>
          </w:pPr>
          <w:hyperlink w:anchor="_Toc106288306" w:history="1">
            <w:r w:rsidR="00AA43BB" w:rsidRPr="00AA43BB">
              <w:rPr>
                <w:rStyle w:val="ad"/>
                <w:rFonts w:ascii="Times New Roman" w:hAnsi="Times New Roman"/>
                <w:noProof/>
              </w:rPr>
              <w:t>6.</w:t>
            </w:r>
            <w:r w:rsidR="00AA43BB" w:rsidRPr="00AA43BB">
              <w:rPr>
                <w:rFonts w:cstheme="minorBidi"/>
                <w:noProof/>
              </w:rPr>
              <w:tab/>
            </w:r>
            <w:r w:rsidR="00AA43BB" w:rsidRPr="00AA43BB">
              <w:rPr>
                <w:rStyle w:val="ad"/>
                <w:rFonts w:ascii="Times New Roman" w:hAnsi="Times New Roman"/>
                <w:bCs/>
                <w:noProof/>
              </w:rPr>
              <w:t>ОТКРЫТЫЙ КОНКУРС. ПОРЯДОК ПОДГОТОВКИ И ПРОВЕДЕНИЯ</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_Toc106288306 \h </w:instrText>
            </w:r>
            <w:r w:rsidR="00AA43BB" w:rsidRPr="00AA43BB">
              <w:rPr>
                <w:noProof/>
                <w:webHidden/>
              </w:rPr>
            </w:r>
            <w:r w:rsidR="00AA43BB" w:rsidRPr="00AA43BB">
              <w:rPr>
                <w:noProof/>
                <w:webHidden/>
              </w:rPr>
              <w:fldChar w:fldCharType="separate"/>
            </w:r>
            <w:r w:rsidR="00AA43BB" w:rsidRPr="00AA43BB">
              <w:rPr>
                <w:noProof/>
                <w:webHidden/>
              </w:rPr>
              <w:t>21</w:t>
            </w:r>
            <w:r w:rsidR="00AA43BB" w:rsidRPr="00AA43BB">
              <w:rPr>
                <w:noProof/>
                <w:webHidden/>
              </w:rPr>
              <w:fldChar w:fldCharType="end"/>
            </w:r>
          </w:hyperlink>
        </w:p>
        <w:p w14:paraId="0E179BEB" w14:textId="77777777" w:rsidR="00AA43BB" w:rsidRPr="00AA43BB" w:rsidRDefault="00000000">
          <w:pPr>
            <w:pStyle w:val="25"/>
            <w:rPr>
              <w:rFonts w:asciiTheme="minorHAnsi" w:hAnsiTheme="minorHAnsi" w:cstheme="minorBidi"/>
            </w:rPr>
          </w:pPr>
          <w:hyperlink w:anchor="_Toc106288307" w:history="1">
            <w:r w:rsidR="00AA43BB" w:rsidRPr="00AA43BB">
              <w:rPr>
                <w:rStyle w:val="ad"/>
              </w:rPr>
              <w:t>6.1.</w:t>
            </w:r>
            <w:r w:rsidR="00AA43BB" w:rsidRPr="00AA43BB">
              <w:rPr>
                <w:rFonts w:asciiTheme="minorHAnsi" w:hAnsiTheme="minorHAnsi" w:cstheme="minorBidi"/>
              </w:rPr>
              <w:tab/>
            </w:r>
            <w:r w:rsidR="00AA43BB" w:rsidRPr="00AA43BB">
              <w:rPr>
                <w:rStyle w:val="ad"/>
              </w:rPr>
              <w:t>Общие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_Toc106288307 \h </w:instrText>
            </w:r>
            <w:r w:rsidR="00AA43BB" w:rsidRPr="00AA43BB">
              <w:rPr>
                <w:webHidden/>
              </w:rPr>
            </w:r>
            <w:r w:rsidR="00AA43BB" w:rsidRPr="00AA43BB">
              <w:rPr>
                <w:webHidden/>
              </w:rPr>
              <w:fldChar w:fldCharType="separate"/>
            </w:r>
            <w:r w:rsidR="00AA43BB" w:rsidRPr="00AA43BB">
              <w:rPr>
                <w:webHidden/>
              </w:rPr>
              <w:t>21</w:t>
            </w:r>
            <w:r w:rsidR="00AA43BB" w:rsidRPr="00AA43BB">
              <w:rPr>
                <w:webHidden/>
              </w:rPr>
              <w:fldChar w:fldCharType="end"/>
            </w:r>
          </w:hyperlink>
        </w:p>
        <w:p w14:paraId="3AC54370" w14:textId="77777777" w:rsidR="00AA43BB" w:rsidRPr="00AA43BB" w:rsidRDefault="00000000">
          <w:pPr>
            <w:pStyle w:val="25"/>
            <w:rPr>
              <w:rFonts w:asciiTheme="minorHAnsi" w:hAnsiTheme="minorHAnsi" w:cstheme="minorBidi"/>
            </w:rPr>
          </w:pPr>
          <w:hyperlink w:anchor="_Toc106288308" w:history="1">
            <w:r w:rsidR="00AA43BB" w:rsidRPr="00AA43BB">
              <w:rPr>
                <w:rStyle w:val="ad"/>
              </w:rPr>
              <w:t>6.2.</w:t>
            </w:r>
            <w:r w:rsidR="00AA43BB" w:rsidRPr="00AA43BB">
              <w:rPr>
                <w:rFonts w:asciiTheme="minorHAnsi" w:hAnsiTheme="minorHAnsi" w:cstheme="minorBidi"/>
              </w:rPr>
              <w:tab/>
            </w:r>
            <w:r w:rsidR="00AA43BB" w:rsidRPr="00AA43BB">
              <w:rPr>
                <w:rStyle w:val="ad"/>
              </w:rPr>
              <w:t>Порядок подачи заявок на участие в конкурсе</w:t>
            </w:r>
            <w:r w:rsidR="00AA43BB" w:rsidRPr="00AA43BB">
              <w:rPr>
                <w:webHidden/>
              </w:rPr>
              <w:tab/>
            </w:r>
            <w:r w:rsidR="00AA43BB" w:rsidRPr="00AA43BB">
              <w:rPr>
                <w:webHidden/>
              </w:rPr>
              <w:fldChar w:fldCharType="begin"/>
            </w:r>
            <w:r w:rsidR="00AA43BB" w:rsidRPr="00AA43BB">
              <w:rPr>
                <w:webHidden/>
              </w:rPr>
              <w:instrText xml:space="preserve"> PAGEREF _Toc106288308 \h </w:instrText>
            </w:r>
            <w:r w:rsidR="00AA43BB" w:rsidRPr="00AA43BB">
              <w:rPr>
                <w:webHidden/>
              </w:rPr>
            </w:r>
            <w:r w:rsidR="00AA43BB" w:rsidRPr="00AA43BB">
              <w:rPr>
                <w:webHidden/>
              </w:rPr>
              <w:fldChar w:fldCharType="separate"/>
            </w:r>
            <w:r w:rsidR="00AA43BB" w:rsidRPr="00AA43BB">
              <w:rPr>
                <w:webHidden/>
              </w:rPr>
              <w:t>22</w:t>
            </w:r>
            <w:r w:rsidR="00AA43BB" w:rsidRPr="00AA43BB">
              <w:rPr>
                <w:webHidden/>
              </w:rPr>
              <w:fldChar w:fldCharType="end"/>
            </w:r>
          </w:hyperlink>
        </w:p>
        <w:p w14:paraId="3CB8FAF3" w14:textId="77777777" w:rsidR="00AA43BB" w:rsidRPr="00AA43BB" w:rsidRDefault="00000000">
          <w:pPr>
            <w:pStyle w:val="25"/>
            <w:rPr>
              <w:rFonts w:asciiTheme="minorHAnsi" w:hAnsiTheme="minorHAnsi" w:cstheme="minorBidi"/>
            </w:rPr>
          </w:pPr>
          <w:hyperlink w:anchor="_Toc106288309" w:history="1">
            <w:r w:rsidR="00AA43BB" w:rsidRPr="00AA43BB">
              <w:rPr>
                <w:rStyle w:val="ad"/>
              </w:rPr>
              <w:t>6.3.</w:t>
            </w:r>
            <w:r w:rsidR="00AA43BB" w:rsidRPr="00AA43BB">
              <w:rPr>
                <w:rFonts w:asciiTheme="minorHAnsi" w:hAnsiTheme="minorHAnsi" w:cstheme="minorBidi"/>
              </w:rPr>
              <w:tab/>
            </w:r>
            <w:r w:rsidR="00AA43BB" w:rsidRPr="00AA43BB">
              <w:rPr>
                <w:rStyle w:val="ad"/>
              </w:rPr>
              <w:t>Порядок вскрытия конвертов</w:t>
            </w:r>
            <w:r w:rsidR="00AA43BB" w:rsidRPr="00AA43BB">
              <w:rPr>
                <w:webHidden/>
              </w:rPr>
              <w:tab/>
            </w:r>
            <w:r w:rsidR="00AA43BB" w:rsidRPr="00AA43BB">
              <w:rPr>
                <w:webHidden/>
              </w:rPr>
              <w:fldChar w:fldCharType="begin"/>
            </w:r>
            <w:r w:rsidR="00AA43BB" w:rsidRPr="00AA43BB">
              <w:rPr>
                <w:webHidden/>
              </w:rPr>
              <w:instrText xml:space="preserve"> PAGEREF _Toc106288309 \h </w:instrText>
            </w:r>
            <w:r w:rsidR="00AA43BB" w:rsidRPr="00AA43BB">
              <w:rPr>
                <w:webHidden/>
              </w:rPr>
            </w:r>
            <w:r w:rsidR="00AA43BB" w:rsidRPr="00AA43BB">
              <w:rPr>
                <w:webHidden/>
              </w:rPr>
              <w:fldChar w:fldCharType="separate"/>
            </w:r>
            <w:r w:rsidR="00AA43BB" w:rsidRPr="00AA43BB">
              <w:rPr>
                <w:webHidden/>
              </w:rPr>
              <w:t>22</w:t>
            </w:r>
            <w:r w:rsidR="00AA43BB" w:rsidRPr="00AA43BB">
              <w:rPr>
                <w:webHidden/>
              </w:rPr>
              <w:fldChar w:fldCharType="end"/>
            </w:r>
          </w:hyperlink>
        </w:p>
        <w:p w14:paraId="1F801F43" w14:textId="77777777" w:rsidR="00AA43BB" w:rsidRPr="00AA43BB" w:rsidRDefault="00000000">
          <w:pPr>
            <w:pStyle w:val="25"/>
            <w:rPr>
              <w:rFonts w:asciiTheme="minorHAnsi" w:hAnsiTheme="minorHAnsi" w:cstheme="minorBidi"/>
            </w:rPr>
          </w:pPr>
          <w:hyperlink w:anchor="_Toc106288310" w:history="1">
            <w:r w:rsidR="00AA43BB" w:rsidRPr="00AA43BB">
              <w:rPr>
                <w:rStyle w:val="ad"/>
              </w:rPr>
              <w:t>6.4.</w:t>
            </w:r>
            <w:r w:rsidR="00AA43BB" w:rsidRPr="00AA43BB">
              <w:rPr>
                <w:rFonts w:asciiTheme="minorHAnsi" w:hAnsiTheme="minorHAnsi" w:cstheme="minorBidi"/>
              </w:rPr>
              <w:tab/>
            </w:r>
            <w:r w:rsidR="00AA43BB" w:rsidRPr="00AA43BB">
              <w:rPr>
                <w:rStyle w:val="ad"/>
              </w:rPr>
              <w:t>Рассмотрение и оценка заявок на участие в конкурсе</w:t>
            </w:r>
            <w:r w:rsidR="00AA43BB" w:rsidRPr="00AA43BB">
              <w:rPr>
                <w:webHidden/>
              </w:rPr>
              <w:tab/>
            </w:r>
            <w:r w:rsidR="00AA43BB" w:rsidRPr="00AA43BB">
              <w:rPr>
                <w:webHidden/>
              </w:rPr>
              <w:fldChar w:fldCharType="begin"/>
            </w:r>
            <w:r w:rsidR="00AA43BB" w:rsidRPr="00AA43BB">
              <w:rPr>
                <w:webHidden/>
              </w:rPr>
              <w:instrText xml:space="preserve"> PAGEREF _Toc106288310 \h </w:instrText>
            </w:r>
            <w:r w:rsidR="00AA43BB" w:rsidRPr="00AA43BB">
              <w:rPr>
                <w:webHidden/>
              </w:rPr>
            </w:r>
            <w:r w:rsidR="00AA43BB" w:rsidRPr="00AA43BB">
              <w:rPr>
                <w:webHidden/>
              </w:rPr>
              <w:fldChar w:fldCharType="separate"/>
            </w:r>
            <w:r w:rsidR="00AA43BB" w:rsidRPr="00AA43BB">
              <w:rPr>
                <w:webHidden/>
              </w:rPr>
              <w:t>23</w:t>
            </w:r>
            <w:r w:rsidR="00AA43BB" w:rsidRPr="00AA43BB">
              <w:rPr>
                <w:webHidden/>
              </w:rPr>
              <w:fldChar w:fldCharType="end"/>
            </w:r>
          </w:hyperlink>
        </w:p>
        <w:p w14:paraId="113BFECC" w14:textId="77777777" w:rsidR="00AA43BB" w:rsidRPr="00AA43BB" w:rsidRDefault="00000000">
          <w:pPr>
            <w:pStyle w:val="25"/>
            <w:rPr>
              <w:rFonts w:asciiTheme="minorHAnsi" w:hAnsiTheme="minorHAnsi" w:cstheme="minorBidi"/>
            </w:rPr>
          </w:pPr>
          <w:hyperlink w:anchor="_Toc106288311" w:history="1">
            <w:r w:rsidR="00AA43BB" w:rsidRPr="00AA43BB">
              <w:rPr>
                <w:rStyle w:val="ad"/>
              </w:rPr>
              <w:t>6.5.</w:t>
            </w:r>
            <w:r w:rsidR="00AA43BB" w:rsidRPr="00AA43BB">
              <w:rPr>
                <w:rFonts w:asciiTheme="minorHAnsi" w:hAnsiTheme="minorHAnsi" w:cstheme="minorBidi"/>
              </w:rPr>
              <w:tab/>
            </w:r>
            <w:r w:rsidR="00AA43BB" w:rsidRPr="00AA43BB">
              <w:rPr>
                <w:rStyle w:val="ad"/>
              </w:rPr>
              <w:t>Подведение итогов</w:t>
            </w:r>
            <w:r w:rsidR="00AA43BB" w:rsidRPr="00AA43BB">
              <w:rPr>
                <w:webHidden/>
              </w:rPr>
              <w:tab/>
            </w:r>
            <w:r w:rsidR="00AA43BB" w:rsidRPr="00AA43BB">
              <w:rPr>
                <w:webHidden/>
              </w:rPr>
              <w:fldChar w:fldCharType="begin"/>
            </w:r>
            <w:r w:rsidR="00AA43BB" w:rsidRPr="00AA43BB">
              <w:rPr>
                <w:webHidden/>
              </w:rPr>
              <w:instrText xml:space="preserve"> PAGEREF _Toc106288311 \h </w:instrText>
            </w:r>
            <w:r w:rsidR="00AA43BB" w:rsidRPr="00AA43BB">
              <w:rPr>
                <w:webHidden/>
              </w:rPr>
            </w:r>
            <w:r w:rsidR="00AA43BB" w:rsidRPr="00AA43BB">
              <w:rPr>
                <w:webHidden/>
              </w:rPr>
              <w:fldChar w:fldCharType="separate"/>
            </w:r>
            <w:r w:rsidR="00AA43BB" w:rsidRPr="00AA43BB">
              <w:rPr>
                <w:webHidden/>
              </w:rPr>
              <w:t>24</w:t>
            </w:r>
            <w:r w:rsidR="00AA43BB" w:rsidRPr="00AA43BB">
              <w:rPr>
                <w:webHidden/>
              </w:rPr>
              <w:fldChar w:fldCharType="end"/>
            </w:r>
          </w:hyperlink>
        </w:p>
        <w:p w14:paraId="45AA8717" w14:textId="77777777" w:rsidR="00AA43BB" w:rsidRPr="00AA43BB" w:rsidRDefault="00000000">
          <w:pPr>
            <w:pStyle w:val="13"/>
            <w:tabs>
              <w:tab w:val="left" w:pos="440"/>
              <w:tab w:val="right" w:leader="dot" w:pos="10621"/>
            </w:tabs>
            <w:rPr>
              <w:rFonts w:cstheme="minorBidi"/>
              <w:noProof/>
            </w:rPr>
          </w:pPr>
          <w:hyperlink w:anchor="_Toc106288312" w:history="1">
            <w:r w:rsidR="00AA43BB" w:rsidRPr="00AA43BB">
              <w:rPr>
                <w:rStyle w:val="ad"/>
                <w:rFonts w:ascii="Times New Roman" w:hAnsi="Times New Roman"/>
                <w:noProof/>
              </w:rPr>
              <w:t>7.</w:t>
            </w:r>
            <w:r w:rsidR="00AA43BB" w:rsidRPr="00AA43BB">
              <w:rPr>
                <w:rFonts w:cstheme="minorBidi"/>
                <w:noProof/>
              </w:rPr>
              <w:tab/>
            </w:r>
            <w:r w:rsidR="00AA43BB" w:rsidRPr="00AA43BB">
              <w:rPr>
                <w:rStyle w:val="ad"/>
                <w:rFonts w:ascii="Times New Roman" w:hAnsi="Times New Roman"/>
                <w:bCs/>
                <w:noProof/>
              </w:rPr>
              <w:t>АУКЦИОН В ЭЛЕКТРОННОЙ ФОРМЕ. ПОРЯДОК ПОДГОТОВКИ И ПРОВЕДЕНИЯ</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_Toc106288312 \h </w:instrText>
            </w:r>
            <w:r w:rsidR="00AA43BB" w:rsidRPr="00AA43BB">
              <w:rPr>
                <w:noProof/>
                <w:webHidden/>
              </w:rPr>
            </w:r>
            <w:r w:rsidR="00AA43BB" w:rsidRPr="00AA43BB">
              <w:rPr>
                <w:noProof/>
                <w:webHidden/>
              </w:rPr>
              <w:fldChar w:fldCharType="separate"/>
            </w:r>
            <w:r w:rsidR="00AA43BB" w:rsidRPr="00AA43BB">
              <w:rPr>
                <w:noProof/>
                <w:webHidden/>
              </w:rPr>
              <w:t>24</w:t>
            </w:r>
            <w:r w:rsidR="00AA43BB" w:rsidRPr="00AA43BB">
              <w:rPr>
                <w:noProof/>
                <w:webHidden/>
              </w:rPr>
              <w:fldChar w:fldCharType="end"/>
            </w:r>
          </w:hyperlink>
        </w:p>
        <w:p w14:paraId="3A0D52ED" w14:textId="77777777" w:rsidR="00AA43BB" w:rsidRPr="00AA43BB" w:rsidRDefault="00000000">
          <w:pPr>
            <w:pStyle w:val="25"/>
            <w:rPr>
              <w:rFonts w:asciiTheme="minorHAnsi" w:hAnsiTheme="minorHAnsi" w:cstheme="minorBidi"/>
            </w:rPr>
          </w:pPr>
          <w:hyperlink w:anchor="_Toc106288313" w:history="1">
            <w:r w:rsidR="00AA43BB" w:rsidRPr="00AA43BB">
              <w:rPr>
                <w:rStyle w:val="ad"/>
              </w:rPr>
              <w:t>7.1.</w:t>
            </w:r>
            <w:r w:rsidR="00AA43BB" w:rsidRPr="00AA43BB">
              <w:rPr>
                <w:rFonts w:asciiTheme="minorHAnsi" w:hAnsiTheme="minorHAnsi" w:cstheme="minorBidi"/>
              </w:rPr>
              <w:tab/>
            </w:r>
            <w:r w:rsidR="00AA43BB" w:rsidRPr="00AA43BB">
              <w:rPr>
                <w:rStyle w:val="ad"/>
              </w:rPr>
              <w:t>Общие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_Toc106288313 \h </w:instrText>
            </w:r>
            <w:r w:rsidR="00AA43BB" w:rsidRPr="00AA43BB">
              <w:rPr>
                <w:webHidden/>
              </w:rPr>
            </w:r>
            <w:r w:rsidR="00AA43BB" w:rsidRPr="00AA43BB">
              <w:rPr>
                <w:webHidden/>
              </w:rPr>
              <w:fldChar w:fldCharType="separate"/>
            </w:r>
            <w:r w:rsidR="00AA43BB" w:rsidRPr="00AA43BB">
              <w:rPr>
                <w:webHidden/>
              </w:rPr>
              <w:t>24</w:t>
            </w:r>
            <w:r w:rsidR="00AA43BB" w:rsidRPr="00AA43BB">
              <w:rPr>
                <w:webHidden/>
              </w:rPr>
              <w:fldChar w:fldCharType="end"/>
            </w:r>
          </w:hyperlink>
        </w:p>
        <w:p w14:paraId="2C331236" w14:textId="77777777" w:rsidR="00AA43BB" w:rsidRPr="00AA43BB" w:rsidRDefault="00000000">
          <w:pPr>
            <w:pStyle w:val="25"/>
            <w:rPr>
              <w:rFonts w:asciiTheme="minorHAnsi" w:hAnsiTheme="minorHAnsi" w:cstheme="minorBidi"/>
            </w:rPr>
          </w:pPr>
          <w:hyperlink w:anchor="_Toc106288314" w:history="1">
            <w:r w:rsidR="00AA43BB" w:rsidRPr="00AA43BB">
              <w:rPr>
                <w:rStyle w:val="ad"/>
              </w:rPr>
              <w:t>7.2.</w:t>
            </w:r>
            <w:r w:rsidR="00AA43BB" w:rsidRPr="00AA43BB">
              <w:rPr>
                <w:rFonts w:asciiTheme="minorHAnsi" w:hAnsiTheme="minorHAnsi" w:cstheme="minorBidi"/>
              </w:rPr>
              <w:tab/>
            </w:r>
            <w:r w:rsidR="00AA43BB" w:rsidRPr="00AA43BB">
              <w:rPr>
                <w:rStyle w:val="ad"/>
              </w:rPr>
              <w:t>Порядок подачи заявок на участие в электронном аукционе.</w:t>
            </w:r>
            <w:r w:rsidR="00AA43BB" w:rsidRPr="00AA43BB">
              <w:rPr>
                <w:webHidden/>
              </w:rPr>
              <w:tab/>
            </w:r>
            <w:r w:rsidR="00AA43BB" w:rsidRPr="00AA43BB">
              <w:rPr>
                <w:webHidden/>
              </w:rPr>
              <w:fldChar w:fldCharType="begin"/>
            </w:r>
            <w:r w:rsidR="00AA43BB" w:rsidRPr="00AA43BB">
              <w:rPr>
                <w:webHidden/>
              </w:rPr>
              <w:instrText xml:space="preserve"> PAGEREF _Toc106288314 \h </w:instrText>
            </w:r>
            <w:r w:rsidR="00AA43BB" w:rsidRPr="00AA43BB">
              <w:rPr>
                <w:webHidden/>
              </w:rPr>
            </w:r>
            <w:r w:rsidR="00AA43BB" w:rsidRPr="00AA43BB">
              <w:rPr>
                <w:webHidden/>
              </w:rPr>
              <w:fldChar w:fldCharType="separate"/>
            </w:r>
            <w:r w:rsidR="00AA43BB" w:rsidRPr="00AA43BB">
              <w:rPr>
                <w:webHidden/>
              </w:rPr>
              <w:t>25</w:t>
            </w:r>
            <w:r w:rsidR="00AA43BB" w:rsidRPr="00AA43BB">
              <w:rPr>
                <w:webHidden/>
              </w:rPr>
              <w:fldChar w:fldCharType="end"/>
            </w:r>
          </w:hyperlink>
        </w:p>
        <w:p w14:paraId="3E4E595D" w14:textId="77777777" w:rsidR="00AA43BB" w:rsidRPr="00AA43BB" w:rsidRDefault="00000000">
          <w:pPr>
            <w:pStyle w:val="25"/>
            <w:rPr>
              <w:rFonts w:asciiTheme="minorHAnsi" w:hAnsiTheme="minorHAnsi" w:cstheme="minorBidi"/>
            </w:rPr>
          </w:pPr>
          <w:hyperlink w:anchor="_Toc106288315" w:history="1">
            <w:r w:rsidR="00AA43BB" w:rsidRPr="00AA43BB">
              <w:rPr>
                <w:rStyle w:val="ad"/>
              </w:rPr>
              <w:t>7.3.</w:t>
            </w:r>
            <w:r w:rsidR="00AA43BB" w:rsidRPr="00AA43BB">
              <w:rPr>
                <w:rFonts w:asciiTheme="minorHAnsi" w:hAnsiTheme="minorHAnsi" w:cstheme="minorBidi"/>
              </w:rPr>
              <w:tab/>
            </w:r>
            <w:r w:rsidR="00AA43BB" w:rsidRPr="00AA43BB">
              <w:rPr>
                <w:rStyle w:val="ad"/>
              </w:rPr>
              <w:t>Порядок рассмотрения первых частей заявок на участие в электронном аукционе</w:t>
            </w:r>
            <w:r w:rsidR="00AA43BB" w:rsidRPr="00AA43BB">
              <w:rPr>
                <w:webHidden/>
              </w:rPr>
              <w:tab/>
            </w:r>
            <w:r w:rsidR="00AA43BB" w:rsidRPr="00AA43BB">
              <w:rPr>
                <w:webHidden/>
              </w:rPr>
              <w:fldChar w:fldCharType="begin"/>
            </w:r>
            <w:r w:rsidR="00AA43BB" w:rsidRPr="00AA43BB">
              <w:rPr>
                <w:webHidden/>
              </w:rPr>
              <w:instrText xml:space="preserve"> PAGEREF _Toc106288315 \h </w:instrText>
            </w:r>
            <w:r w:rsidR="00AA43BB" w:rsidRPr="00AA43BB">
              <w:rPr>
                <w:webHidden/>
              </w:rPr>
            </w:r>
            <w:r w:rsidR="00AA43BB" w:rsidRPr="00AA43BB">
              <w:rPr>
                <w:webHidden/>
              </w:rPr>
              <w:fldChar w:fldCharType="separate"/>
            </w:r>
            <w:r w:rsidR="00AA43BB" w:rsidRPr="00AA43BB">
              <w:rPr>
                <w:webHidden/>
              </w:rPr>
              <w:t>25</w:t>
            </w:r>
            <w:r w:rsidR="00AA43BB" w:rsidRPr="00AA43BB">
              <w:rPr>
                <w:webHidden/>
              </w:rPr>
              <w:fldChar w:fldCharType="end"/>
            </w:r>
          </w:hyperlink>
        </w:p>
        <w:p w14:paraId="5EC72404" w14:textId="77777777" w:rsidR="00AA43BB" w:rsidRPr="00AA43BB" w:rsidRDefault="00000000">
          <w:pPr>
            <w:pStyle w:val="25"/>
            <w:rPr>
              <w:rFonts w:asciiTheme="minorHAnsi" w:hAnsiTheme="minorHAnsi" w:cstheme="minorBidi"/>
            </w:rPr>
          </w:pPr>
          <w:hyperlink w:anchor="_Toc106288316" w:history="1">
            <w:r w:rsidR="00AA43BB" w:rsidRPr="00AA43BB">
              <w:rPr>
                <w:rStyle w:val="ad"/>
              </w:rPr>
              <w:t>7.4.</w:t>
            </w:r>
            <w:r w:rsidR="00AA43BB" w:rsidRPr="00AA43BB">
              <w:rPr>
                <w:rFonts w:asciiTheme="minorHAnsi" w:hAnsiTheme="minorHAnsi" w:cstheme="minorBidi"/>
              </w:rPr>
              <w:tab/>
            </w:r>
            <w:r w:rsidR="00AA43BB" w:rsidRPr="00AA43BB">
              <w:rPr>
                <w:rStyle w:val="ad"/>
              </w:rPr>
              <w:t>Порядок проведения электронного аукциона и определения победителя</w:t>
            </w:r>
            <w:r w:rsidR="00AA43BB" w:rsidRPr="00AA43BB">
              <w:rPr>
                <w:webHidden/>
              </w:rPr>
              <w:tab/>
            </w:r>
            <w:r w:rsidR="00AA43BB" w:rsidRPr="00AA43BB">
              <w:rPr>
                <w:webHidden/>
              </w:rPr>
              <w:fldChar w:fldCharType="begin"/>
            </w:r>
            <w:r w:rsidR="00AA43BB" w:rsidRPr="00AA43BB">
              <w:rPr>
                <w:webHidden/>
              </w:rPr>
              <w:instrText xml:space="preserve"> PAGEREF _Toc106288316 \h </w:instrText>
            </w:r>
            <w:r w:rsidR="00AA43BB" w:rsidRPr="00AA43BB">
              <w:rPr>
                <w:webHidden/>
              </w:rPr>
            </w:r>
            <w:r w:rsidR="00AA43BB" w:rsidRPr="00AA43BB">
              <w:rPr>
                <w:webHidden/>
              </w:rPr>
              <w:fldChar w:fldCharType="separate"/>
            </w:r>
            <w:r w:rsidR="00AA43BB" w:rsidRPr="00AA43BB">
              <w:rPr>
                <w:webHidden/>
              </w:rPr>
              <w:t>26</w:t>
            </w:r>
            <w:r w:rsidR="00AA43BB" w:rsidRPr="00AA43BB">
              <w:rPr>
                <w:webHidden/>
              </w:rPr>
              <w:fldChar w:fldCharType="end"/>
            </w:r>
          </w:hyperlink>
        </w:p>
        <w:p w14:paraId="18BDA87D" w14:textId="77777777" w:rsidR="00AA43BB" w:rsidRPr="00AA43BB" w:rsidRDefault="00000000">
          <w:pPr>
            <w:pStyle w:val="25"/>
            <w:rPr>
              <w:rFonts w:asciiTheme="minorHAnsi" w:hAnsiTheme="minorHAnsi" w:cstheme="minorBidi"/>
            </w:rPr>
          </w:pPr>
          <w:hyperlink w:anchor="_Toc106288317" w:history="1">
            <w:r w:rsidR="00AA43BB" w:rsidRPr="00AA43BB">
              <w:rPr>
                <w:rStyle w:val="ad"/>
              </w:rPr>
              <w:t>7.5.</w:t>
            </w:r>
            <w:r w:rsidR="00AA43BB" w:rsidRPr="00AA43BB">
              <w:rPr>
                <w:rFonts w:asciiTheme="minorHAnsi" w:hAnsiTheme="minorHAnsi" w:cstheme="minorBidi"/>
              </w:rPr>
              <w:tab/>
            </w:r>
            <w:r w:rsidR="00AA43BB" w:rsidRPr="00AA43BB">
              <w:rPr>
                <w:rStyle w:val="ad"/>
              </w:rPr>
              <w:t>Порядок рассмотрения вторых частей заявок на участие в электронном аукционе</w:t>
            </w:r>
            <w:r w:rsidR="00AA43BB" w:rsidRPr="00AA43BB">
              <w:rPr>
                <w:webHidden/>
              </w:rPr>
              <w:tab/>
            </w:r>
            <w:r w:rsidR="00AA43BB" w:rsidRPr="00AA43BB">
              <w:rPr>
                <w:webHidden/>
              </w:rPr>
              <w:fldChar w:fldCharType="begin"/>
            </w:r>
            <w:r w:rsidR="00AA43BB" w:rsidRPr="00AA43BB">
              <w:rPr>
                <w:webHidden/>
              </w:rPr>
              <w:instrText xml:space="preserve"> PAGEREF _Toc106288317 \h </w:instrText>
            </w:r>
            <w:r w:rsidR="00AA43BB" w:rsidRPr="00AA43BB">
              <w:rPr>
                <w:webHidden/>
              </w:rPr>
            </w:r>
            <w:r w:rsidR="00AA43BB" w:rsidRPr="00AA43BB">
              <w:rPr>
                <w:webHidden/>
              </w:rPr>
              <w:fldChar w:fldCharType="separate"/>
            </w:r>
            <w:r w:rsidR="00AA43BB" w:rsidRPr="00AA43BB">
              <w:rPr>
                <w:webHidden/>
              </w:rPr>
              <w:t>27</w:t>
            </w:r>
            <w:r w:rsidR="00AA43BB" w:rsidRPr="00AA43BB">
              <w:rPr>
                <w:webHidden/>
              </w:rPr>
              <w:fldChar w:fldCharType="end"/>
            </w:r>
          </w:hyperlink>
        </w:p>
        <w:p w14:paraId="3EF580A1" w14:textId="77777777" w:rsidR="00AA43BB" w:rsidRPr="00AA43BB" w:rsidRDefault="00000000">
          <w:pPr>
            <w:pStyle w:val="13"/>
            <w:tabs>
              <w:tab w:val="left" w:pos="440"/>
              <w:tab w:val="right" w:leader="dot" w:pos="10621"/>
            </w:tabs>
            <w:rPr>
              <w:rFonts w:cstheme="minorBidi"/>
              <w:noProof/>
            </w:rPr>
          </w:pPr>
          <w:hyperlink w:anchor="_Toc106288318" w:history="1">
            <w:r w:rsidR="00AA43BB" w:rsidRPr="00AA43BB">
              <w:rPr>
                <w:rStyle w:val="ad"/>
                <w:rFonts w:ascii="Times New Roman" w:hAnsi="Times New Roman"/>
                <w:bCs/>
                <w:noProof/>
              </w:rPr>
              <w:t>8.</w:t>
            </w:r>
            <w:r w:rsidR="00AA43BB" w:rsidRPr="00AA43BB">
              <w:rPr>
                <w:rFonts w:cstheme="minorBidi"/>
                <w:noProof/>
              </w:rPr>
              <w:tab/>
            </w:r>
            <w:r w:rsidR="00AA43BB" w:rsidRPr="00AA43BB">
              <w:rPr>
                <w:rStyle w:val="ad"/>
                <w:rFonts w:ascii="Times New Roman" w:hAnsi="Times New Roman"/>
                <w:bCs/>
                <w:noProof/>
              </w:rPr>
              <w:t>ЗАПРОС ПРЕДЛОЖЕНИЙ. ПОРЯДОК ПОДГОТОВКИ И ПРОВЕДЕНИЯ</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_Toc106288318 \h </w:instrText>
            </w:r>
            <w:r w:rsidR="00AA43BB" w:rsidRPr="00AA43BB">
              <w:rPr>
                <w:noProof/>
                <w:webHidden/>
              </w:rPr>
            </w:r>
            <w:r w:rsidR="00AA43BB" w:rsidRPr="00AA43BB">
              <w:rPr>
                <w:noProof/>
                <w:webHidden/>
              </w:rPr>
              <w:fldChar w:fldCharType="separate"/>
            </w:r>
            <w:r w:rsidR="00AA43BB" w:rsidRPr="00AA43BB">
              <w:rPr>
                <w:noProof/>
                <w:webHidden/>
              </w:rPr>
              <w:t>27</w:t>
            </w:r>
            <w:r w:rsidR="00AA43BB" w:rsidRPr="00AA43BB">
              <w:rPr>
                <w:noProof/>
                <w:webHidden/>
              </w:rPr>
              <w:fldChar w:fldCharType="end"/>
            </w:r>
          </w:hyperlink>
        </w:p>
        <w:p w14:paraId="6B546352" w14:textId="77777777" w:rsidR="00AA43BB" w:rsidRPr="00AA43BB" w:rsidRDefault="00000000">
          <w:pPr>
            <w:pStyle w:val="25"/>
            <w:rPr>
              <w:rFonts w:asciiTheme="minorHAnsi" w:hAnsiTheme="minorHAnsi" w:cstheme="minorBidi"/>
            </w:rPr>
          </w:pPr>
          <w:hyperlink w:anchor="_Toc106288319" w:history="1">
            <w:r w:rsidR="00AA43BB" w:rsidRPr="00AA43BB">
              <w:rPr>
                <w:rStyle w:val="ad"/>
              </w:rPr>
              <w:t>8.1.</w:t>
            </w:r>
            <w:r w:rsidR="00AA43BB" w:rsidRPr="00AA43BB">
              <w:rPr>
                <w:rFonts w:asciiTheme="minorHAnsi" w:hAnsiTheme="minorHAnsi" w:cstheme="minorBidi"/>
              </w:rPr>
              <w:tab/>
            </w:r>
            <w:r w:rsidR="00AA43BB" w:rsidRPr="00AA43BB">
              <w:rPr>
                <w:rStyle w:val="ad"/>
              </w:rPr>
              <w:t>Общие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_Toc106288319 \h </w:instrText>
            </w:r>
            <w:r w:rsidR="00AA43BB" w:rsidRPr="00AA43BB">
              <w:rPr>
                <w:webHidden/>
              </w:rPr>
            </w:r>
            <w:r w:rsidR="00AA43BB" w:rsidRPr="00AA43BB">
              <w:rPr>
                <w:webHidden/>
              </w:rPr>
              <w:fldChar w:fldCharType="separate"/>
            </w:r>
            <w:r w:rsidR="00AA43BB" w:rsidRPr="00AA43BB">
              <w:rPr>
                <w:webHidden/>
              </w:rPr>
              <w:t>27</w:t>
            </w:r>
            <w:r w:rsidR="00AA43BB" w:rsidRPr="00AA43BB">
              <w:rPr>
                <w:webHidden/>
              </w:rPr>
              <w:fldChar w:fldCharType="end"/>
            </w:r>
          </w:hyperlink>
        </w:p>
        <w:p w14:paraId="1F7341E5" w14:textId="77777777" w:rsidR="00AA43BB" w:rsidRPr="00AA43BB" w:rsidRDefault="00000000">
          <w:pPr>
            <w:pStyle w:val="25"/>
            <w:rPr>
              <w:rFonts w:asciiTheme="minorHAnsi" w:hAnsiTheme="minorHAnsi" w:cstheme="minorBidi"/>
            </w:rPr>
          </w:pPr>
          <w:hyperlink w:anchor="_Toc106288320" w:history="1">
            <w:r w:rsidR="00AA43BB" w:rsidRPr="00AA43BB">
              <w:rPr>
                <w:rStyle w:val="ad"/>
              </w:rPr>
              <w:t>8.2.</w:t>
            </w:r>
            <w:r w:rsidR="00AA43BB" w:rsidRPr="00AA43BB">
              <w:rPr>
                <w:rFonts w:asciiTheme="minorHAnsi" w:hAnsiTheme="minorHAnsi" w:cstheme="minorBidi"/>
              </w:rPr>
              <w:tab/>
            </w:r>
            <w:r w:rsidR="00AA43BB" w:rsidRPr="00AA43BB">
              <w:rPr>
                <w:rStyle w:val="ad"/>
              </w:rPr>
              <w:t>Продление срока подачи заявок. Разъяснение и изменение документации. Отказ от проведения запроса предложений</w:t>
            </w:r>
            <w:r w:rsidR="00AA43BB" w:rsidRPr="00AA43BB">
              <w:rPr>
                <w:webHidden/>
              </w:rPr>
              <w:tab/>
            </w:r>
            <w:r w:rsidR="00AA43BB" w:rsidRPr="00AA43BB">
              <w:rPr>
                <w:webHidden/>
              </w:rPr>
              <w:fldChar w:fldCharType="begin"/>
            </w:r>
            <w:r w:rsidR="00AA43BB" w:rsidRPr="00AA43BB">
              <w:rPr>
                <w:webHidden/>
              </w:rPr>
              <w:instrText xml:space="preserve"> PAGEREF _Toc106288320 \h </w:instrText>
            </w:r>
            <w:r w:rsidR="00AA43BB" w:rsidRPr="00AA43BB">
              <w:rPr>
                <w:webHidden/>
              </w:rPr>
            </w:r>
            <w:r w:rsidR="00AA43BB" w:rsidRPr="00AA43BB">
              <w:rPr>
                <w:webHidden/>
              </w:rPr>
              <w:fldChar w:fldCharType="separate"/>
            </w:r>
            <w:r w:rsidR="00AA43BB" w:rsidRPr="00AA43BB">
              <w:rPr>
                <w:webHidden/>
              </w:rPr>
              <w:t>27</w:t>
            </w:r>
            <w:r w:rsidR="00AA43BB" w:rsidRPr="00AA43BB">
              <w:rPr>
                <w:webHidden/>
              </w:rPr>
              <w:fldChar w:fldCharType="end"/>
            </w:r>
          </w:hyperlink>
        </w:p>
        <w:p w14:paraId="23B3A078" w14:textId="77777777" w:rsidR="00AA43BB" w:rsidRPr="00AA43BB" w:rsidRDefault="00000000">
          <w:pPr>
            <w:pStyle w:val="25"/>
            <w:rPr>
              <w:rFonts w:asciiTheme="minorHAnsi" w:hAnsiTheme="minorHAnsi" w:cstheme="minorBidi"/>
            </w:rPr>
          </w:pPr>
          <w:hyperlink w:anchor="_Toc106288321" w:history="1">
            <w:r w:rsidR="00AA43BB" w:rsidRPr="00AA43BB">
              <w:rPr>
                <w:rStyle w:val="ad"/>
              </w:rPr>
              <w:t>8.3.</w:t>
            </w:r>
            <w:r w:rsidR="00AA43BB" w:rsidRPr="00AA43BB">
              <w:rPr>
                <w:rFonts w:asciiTheme="minorHAnsi" w:hAnsiTheme="minorHAnsi" w:cstheme="minorBidi"/>
              </w:rPr>
              <w:tab/>
            </w:r>
            <w:r w:rsidR="00AA43BB" w:rsidRPr="00AA43BB">
              <w:rPr>
                <w:rStyle w:val="ad"/>
              </w:rPr>
              <w:t>Обеспечение заявки на участие в запросе предложений</w:t>
            </w:r>
            <w:r w:rsidR="00AA43BB" w:rsidRPr="00AA43BB">
              <w:rPr>
                <w:webHidden/>
              </w:rPr>
              <w:tab/>
            </w:r>
            <w:r w:rsidR="00AA43BB" w:rsidRPr="00AA43BB">
              <w:rPr>
                <w:webHidden/>
              </w:rPr>
              <w:fldChar w:fldCharType="begin"/>
            </w:r>
            <w:r w:rsidR="00AA43BB" w:rsidRPr="00AA43BB">
              <w:rPr>
                <w:webHidden/>
              </w:rPr>
              <w:instrText xml:space="preserve"> PAGEREF _Toc106288321 \h </w:instrText>
            </w:r>
            <w:r w:rsidR="00AA43BB" w:rsidRPr="00AA43BB">
              <w:rPr>
                <w:webHidden/>
              </w:rPr>
            </w:r>
            <w:r w:rsidR="00AA43BB" w:rsidRPr="00AA43BB">
              <w:rPr>
                <w:webHidden/>
              </w:rPr>
              <w:fldChar w:fldCharType="separate"/>
            </w:r>
            <w:r w:rsidR="00AA43BB" w:rsidRPr="00AA43BB">
              <w:rPr>
                <w:webHidden/>
              </w:rPr>
              <w:t>28</w:t>
            </w:r>
            <w:r w:rsidR="00AA43BB" w:rsidRPr="00AA43BB">
              <w:rPr>
                <w:webHidden/>
              </w:rPr>
              <w:fldChar w:fldCharType="end"/>
            </w:r>
          </w:hyperlink>
        </w:p>
        <w:p w14:paraId="3D1FF0DD" w14:textId="77777777" w:rsidR="00AA43BB" w:rsidRPr="00AA43BB" w:rsidRDefault="00000000">
          <w:pPr>
            <w:pStyle w:val="25"/>
            <w:rPr>
              <w:rFonts w:asciiTheme="minorHAnsi" w:hAnsiTheme="minorHAnsi" w:cstheme="minorBidi"/>
            </w:rPr>
          </w:pPr>
          <w:hyperlink w:anchor="_Toc106288322" w:history="1">
            <w:r w:rsidR="00AA43BB" w:rsidRPr="00AA43BB">
              <w:rPr>
                <w:rStyle w:val="ad"/>
              </w:rPr>
              <w:t>8.4.</w:t>
            </w:r>
            <w:r w:rsidR="00AA43BB" w:rsidRPr="00AA43BB">
              <w:rPr>
                <w:rFonts w:asciiTheme="minorHAnsi" w:hAnsiTheme="minorHAnsi" w:cstheme="minorBidi"/>
              </w:rPr>
              <w:tab/>
            </w:r>
            <w:r w:rsidR="00AA43BB" w:rsidRPr="00AA43BB">
              <w:rPr>
                <w:rStyle w:val="ad"/>
              </w:rPr>
              <w:t>Порядок подготовки и подачи заявок на участие в запросе предложений</w:t>
            </w:r>
            <w:r w:rsidR="00AA43BB" w:rsidRPr="00AA43BB">
              <w:rPr>
                <w:webHidden/>
              </w:rPr>
              <w:tab/>
            </w:r>
            <w:r w:rsidR="00AA43BB" w:rsidRPr="00AA43BB">
              <w:rPr>
                <w:webHidden/>
              </w:rPr>
              <w:fldChar w:fldCharType="begin"/>
            </w:r>
            <w:r w:rsidR="00AA43BB" w:rsidRPr="00AA43BB">
              <w:rPr>
                <w:webHidden/>
              </w:rPr>
              <w:instrText xml:space="preserve"> PAGEREF _Toc106288322 \h </w:instrText>
            </w:r>
            <w:r w:rsidR="00AA43BB" w:rsidRPr="00AA43BB">
              <w:rPr>
                <w:webHidden/>
              </w:rPr>
            </w:r>
            <w:r w:rsidR="00AA43BB" w:rsidRPr="00AA43BB">
              <w:rPr>
                <w:webHidden/>
              </w:rPr>
              <w:fldChar w:fldCharType="separate"/>
            </w:r>
            <w:r w:rsidR="00AA43BB" w:rsidRPr="00AA43BB">
              <w:rPr>
                <w:webHidden/>
              </w:rPr>
              <w:t>28</w:t>
            </w:r>
            <w:r w:rsidR="00AA43BB" w:rsidRPr="00AA43BB">
              <w:rPr>
                <w:webHidden/>
              </w:rPr>
              <w:fldChar w:fldCharType="end"/>
            </w:r>
          </w:hyperlink>
        </w:p>
        <w:p w14:paraId="0D681CE3" w14:textId="77777777" w:rsidR="00AA43BB" w:rsidRPr="00AA43BB" w:rsidRDefault="00000000">
          <w:pPr>
            <w:pStyle w:val="25"/>
            <w:rPr>
              <w:rFonts w:asciiTheme="minorHAnsi" w:hAnsiTheme="minorHAnsi" w:cstheme="minorBidi"/>
            </w:rPr>
          </w:pPr>
          <w:hyperlink w:anchor="_Toc106288323" w:history="1">
            <w:r w:rsidR="00AA43BB" w:rsidRPr="00AA43BB">
              <w:rPr>
                <w:rStyle w:val="ad"/>
              </w:rPr>
              <w:t>8.5.</w:t>
            </w:r>
            <w:r w:rsidR="00AA43BB" w:rsidRPr="00AA43BB">
              <w:rPr>
                <w:rFonts w:asciiTheme="minorHAnsi" w:hAnsiTheme="minorHAnsi" w:cstheme="minorBidi"/>
              </w:rPr>
              <w:tab/>
            </w:r>
            <w:r w:rsidR="00AA43BB" w:rsidRPr="00AA43BB">
              <w:rPr>
                <w:rStyle w:val="ad"/>
              </w:rPr>
              <w:t>Порядок рассмотрения и оценки заявок на участие в запросе предложений</w:t>
            </w:r>
            <w:r w:rsidR="00AA43BB" w:rsidRPr="00AA43BB">
              <w:rPr>
                <w:webHidden/>
              </w:rPr>
              <w:tab/>
            </w:r>
            <w:r w:rsidR="00AA43BB" w:rsidRPr="00AA43BB">
              <w:rPr>
                <w:webHidden/>
              </w:rPr>
              <w:fldChar w:fldCharType="begin"/>
            </w:r>
            <w:r w:rsidR="00AA43BB" w:rsidRPr="00AA43BB">
              <w:rPr>
                <w:webHidden/>
              </w:rPr>
              <w:instrText xml:space="preserve"> PAGEREF _Toc106288323 \h </w:instrText>
            </w:r>
            <w:r w:rsidR="00AA43BB" w:rsidRPr="00AA43BB">
              <w:rPr>
                <w:webHidden/>
              </w:rPr>
            </w:r>
            <w:r w:rsidR="00AA43BB" w:rsidRPr="00AA43BB">
              <w:rPr>
                <w:webHidden/>
              </w:rPr>
              <w:fldChar w:fldCharType="separate"/>
            </w:r>
            <w:r w:rsidR="00AA43BB" w:rsidRPr="00AA43BB">
              <w:rPr>
                <w:webHidden/>
              </w:rPr>
              <w:t>29</w:t>
            </w:r>
            <w:r w:rsidR="00AA43BB" w:rsidRPr="00AA43BB">
              <w:rPr>
                <w:webHidden/>
              </w:rPr>
              <w:fldChar w:fldCharType="end"/>
            </w:r>
          </w:hyperlink>
        </w:p>
        <w:p w14:paraId="6E28F8B1" w14:textId="77777777" w:rsidR="00AA43BB" w:rsidRPr="00AA43BB" w:rsidRDefault="00000000">
          <w:pPr>
            <w:pStyle w:val="13"/>
            <w:tabs>
              <w:tab w:val="left" w:pos="440"/>
              <w:tab w:val="right" w:leader="dot" w:pos="10621"/>
            </w:tabs>
            <w:rPr>
              <w:rFonts w:cstheme="minorBidi"/>
              <w:noProof/>
            </w:rPr>
          </w:pPr>
          <w:hyperlink w:anchor="_Toc106288324" w:history="1">
            <w:r w:rsidR="00AA43BB" w:rsidRPr="00AA43BB">
              <w:rPr>
                <w:rStyle w:val="ad"/>
                <w:rFonts w:ascii="Times New Roman" w:hAnsi="Times New Roman"/>
                <w:bCs/>
                <w:noProof/>
              </w:rPr>
              <w:t>9.</w:t>
            </w:r>
            <w:r w:rsidR="00AA43BB" w:rsidRPr="00AA43BB">
              <w:rPr>
                <w:rFonts w:cstheme="minorBidi"/>
                <w:noProof/>
              </w:rPr>
              <w:tab/>
            </w:r>
            <w:r w:rsidR="00AA43BB" w:rsidRPr="00AA43BB">
              <w:rPr>
                <w:rStyle w:val="ad"/>
                <w:rFonts w:ascii="Times New Roman" w:hAnsi="Times New Roman"/>
                <w:bCs/>
                <w:noProof/>
              </w:rPr>
              <w:t>ЗАПРОС КОТИРОВОК. ПОРЯДОК ПОДГОТОВКИ И ПРОВЕДЕНИЯ</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_Toc106288324 \h </w:instrText>
            </w:r>
            <w:r w:rsidR="00AA43BB" w:rsidRPr="00AA43BB">
              <w:rPr>
                <w:noProof/>
                <w:webHidden/>
              </w:rPr>
            </w:r>
            <w:r w:rsidR="00AA43BB" w:rsidRPr="00AA43BB">
              <w:rPr>
                <w:noProof/>
                <w:webHidden/>
              </w:rPr>
              <w:fldChar w:fldCharType="separate"/>
            </w:r>
            <w:r w:rsidR="00AA43BB" w:rsidRPr="00AA43BB">
              <w:rPr>
                <w:noProof/>
                <w:webHidden/>
              </w:rPr>
              <w:t>31</w:t>
            </w:r>
            <w:r w:rsidR="00AA43BB" w:rsidRPr="00AA43BB">
              <w:rPr>
                <w:noProof/>
                <w:webHidden/>
              </w:rPr>
              <w:fldChar w:fldCharType="end"/>
            </w:r>
          </w:hyperlink>
        </w:p>
        <w:p w14:paraId="34D9A266" w14:textId="77777777" w:rsidR="00AA43BB" w:rsidRPr="00AA43BB" w:rsidRDefault="00000000">
          <w:pPr>
            <w:pStyle w:val="25"/>
            <w:rPr>
              <w:rFonts w:asciiTheme="minorHAnsi" w:hAnsiTheme="minorHAnsi" w:cstheme="minorBidi"/>
            </w:rPr>
          </w:pPr>
          <w:hyperlink w:anchor="_Toc106288325" w:history="1">
            <w:r w:rsidR="00AA43BB" w:rsidRPr="00AA43BB">
              <w:rPr>
                <w:rStyle w:val="ad"/>
                <w:bCs/>
              </w:rPr>
              <w:t>9.1.</w:t>
            </w:r>
            <w:r w:rsidR="00AA43BB" w:rsidRPr="00AA43BB">
              <w:rPr>
                <w:rFonts w:asciiTheme="minorHAnsi" w:hAnsiTheme="minorHAnsi" w:cstheme="minorBidi"/>
              </w:rPr>
              <w:tab/>
            </w:r>
            <w:r w:rsidR="00AA43BB" w:rsidRPr="00AA43BB">
              <w:rPr>
                <w:rStyle w:val="ad"/>
              </w:rPr>
              <w:t>Общие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_Toc106288325 \h </w:instrText>
            </w:r>
            <w:r w:rsidR="00AA43BB" w:rsidRPr="00AA43BB">
              <w:rPr>
                <w:webHidden/>
              </w:rPr>
            </w:r>
            <w:r w:rsidR="00AA43BB" w:rsidRPr="00AA43BB">
              <w:rPr>
                <w:webHidden/>
              </w:rPr>
              <w:fldChar w:fldCharType="separate"/>
            </w:r>
            <w:r w:rsidR="00AA43BB" w:rsidRPr="00AA43BB">
              <w:rPr>
                <w:webHidden/>
              </w:rPr>
              <w:t>31</w:t>
            </w:r>
            <w:r w:rsidR="00AA43BB" w:rsidRPr="00AA43BB">
              <w:rPr>
                <w:webHidden/>
              </w:rPr>
              <w:fldChar w:fldCharType="end"/>
            </w:r>
          </w:hyperlink>
        </w:p>
        <w:p w14:paraId="1C3805E3" w14:textId="77777777" w:rsidR="00AA43BB" w:rsidRPr="00AA43BB" w:rsidRDefault="00000000">
          <w:pPr>
            <w:pStyle w:val="25"/>
            <w:rPr>
              <w:rFonts w:asciiTheme="minorHAnsi" w:hAnsiTheme="minorHAnsi" w:cstheme="minorBidi"/>
            </w:rPr>
          </w:pPr>
          <w:hyperlink w:anchor="_Toc106288326" w:history="1">
            <w:r w:rsidR="00AA43BB" w:rsidRPr="00AA43BB">
              <w:rPr>
                <w:rStyle w:val="ad"/>
              </w:rPr>
              <w:t>9.2.</w:t>
            </w:r>
            <w:r w:rsidR="00AA43BB" w:rsidRPr="00AA43BB">
              <w:rPr>
                <w:rFonts w:asciiTheme="minorHAnsi" w:hAnsiTheme="minorHAnsi" w:cstheme="minorBidi"/>
              </w:rPr>
              <w:tab/>
            </w:r>
            <w:r w:rsidR="00AA43BB" w:rsidRPr="00AA43BB">
              <w:rPr>
                <w:rStyle w:val="ad"/>
              </w:rPr>
              <w:t>Продление срока подачи заявок. Разъяснение и изменение документации. Отказ от проведения запроса котировок</w:t>
            </w:r>
            <w:r w:rsidR="00AA43BB" w:rsidRPr="00AA43BB">
              <w:rPr>
                <w:webHidden/>
              </w:rPr>
              <w:tab/>
            </w:r>
            <w:r w:rsidR="00AA43BB" w:rsidRPr="00AA43BB">
              <w:rPr>
                <w:webHidden/>
              </w:rPr>
              <w:fldChar w:fldCharType="begin"/>
            </w:r>
            <w:r w:rsidR="00AA43BB" w:rsidRPr="00AA43BB">
              <w:rPr>
                <w:webHidden/>
              </w:rPr>
              <w:instrText xml:space="preserve"> PAGEREF _Toc106288326 \h </w:instrText>
            </w:r>
            <w:r w:rsidR="00AA43BB" w:rsidRPr="00AA43BB">
              <w:rPr>
                <w:webHidden/>
              </w:rPr>
            </w:r>
            <w:r w:rsidR="00AA43BB" w:rsidRPr="00AA43BB">
              <w:rPr>
                <w:webHidden/>
              </w:rPr>
              <w:fldChar w:fldCharType="separate"/>
            </w:r>
            <w:r w:rsidR="00AA43BB" w:rsidRPr="00AA43BB">
              <w:rPr>
                <w:webHidden/>
              </w:rPr>
              <w:t>31</w:t>
            </w:r>
            <w:r w:rsidR="00AA43BB" w:rsidRPr="00AA43BB">
              <w:rPr>
                <w:webHidden/>
              </w:rPr>
              <w:fldChar w:fldCharType="end"/>
            </w:r>
          </w:hyperlink>
        </w:p>
        <w:p w14:paraId="2C469F58" w14:textId="77777777" w:rsidR="00AA43BB" w:rsidRPr="00AA43BB" w:rsidRDefault="00000000">
          <w:pPr>
            <w:pStyle w:val="25"/>
            <w:rPr>
              <w:rFonts w:asciiTheme="minorHAnsi" w:hAnsiTheme="minorHAnsi" w:cstheme="minorBidi"/>
            </w:rPr>
          </w:pPr>
          <w:hyperlink w:anchor="_Toc106288327" w:history="1">
            <w:r w:rsidR="00AA43BB" w:rsidRPr="00AA43BB">
              <w:rPr>
                <w:rStyle w:val="ad"/>
              </w:rPr>
              <w:t>9.3.</w:t>
            </w:r>
            <w:r w:rsidR="00AA43BB" w:rsidRPr="00AA43BB">
              <w:rPr>
                <w:rFonts w:asciiTheme="minorHAnsi" w:hAnsiTheme="minorHAnsi" w:cstheme="minorBidi"/>
              </w:rPr>
              <w:tab/>
            </w:r>
            <w:r w:rsidR="00AA43BB" w:rsidRPr="00AA43BB">
              <w:rPr>
                <w:rStyle w:val="ad"/>
              </w:rPr>
              <w:t>Порядок подготовки и подачи заявок на участие в запросе котировок</w:t>
            </w:r>
            <w:r w:rsidR="00AA43BB" w:rsidRPr="00AA43BB">
              <w:rPr>
                <w:webHidden/>
              </w:rPr>
              <w:tab/>
            </w:r>
            <w:r w:rsidR="00AA43BB" w:rsidRPr="00AA43BB">
              <w:rPr>
                <w:webHidden/>
              </w:rPr>
              <w:fldChar w:fldCharType="begin"/>
            </w:r>
            <w:r w:rsidR="00AA43BB" w:rsidRPr="00AA43BB">
              <w:rPr>
                <w:webHidden/>
              </w:rPr>
              <w:instrText xml:space="preserve"> PAGEREF _Toc106288327 \h </w:instrText>
            </w:r>
            <w:r w:rsidR="00AA43BB" w:rsidRPr="00AA43BB">
              <w:rPr>
                <w:webHidden/>
              </w:rPr>
            </w:r>
            <w:r w:rsidR="00AA43BB" w:rsidRPr="00AA43BB">
              <w:rPr>
                <w:webHidden/>
              </w:rPr>
              <w:fldChar w:fldCharType="separate"/>
            </w:r>
            <w:r w:rsidR="00AA43BB" w:rsidRPr="00AA43BB">
              <w:rPr>
                <w:webHidden/>
              </w:rPr>
              <w:t>32</w:t>
            </w:r>
            <w:r w:rsidR="00AA43BB" w:rsidRPr="00AA43BB">
              <w:rPr>
                <w:webHidden/>
              </w:rPr>
              <w:fldChar w:fldCharType="end"/>
            </w:r>
          </w:hyperlink>
        </w:p>
        <w:p w14:paraId="2C5BD08E" w14:textId="77777777" w:rsidR="00AA43BB" w:rsidRPr="00AA43BB" w:rsidRDefault="00000000">
          <w:pPr>
            <w:pStyle w:val="13"/>
            <w:tabs>
              <w:tab w:val="left" w:pos="660"/>
              <w:tab w:val="right" w:leader="dot" w:pos="10621"/>
            </w:tabs>
            <w:rPr>
              <w:rFonts w:cstheme="minorBidi"/>
              <w:noProof/>
            </w:rPr>
          </w:pPr>
          <w:hyperlink w:anchor="_Toc106288328" w:history="1">
            <w:r w:rsidR="00AA43BB" w:rsidRPr="00AA43BB">
              <w:rPr>
                <w:rStyle w:val="ad"/>
                <w:rFonts w:ascii="Times New Roman" w:hAnsi="Times New Roman"/>
                <w:noProof/>
              </w:rPr>
              <w:t>10.</w:t>
            </w:r>
            <w:r w:rsidR="00AA43BB" w:rsidRPr="00AA43BB">
              <w:rPr>
                <w:rFonts w:cstheme="minorBidi"/>
                <w:noProof/>
              </w:rPr>
              <w:tab/>
            </w:r>
            <w:r w:rsidR="00AA43BB" w:rsidRPr="00AA43BB">
              <w:rPr>
                <w:rStyle w:val="ad"/>
                <w:rFonts w:ascii="Times New Roman" w:hAnsi="Times New Roman"/>
                <w:noProof/>
              </w:rPr>
              <w:t>СОСТЯЗАТЕЛЬНЫЙ ВЫБОР ПОСТАВЩИКА</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_Toc106288328 \h </w:instrText>
            </w:r>
            <w:r w:rsidR="00AA43BB" w:rsidRPr="00AA43BB">
              <w:rPr>
                <w:noProof/>
                <w:webHidden/>
              </w:rPr>
            </w:r>
            <w:r w:rsidR="00AA43BB" w:rsidRPr="00AA43BB">
              <w:rPr>
                <w:noProof/>
                <w:webHidden/>
              </w:rPr>
              <w:fldChar w:fldCharType="separate"/>
            </w:r>
            <w:r w:rsidR="00AA43BB" w:rsidRPr="00AA43BB">
              <w:rPr>
                <w:noProof/>
                <w:webHidden/>
              </w:rPr>
              <w:t>33</w:t>
            </w:r>
            <w:r w:rsidR="00AA43BB" w:rsidRPr="00AA43BB">
              <w:rPr>
                <w:noProof/>
                <w:webHidden/>
              </w:rPr>
              <w:fldChar w:fldCharType="end"/>
            </w:r>
          </w:hyperlink>
        </w:p>
        <w:p w14:paraId="595CAC67" w14:textId="77777777" w:rsidR="00AA43BB" w:rsidRPr="00AA43BB" w:rsidRDefault="00000000">
          <w:pPr>
            <w:pStyle w:val="25"/>
            <w:rPr>
              <w:rFonts w:asciiTheme="minorHAnsi" w:hAnsiTheme="minorHAnsi" w:cstheme="minorBidi"/>
            </w:rPr>
          </w:pPr>
          <w:hyperlink w:anchor="_Toc106288329" w:history="1">
            <w:r w:rsidR="00AA43BB" w:rsidRPr="00AA43BB">
              <w:rPr>
                <w:rStyle w:val="ad"/>
              </w:rPr>
              <w:t>10.1.</w:t>
            </w:r>
            <w:r w:rsidR="00AA43BB" w:rsidRPr="00AA43BB">
              <w:rPr>
                <w:rFonts w:asciiTheme="minorHAnsi" w:hAnsiTheme="minorHAnsi" w:cstheme="minorBidi"/>
              </w:rPr>
              <w:tab/>
            </w:r>
            <w:r w:rsidR="00AA43BB" w:rsidRPr="00AA43BB">
              <w:rPr>
                <w:rStyle w:val="ad"/>
              </w:rPr>
              <w:t>Общие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_Toc106288329 \h </w:instrText>
            </w:r>
            <w:r w:rsidR="00AA43BB" w:rsidRPr="00AA43BB">
              <w:rPr>
                <w:webHidden/>
              </w:rPr>
            </w:r>
            <w:r w:rsidR="00AA43BB" w:rsidRPr="00AA43BB">
              <w:rPr>
                <w:webHidden/>
              </w:rPr>
              <w:fldChar w:fldCharType="separate"/>
            </w:r>
            <w:r w:rsidR="00AA43BB" w:rsidRPr="00AA43BB">
              <w:rPr>
                <w:webHidden/>
              </w:rPr>
              <w:t>33</w:t>
            </w:r>
            <w:r w:rsidR="00AA43BB" w:rsidRPr="00AA43BB">
              <w:rPr>
                <w:webHidden/>
              </w:rPr>
              <w:fldChar w:fldCharType="end"/>
            </w:r>
          </w:hyperlink>
        </w:p>
        <w:p w14:paraId="534EDCEF" w14:textId="77777777" w:rsidR="00AA43BB" w:rsidRPr="00AA43BB" w:rsidRDefault="00000000">
          <w:pPr>
            <w:pStyle w:val="25"/>
            <w:rPr>
              <w:rFonts w:asciiTheme="minorHAnsi" w:hAnsiTheme="minorHAnsi" w:cstheme="minorBidi"/>
            </w:rPr>
          </w:pPr>
          <w:hyperlink w:anchor="_Toc106288330" w:history="1">
            <w:r w:rsidR="00AA43BB" w:rsidRPr="00AA43BB">
              <w:rPr>
                <w:rStyle w:val="ad"/>
              </w:rPr>
              <w:t>10.2.</w:t>
            </w:r>
            <w:r w:rsidR="00AA43BB" w:rsidRPr="00AA43BB">
              <w:rPr>
                <w:rFonts w:asciiTheme="minorHAnsi" w:hAnsiTheme="minorHAnsi" w:cstheme="minorBidi"/>
              </w:rPr>
              <w:tab/>
            </w:r>
            <w:r w:rsidR="00AA43BB" w:rsidRPr="00AA43BB">
              <w:rPr>
                <w:rStyle w:val="ad"/>
              </w:rPr>
              <w:t>Порядок подготовки и подачи заявок на участие</w:t>
            </w:r>
            <w:r w:rsidR="00AA43BB" w:rsidRPr="00AA43BB">
              <w:rPr>
                <w:webHidden/>
              </w:rPr>
              <w:tab/>
            </w:r>
            <w:r w:rsidR="00AA43BB" w:rsidRPr="00AA43BB">
              <w:rPr>
                <w:webHidden/>
              </w:rPr>
              <w:fldChar w:fldCharType="begin"/>
            </w:r>
            <w:r w:rsidR="00AA43BB" w:rsidRPr="00AA43BB">
              <w:rPr>
                <w:webHidden/>
              </w:rPr>
              <w:instrText xml:space="preserve"> PAGEREF _Toc106288330 \h </w:instrText>
            </w:r>
            <w:r w:rsidR="00AA43BB" w:rsidRPr="00AA43BB">
              <w:rPr>
                <w:webHidden/>
              </w:rPr>
            </w:r>
            <w:r w:rsidR="00AA43BB" w:rsidRPr="00AA43BB">
              <w:rPr>
                <w:webHidden/>
              </w:rPr>
              <w:fldChar w:fldCharType="separate"/>
            </w:r>
            <w:r w:rsidR="00AA43BB" w:rsidRPr="00AA43BB">
              <w:rPr>
                <w:webHidden/>
              </w:rPr>
              <w:t>33</w:t>
            </w:r>
            <w:r w:rsidR="00AA43BB" w:rsidRPr="00AA43BB">
              <w:rPr>
                <w:webHidden/>
              </w:rPr>
              <w:fldChar w:fldCharType="end"/>
            </w:r>
          </w:hyperlink>
        </w:p>
        <w:p w14:paraId="137E9DC9" w14:textId="77777777" w:rsidR="00AA43BB" w:rsidRPr="00AA43BB" w:rsidRDefault="00000000">
          <w:pPr>
            <w:pStyle w:val="13"/>
            <w:tabs>
              <w:tab w:val="left" w:pos="660"/>
              <w:tab w:val="right" w:leader="dot" w:pos="10621"/>
            </w:tabs>
            <w:rPr>
              <w:rFonts w:cstheme="minorBidi"/>
              <w:noProof/>
            </w:rPr>
          </w:pPr>
          <w:hyperlink w:anchor="_Toc106288331" w:history="1">
            <w:r w:rsidR="00AA43BB" w:rsidRPr="00AA43BB">
              <w:rPr>
                <w:rStyle w:val="ad"/>
                <w:rFonts w:ascii="Times New Roman" w:hAnsi="Times New Roman"/>
                <w:noProof/>
              </w:rPr>
              <w:t>11.</w:t>
            </w:r>
            <w:r w:rsidR="00AA43BB" w:rsidRPr="00AA43BB">
              <w:rPr>
                <w:rFonts w:cstheme="minorBidi"/>
                <w:noProof/>
              </w:rPr>
              <w:tab/>
            </w:r>
            <w:r w:rsidR="00AA43BB" w:rsidRPr="00AA43BB">
              <w:rPr>
                <w:rStyle w:val="ad"/>
                <w:rFonts w:ascii="Times New Roman" w:hAnsi="Times New Roman"/>
                <w:noProof/>
              </w:rPr>
              <w:t>СОСТЯЗАТЕЛЬНЫЙ ВЫБОР ПОСТАВЩИКА С ПОМОЩЬЮ СВОДНОГО ЭЛЕКТРОННОГО ПРАЙС-ЛИСТА (СЭПЛ)</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_Toc106288331 \h </w:instrText>
            </w:r>
            <w:r w:rsidR="00AA43BB" w:rsidRPr="00AA43BB">
              <w:rPr>
                <w:noProof/>
                <w:webHidden/>
              </w:rPr>
            </w:r>
            <w:r w:rsidR="00AA43BB" w:rsidRPr="00AA43BB">
              <w:rPr>
                <w:noProof/>
                <w:webHidden/>
              </w:rPr>
              <w:fldChar w:fldCharType="separate"/>
            </w:r>
            <w:r w:rsidR="00AA43BB" w:rsidRPr="00AA43BB">
              <w:rPr>
                <w:noProof/>
                <w:webHidden/>
              </w:rPr>
              <w:t>34</w:t>
            </w:r>
            <w:r w:rsidR="00AA43BB" w:rsidRPr="00AA43BB">
              <w:rPr>
                <w:noProof/>
                <w:webHidden/>
              </w:rPr>
              <w:fldChar w:fldCharType="end"/>
            </w:r>
          </w:hyperlink>
        </w:p>
        <w:p w14:paraId="7B77DD24" w14:textId="77777777" w:rsidR="00AA43BB" w:rsidRPr="00AA43BB" w:rsidRDefault="00000000">
          <w:pPr>
            <w:pStyle w:val="25"/>
            <w:rPr>
              <w:rFonts w:asciiTheme="minorHAnsi" w:hAnsiTheme="minorHAnsi" w:cstheme="minorBidi"/>
            </w:rPr>
          </w:pPr>
          <w:hyperlink w:anchor="_Toc106288332" w:history="1">
            <w:r w:rsidR="00AA43BB" w:rsidRPr="00AA43BB">
              <w:rPr>
                <w:rStyle w:val="ad"/>
              </w:rPr>
              <w:t>11.1.</w:t>
            </w:r>
            <w:r w:rsidR="00AA43BB" w:rsidRPr="00AA43BB">
              <w:rPr>
                <w:rFonts w:asciiTheme="minorHAnsi" w:hAnsiTheme="minorHAnsi" w:cstheme="minorBidi"/>
              </w:rPr>
              <w:tab/>
            </w:r>
            <w:r w:rsidR="00AA43BB" w:rsidRPr="00AA43BB">
              <w:rPr>
                <w:rStyle w:val="ad"/>
              </w:rPr>
              <w:t>Общие положения и порядок проведения процедуры</w:t>
            </w:r>
            <w:r w:rsidR="00AA43BB" w:rsidRPr="00AA43BB">
              <w:rPr>
                <w:webHidden/>
              </w:rPr>
              <w:tab/>
            </w:r>
            <w:r w:rsidR="00AA43BB" w:rsidRPr="00AA43BB">
              <w:rPr>
                <w:webHidden/>
              </w:rPr>
              <w:fldChar w:fldCharType="begin"/>
            </w:r>
            <w:r w:rsidR="00AA43BB" w:rsidRPr="00AA43BB">
              <w:rPr>
                <w:webHidden/>
              </w:rPr>
              <w:instrText xml:space="preserve"> PAGEREF _Toc106288332 \h </w:instrText>
            </w:r>
            <w:r w:rsidR="00AA43BB" w:rsidRPr="00AA43BB">
              <w:rPr>
                <w:webHidden/>
              </w:rPr>
            </w:r>
            <w:r w:rsidR="00AA43BB" w:rsidRPr="00AA43BB">
              <w:rPr>
                <w:webHidden/>
              </w:rPr>
              <w:fldChar w:fldCharType="separate"/>
            </w:r>
            <w:r w:rsidR="00AA43BB" w:rsidRPr="00AA43BB">
              <w:rPr>
                <w:webHidden/>
              </w:rPr>
              <w:t>34</w:t>
            </w:r>
            <w:r w:rsidR="00AA43BB" w:rsidRPr="00AA43BB">
              <w:rPr>
                <w:webHidden/>
              </w:rPr>
              <w:fldChar w:fldCharType="end"/>
            </w:r>
          </w:hyperlink>
        </w:p>
        <w:p w14:paraId="406BA5F7" w14:textId="77777777" w:rsidR="00AA43BB" w:rsidRPr="00AA43BB" w:rsidRDefault="00000000">
          <w:pPr>
            <w:pStyle w:val="25"/>
            <w:rPr>
              <w:rFonts w:asciiTheme="minorHAnsi" w:hAnsiTheme="minorHAnsi" w:cstheme="minorBidi"/>
            </w:rPr>
          </w:pPr>
          <w:hyperlink w:anchor="_Toc106288333" w:history="1">
            <w:r w:rsidR="00AA43BB" w:rsidRPr="00AA43BB">
              <w:rPr>
                <w:rStyle w:val="ad"/>
              </w:rPr>
              <w:t>11.2.</w:t>
            </w:r>
            <w:r w:rsidR="00AA43BB" w:rsidRPr="00AA43BB">
              <w:rPr>
                <w:rFonts w:asciiTheme="minorHAnsi" w:hAnsiTheme="minorHAnsi" w:cstheme="minorBidi"/>
              </w:rPr>
              <w:tab/>
            </w:r>
            <w:r w:rsidR="00AA43BB" w:rsidRPr="00AA43BB">
              <w:rPr>
                <w:rStyle w:val="ad"/>
              </w:rPr>
              <w:t>Порядок осуществления состязательного выбора поставщика с помощью сводного электронного прайс-листа у субъектов малого и среднего предпринимательства</w:t>
            </w:r>
            <w:r w:rsidR="00AA43BB" w:rsidRPr="00AA43BB">
              <w:rPr>
                <w:webHidden/>
              </w:rPr>
              <w:tab/>
            </w:r>
            <w:r w:rsidR="00AA43BB" w:rsidRPr="00AA43BB">
              <w:rPr>
                <w:webHidden/>
              </w:rPr>
              <w:fldChar w:fldCharType="begin"/>
            </w:r>
            <w:r w:rsidR="00AA43BB" w:rsidRPr="00AA43BB">
              <w:rPr>
                <w:webHidden/>
              </w:rPr>
              <w:instrText xml:space="preserve"> PAGEREF _Toc106288333 \h </w:instrText>
            </w:r>
            <w:r w:rsidR="00AA43BB" w:rsidRPr="00AA43BB">
              <w:rPr>
                <w:webHidden/>
              </w:rPr>
            </w:r>
            <w:r w:rsidR="00AA43BB" w:rsidRPr="00AA43BB">
              <w:rPr>
                <w:webHidden/>
              </w:rPr>
              <w:fldChar w:fldCharType="separate"/>
            </w:r>
            <w:r w:rsidR="00AA43BB" w:rsidRPr="00AA43BB">
              <w:rPr>
                <w:webHidden/>
              </w:rPr>
              <w:t>35</w:t>
            </w:r>
            <w:r w:rsidR="00AA43BB" w:rsidRPr="00AA43BB">
              <w:rPr>
                <w:webHidden/>
              </w:rPr>
              <w:fldChar w:fldCharType="end"/>
            </w:r>
          </w:hyperlink>
        </w:p>
        <w:p w14:paraId="7CCAC02E" w14:textId="77777777" w:rsidR="00AA43BB" w:rsidRPr="00AA43BB" w:rsidRDefault="00000000">
          <w:pPr>
            <w:pStyle w:val="13"/>
            <w:tabs>
              <w:tab w:val="left" w:pos="660"/>
              <w:tab w:val="right" w:leader="dot" w:pos="10621"/>
            </w:tabs>
            <w:rPr>
              <w:rFonts w:cstheme="minorBidi"/>
              <w:noProof/>
            </w:rPr>
          </w:pPr>
          <w:hyperlink w:anchor="_Toc106288334" w:history="1">
            <w:r w:rsidR="00AA43BB" w:rsidRPr="00AA43BB">
              <w:rPr>
                <w:rStyle w:val="ad"/>
                <w:rFonts w:ascii="Times New Roman" w:hAnsi="Times New Roman"/>
                <w:bCs/>
                <w:noProof/>
              </w:rPr>
              <w:t>12.</w:t>
            </w:r>
            <w:r w:rsidR="00AA43BB" w:rsidRPr="00AA43BB">
              <w:rPr>
                <w:rFonts w:cstheme="minorBidi"/>
                <w:noProof/>
              </w:rPr>
              <w:tab/>
            </w:r>
            <w:r w:rsidR="00AA43BB" w:rsidRPr="00AA43BB">
              <w:rPr>
                <w:rStyle w:val="ad"/>
                <w:rFonts w:ascii="Times New Roman" w:hAnsi="Times New Roman"/>
                <w:bCs/>
                <w:noProof/>
              </w:rPr>
              <w:t>ЗАКУПКА У ЕДИНСТВЕННОГО ПОСТАВЩИКА (ИСПОЛНИТЕЛЯ, ПОДРЯДЧИКА)</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_Toc106288334 \h </w:instrText>
            </w:r>
            <w:r w:rsidR="00AA43BB" w:rsidRPr="00AA43BB">
              <w:rPr>
                <w:noProof/>
                <w:webHidden/>
              </w:rPr>
            </w:r>
            <w:r w:rsidR="00AA43BB" w:rsidRPr="00AA43BB">
              <w:rPr>
                <w:noProof/>
                <w:webHidden/>
              </w:rPr>
              <w:fldChar w:fldCharType="separate"/>
            </w:r>
            <w:r w:rsidR="00AA43BB" w:rsidRPr="00AA43BB">
              <w:rPr>
                <w:noProof/>
                <w:webHidden/>
              </w:rPr>
              <w:t>36</w:t>
            </w:r>
            <w:r w:rsidR="00AA43BB" w:rsidRPr="00AA43BB">
              <w:rPr>
                <w:noProof/>
                <w:webHidden/>
              </w:rPr>
              <w:fldChar w:fldCharType="end"/>
            </w:r>
          </w:hyperlink>
        </w:p>
        <w:p w14:paraId="093BA18C" w14:textId="77777777" w:rsidR="00AA43BB" w:rsidRPr="00AA43BB" w:rsidRDefault="00000000">
          <w:pPr>
            <w:pStyle w:val="25"/>
            <w:rPr>
              <w:rFonts w:asciiTheme="minorHAnsi" w:hAnsiTheme="minorHAnsi" w:cstheme="minorBidi"/>
            </w:rPr>
          </w:pPr>
          <w:hyperlink w:anchor="_Toc106288335" w:history="1">
            <w:r w:rsidR="00AA43BB" w:rsidRPr="00AA43BB">
              <w:rPr>
                <w:rStyle w:val="ad"/>
              </w:rPr>
              <w:t>12.1.</w:t>
            </w:r>
            <w:r w:rsidR="00AA43BB" w:rsidRPr="00AA43BB">
              <w:rPr>
                <w:rFonts w:asciiTheme="minorHAnsi" w:hAnsiTheme="minorHAnsi" w:cstheme="minorBidi"/>
              </w:rPr>
              <w:tab/>
            </w:r>
            <w:r w:rsidR="00AA43BB" w:rsidRPr="00AA43BB">
              <w:rPr>
                <w:rStyle w:val="ad"/>
              </w:rPr>
              <w:t>Основные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_Toc106288335 \h </w:instrText>
            </w:r>
            <w:r w:rsidR="00AA43BB" w:rsidRPr="00AA43BB">
              <w:rPr>
                <w:webHidden/>
              </w:rPr>
            </w:r>
            <w:r w:rsidR="00AA43BB" w:rsidRPr="00AA43BB">
              <w:rPr>
                <w:webHidden/>
              </w:rPr>
              <w:fldChar w:fldCharType="separate"/>
            </w:r>
            <w:r w:rsidR="00AA43BB" w:rsidRPr="00AA43BB">
              <w:rPr>
                <w:webHidden/>
              </w:rPr>
              <w:t>36</w:t>
            </w:r>
            <w:r w:rsidR="00AA43BB" w:rsidRPr="00AA43BB">
              <w:rPr>
                <w:webHidden/>
              </w:rPr>
              <w:fldChar w:fldCharType="end"/>
            </w:r>
          </w:hyperlink>
        </w:p>
        <w:p w14:paraId="4FB11CA6" w14:textId="77777777" w:rsidR="00AA43BB" w:rsidRPr="00AA43BB" w:rsidRDefault="00000000">
          <w:pPr>
            <w:pStyle w:val="25"/>
            <w:rPr>
              <w:rFonts w:asciiTheme="minorHAnsi" w:hAnsiTheme="minorHAnsi" w:cstheme="minorBidi"/>
            </w:rPr>
          </w:pPr>
          <w:hyperlink w:anchor="_Toc106288336" w:history="1">
            <w:r w:rsidR="00AA43BB" w:rsidRPr="00AA43BB">
              <w:rPr>
                <w:rStyle w:val="ad"/>
              </w:rPr>
              <w:t>12.2.</w:t>
            </w:r>
            <w:r w:rsidR="00AA43BB" w:rsidRPr="00AA43BB">
              <w:rPr>
                <w:rFonts w:asciiTheme="minorHAnsi" w:hAnsiTheme="minorHAnsi" w:cstheme="minorBidi"/>
              </w:rPr>
              <w:tab/>
            </w:r>
            <w:r w:rsidR="00AA43BB" w:rsidRPr="00AA43BB">
              <w:rPr>
                <w:rStyle w:val="ad"/>
              </w:rPr>
              <w:t>Случаи закупки у единственного поставщика</w:t>
            </w:r>
            <w:r w:rsidR="00AA43BB" w:rsidRPr="00AA43BB">
              <w:rPr>
                <w:webHidden/>
              </w:rPr>
              <w:tab/>
            </w:r>
            <w:r w:rsidR="00AA43BB" w:rsidRPr="00AA43BB">
              <w:rPr>
                <w:webHidden/>
              </w:rPr>
              <w:fldChar w:fldCharType="begin"/>
            </w:r>
            <w:r w:rsidR="00AA43BB" w:rsidRPr="00AA43BB">
              <w:rPr>
                <w:webHidden/>
              </w:rPr>
              <w:instrText xml:space="preserve"> PAGEREF _Toc106288336 \h </w:instrText>
            </w:r>
            <w:r w:rsidR="00AA43BB" w:rsidRPr="00AA43BB">
              <w:rPr>
                <w:webHidden/>
              </w:rPr>
            </w:r>
            <w:r w:rsidR="00AA43BB" w:rsidRPr="00AA43BB">
              <w:rPr>
                <w:webHidden/>
              </w:rPr>
              <w:fldChar w:fldCharType="separate"/>
            </w:r>
            <w:r w:rsidR="00AA43BB" w:rsidRPr="00AA43BB">
              <w:rPr>
                <w:webHidden/>
              </w:rPr>
              <w:t>36</w:t>
            </w:r>
            <w:r w:rsidR="00AA43BB" w:rsidRPr="00AA43BB">
              <w:rPr>
                <w:webHidden/>
              </w:rPr>
              <w:fldChar w:fldCharType="end"/>
            </w:r>
          </w:hyperlink>
        </w:p>
        <w:p w14:paraId="58A4ED43" w14:textId="77777777" w:rsidR="00AA43BB" w:rsidRPr="00AA43BB" w:rsidRDefault="00000000">
          <w:pPr>
            <w:pStyle w:val="13"/>
            <w:tabs>
              <w:tab w:val="left" w:pos="660"/>
              <w:tab w:val="right" w:leader="dot" w:pos="10621"/>
            </w:tabs>
            <w:rPr>
              <w:rFonts w:cstheme="minorBidi"/>
              <w:noProof/>
            </w:rPr>
          </w:pPr>
          <w:hyperlink w:anchor="_Toc106288337" w:history="1">
            <w:r w:rsidR="00AA43BB" w:rsidRPr="00AA43BB">
              <w:rPr>
                <w:rStyle w:val="ad"/>
                <w:rFonts w:ascii="Times New Roman" w:hAnsi="Times New Roman"/>
                <w:bCs/>
                <w:noProof/>
              </w:rPr>
              <w:t>13.</w:t>
            </w:r>
            <w:r w:rsidR="00AA43BB" w:rsidRPr="00AA43BB">
              <w:rPr>
                <w:rFonts w:cstheme="minorBidi"/>
                <w:noProof/>
              </w:rPr>
              <w:tab/>
            </w:r>
            <w:r w:rsidR="00AA43BB" w:rsidRPr="00AA43BB">
              <w:rPr>
                <w:rStyle w:val="ad"/>
                <w:rFonts w:ascii="Times New Roman" w:hAnsi="Times New Roman"/>
                <w:bCs/>
                <w:noProof/>
              </w:rPr>
              <w:t>ПРОЦЕДУРА АККРЕДИТАЦИИ</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_Toc106288337 \h </w:instrText>
            </w:r>
            <w:r w:rsidR="00AA43BB" w:rsidRPr="00AA43BB">
              <w:rPr>
                <w:noProof/>
                <w:webHidden/>
              </w:rPr>
            </w:r>
            <w:r w:rsidR="00AA43BB" w:rsidRPr="00AA43BB">
              <w:rPr>
                <w:noProof/>
                <w:webHidden/>
              </w:rPr>
              <w:fldChar w:fldCharType="separate"/>
            </w:r>
            <w:r w:rsidR="00AA43BB" w:rsidRPr="00AA43BB">
              <w:rPr>
                <w:noProof/>
                <w:webHidden/>
              </w:rPr>
              <w:t>39</w:t>
            </w:r>
            <w:r w:rsidR="00AA43BB" w:rsidRPr="00AA43BB">
              <w:rPr>
                <w:noProof/>
                <w:webHidden/>
              </w:rPr>
              <w:fldChar w:fldCharType="end"/>
            </w:r>
          </w:hyperlink>
        </w:p>
        <w:p w14:paraId="4A2EFED4" w14:textId="77777777" w:rsidR="00AA43BB" w:rsidRPr="00AA43BB" w:rsidRDefault="00000000">
          <w:pPr>
            <w:pStyle w:val="25"/>
            <w:rPr>
              <w:rFonts w:asciiTheme="minorHAnsi" w:hAnsiTheme="minorHAnsi" w:cstheme="minorBidi"/>
            </w:rPr>
          </w:pPr>
          <w:hyperlink w:anchor="_Toc106288338" w:history="1">
            <w:r w:rsidR="00AA43BB" w:rsidRPr="00AA43BB">
              <w:rPr>
                <w:rStyle w:val="ad"/>
              </w:rPr>
              <w:t>13.1.</w:t>
            </w:r>
            <w:r w:rsidR="00AA43BB" w:rsidRPr="00AA43BB">
              <w:rPr>
                <w:rFonts w:asciiTheme="minorHAnsi" w:hAnsiTheme="minorHAnsi" w:cstheme="minorBidi"/>
              </w:rPr>
              <w:tab/>
            </w:r>
            <w:r w:rsidR="00AA43BB" w:rsidRPr="00AA43BB">
              <w:rPr>
                <w:rStyle w:val="ad"/>
              </w:rPr>
              <w:t>Общие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_Toc106288338 \h </w:instrText>
            </w:r>
            <w:r w:rsidR="00AA43BB" w:rsidRPr="00AA43BB">
              <w:rPr>
                <w:webHidden/>
              </w:rPr>
            </w:r>
            <w:r w:rsidR="00AA43BB" w:rsidRPr="00AA43BB">
              <w:rPr>
                <w:webHidden/>
              </w:rPr>
              <w:fldChar w:fldCharType="separate"/>
            </w:r>
            <w:r w:rsidR="00AA43BB" w:rsidRPr="00AA43BB">
              <w:rPr>
                <w:webHidden/>
              </w:rPr>
              <w:t>39</w:t>
            </w:r>
            <w:r w:rsidR="00AA43BB" w:rsidRPr="00AA43BB">
              <w:rPr>
                <w:webHidden/>
              </w:rPr>
              <w:fldChar w:fldCharType="end"/>
            </w:r>
          </w:hyperlink>
        </w:p>
        <w:p w14:paraId="07F2DC8B" w14:textId="77777777" w:rsidR="00AA43BB" w:rsidRPr="00AA43BB" w:rsidRDefault="00000000">
          <w:pPr>
            <w:pStyle w:val="25"/>
            <w:rPr>
              <w:rFonts w:asciiTheme="minorHAnsi" w:hAnsiTheme="minorHAnsi" w:cstheme="minorBidi"/>
            </w:rPr>
          </w:pPr>
          <w:hyperlink w:anchor="_Toc106288339" w:history="1">
            <w:r w:rsidR="00AA43BB" w:rsidRPr="00AA43BB">
              <w:rPr>
                <w:rStyle w:val="ad"/>
              </w:rPr>
              <w:t>13.2.</w:t>
            </w:r>
            <w:r w:rsidR="00AA43BB" w:rsidRPr="00AA43BB">
              <w:rPr>
                <w:rFonts w:asciiTheme="minorHAnsi" w:hAnsiTheme="minorHAnsi" w:cstheme="minorBidi"/>
              </w:rPr>
              <w:tab/>
            </w:r>
            <w:r w:rsidR="00AA43BB" w:rsidRPr="00AA43BB">
              <w:rPr>
                <w:rStyle w:val="ad"/>
              </w:rPr>
              <w:t>Порядок проведения процедуры аккредитации</w:t>
            </w:r>
            <w:r w:rsidR="00AA43BB" w:rsidRPr="00AA43BB">
              <w:rPr>
                <w:webHidden/>
              </w:rPr>
              <w:tab/>
            </w:r>
            <w:r w:rsidR="00AA43BB" w:rsidRPr="00AA43BB">
              <w:rPr>
                <w:webHidden/>
              </w:rPr>
              <w:fldChar w:fldCharType="begin"/>
            </w:r>
            <w:r w:rsidR="00AA43BB" w:rsidRPr="00AA43BB">
              <w:rPr>
                <w:webHidden/>
              </w:rPr>
              <w:instrText xml:space="preserve"> PAGEREF _Toc106288339 \h </w:instrText>
            </w:r>
            <w:r w:rsidR="00AA43BB" w:rsidRPr="00AA43BB">
              <w:rPr>
                <w:webHidden/>
              </w:rPr>
            </w:r>
            <w:r w:rsidR="00AA43BB" w:rsidRPr="00AA43BB">
              <w:rPr>
                <w:webHidden/>
              </w:rPr>
              <w:fldChar w:fldCharType="separate"/>
            </w:r>
            <w:r w:rsidR="00AA43BB" w:rsidRPr="00AA43BB">
              <w:rPr>
                <w:webHidden/>
              </w:rPr>
              <w:t>39</w:t>
            </w:r>
            <w:r w:rsidR="00AA43BB" w:rsidRPr="00AA43BB">
              <w:rPr>
                <w:webHidden/>
              </w:rPr>
              <w:fldChar w:fldCharType="end"/>
            </w:r>
          </w:hyperlink>
        </w:p>
        <w:p w14:paraId="0B036597" w14:textId="77777777" w:rsidR="00AA43BB" w:rsidRPr="00AA43BB" w:rsidRDefault="00000000">
          <w:pPr>
            <w:pStyle w:val="25"/>
            <w:rPr>
              <w:rFonts w:asciiTheme="minorHAnsi" w:hAnsiTheme="minorHAnsi" w:cstheme="minorBidi"/>
            </w:rPr>
          </w:pPr>
          <w:hyperlink w:anchor="_Toc106288340" w:history="1">
            <w:r w:rsidR="00AA43BB" w:rsidRPr="00AA43BB">
              <w:rPr>
                <w:rStyle w:val="ad"/>
              </w:rPr>
              <w:t>13.3.</w:t>
            </w:r>
            <w:r w:rsidR="00AA43BB" w:rsidRPr="00AA43BB">
              <w:rPr>
                <w:rFonts w:asciiTheme="minorHAnsi" w:hAnsiTheme="minorHAnsi" w:cstheme="minorBidi"/>
              </w:rPr>
              <w:tab/>
            </w:r>
            <w:r w:rsidR="00AA43BB" w:rsidRPr="00AA43BB">
              <w:rPr>
                <w:rStyle w:val="ad"/>
              </w:rPr>
              <w:t>Проведение закупок по результатам аккредитации</w:t>
            </w:r>
            <w:r w:rsidR="00AA43BB" w:rsidRPr="00AA43BB">
              <w:rPr>
                <w:webHidden/>
              </w:rPr>
              <w:tab/>
            </w:r>
            <w:r w:rsidR="00AA43BB" w:rsidRPr="00AA43BB">
              <w:rPr>
                <w:webHidden/>
              </w:rPr>
              <w:fldChar w:fldCharType="begin"/>
            </w:r>
            <w:r w:rsidR="00AA43BB" w:rsidRPr="00AA43BB">
              <w:rPr>
                <w:webHidden/>
              </w:rPr>
              <w:instrText xml:space="preserve"> PAGEREF _Toc106288340 \h </w:instrText>
            </w:r>
            <w:r w:rsidR="00AA43BB" w:rsidRPr="00AA43BB">
              <w:rPr>
                <w:webHidden/>
              </w:rPr>
            </w:r>
            <w:r w:rsidR="00AA43BB" w:rsidRPr="00AA43BB">
              <w:rPr>
                <w:webHidden/>
              </w:rPr>
              <w:fldChar w:fldCharType="separate"/>
            </w:r>
            <w:r w:rsidR="00AA43BB" w:rsidRPr="00AA43BB">
              <w:rPr>
                <w:webHidden/>
              </w:rPr>
              <w:t>41</w:t>
            </w:r>
            <w:r w:rsidR="00AA43BB" w:rsidRPr="00AA43BB">
              <w:rPr>
                <w:webHidden/>
              </w:rPr>
              <w:fldChar w:fldCharType="end"/>
            </w:r>
          </w:hyperlink>
        </w:p>
        <w:p w14:paraId="1C5D01F6" w14:textId="77777777" w:rsidR="00AA43BB" w:rsidRPr="00AA43BB" w:rsidRDefault="00000000">
          <w:pPr>
            <w:pStyle w:val="13"/>
            <w:tabs>
              <w:tab w:val="left" w:pos="660"/>
              <w:tab w:val="right" w:leader="dot" w:pos="10621"/>
            </w:tabs>
            <w:rPr>
              <w:rFonts w:cstheme="minorBidi"/>
              <w:noProof/>
            </w:rPr>
          </w:pPr>
          <w:hyperlink w:anchor="_Toc106288341" w:history="1">
            <w:r w:rsidR="00AA43BB" w:rsidRPr="00AA43BB">
              <w:rPr>
                <w:rStyle w:val="ad"/>
                <w:rFonts w:ascii="Times New Roman" w:hAnsi="Times New Roman"/>
                <w:noProof/>
              </w:rPr>
              <w:t>14.</w:t>
            </w:r>
            <w:r w:rsidR="00AA43BB" w:rsidRPr="00AA43BB">
              <w:rPr>
                <w:rFonts w:cstheme="minorBidi"/>
                <w:noProof/>
              </w:rPr>
              <w:tab/>
            </w:r>
            <w:r w:rsidR="00AA43BB" w:rsidRPr="00AA43BB">
              <w:rPr>
                <w:rStyle w:val="ad"/>
                <w:rFonts w:ascii="Times New Roman" w:hAnsi="Times New Roman"/>
                <w:noProof/>
              </w:rPr>
              <w:t>ОСОБЕННОСТИ ПРОВЕДЕНИЯ ЗАКУПОК, ОСУЩЕСТВЛЯЕМЫХ У СУБЪЕКТОВ МАЛОГО И СРЕДНЕГО ПРЕДПРИНИМАТЕЛЬСТВА</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_Toc106288341 \h </w:instrText>
            </w:r>
            <w:r w:rsidR="00AA43BB" w:rsidRPr="00AA43BB">
              <w:rPr>
                <w:noProof/>
                <w:webHidden/>
              </w:rPr>
            </w:r>
            <w:r w:rsidR="00AA43BB" w:rsidRPr="00AA43BB">
              <w:rPr>
                <w:noProof/>
                <w:webHidden/>
              </w:rPr>
              <w:fldChar w:fldCharType="separate"/>
            </w:r>
            <w:r w:rsidR="00AA43BB" w:rsidRPr="00AA43BB">
              <w:rPr>
                <w:noProof/>
                <w:webHidden/>
              </w:rPr>
              <w:t>41</w:t>
            </w:r>
            <w:r w:rsidR="00AA43BB" w:rsidRPr="00AA43BB">
              <w:rPr>
                <w:noProof/>
                <w:webHidden/>
              </w:rPr>
              <w:fldChar w:fldCharType="end"/>
            </w:r>
          </w:hyperlink>
        </w:p>
        <w:p w14:paraId="3721055F" w14:textId="77777777" w:rsidR="00AA43BB" w:rsidRPr="00AA43BB" w:rsidRDefault="00000000">
          <w:pPr>
            <w:pStyle w:val="25"/>
            <w:rPr>
              <w:rFonts w:asciiTheme="minorHAnsi" w:hAnsiTheme="minorHAnsi" w:cstheme="minorBidi"/>
            </w:rPr>
          </w:pPr>
          <w:hyperlink w:anchor="_Toc106288342" w:history="1">
            <w:r w:rsidR="00AA43BB" w:rsidRPr="00AA43BB">
              <w:rPr>
                <w:rStyle w:val="ad"/>
              </w:rPr>
              <w:t>14.1.</w:t>
            </w:r>
            <w:r w:rsidR="00AA43BB" w:rsidRPr="00AA43BB">
              <w:rPr>
                <w:rFonts w:asciiTheme="minorHAnsi" w:hAnsiTheme="minorHAnsi" w:cstheme="minorBidi"/>
              </w:rPr>
              <w:tab/>
            </w:r>
            <w:r w:rsidR="00AA43BB" w:rsidRPr="00AA43BB">
              <w:rPr>
                <w:rStyle w:val="ad"/>
              </w:rPr>
              <w:t>Закупки у субъектов малого и среднего предпринимательства осуществляют Заказчики, на которых распространяется требование об осуществлении закупок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sidR="00AA43BB" w:rsidRPr="00AA43BB">
              <w:rPr>
                <w:webHidden/>
              </w:rPr>
              <w:tab/>
            </w:r>
            <w:r w:rsidR="00AA43BB" w:rsidRPr="00AA43BB">
              <w:rPr>
                <w:webHidden/>
              </w:rPr>
              <w:fldChar w:fldCharType="begin"/>
            </w:r>
            <w:r w:rsidR="00AA43BB" w:rsidRPr="00AA43BB">
              <w:rPr>
                <w:webHidden/>
              </w:rPr>
              <w:instrText xml:space="preserve"> PAGEREF _Toc106288342 \h </w:instrText>
            </w:r>
            <w:r w:rsidR="00AA43BB" w:rsidRPr="00AA43BB">
              <w:rPr>
                <w:webHidden/>
              </w:rPr>
            </w:r>
            <w:r w:rsidR="00AA43BB" w:rsidRPr="00AA43BB">
              <w:rPr>
                <w:webHidden/>
              </w:rPr>
              <w:fldChar w:fldCharType="separate"/>
            </w:r>
            <w:r w:rsidR="00AA43BB" w:rsidRPr="00AA43BB">
              <w:rPr>
                <w:webHidden/>
              </w:rPr>
              <w:t>41</w:t>
            </w:r>
            <w:r w:rsidR="00AA43BB" w:rsidRPr="00AA43BB">
              <w:rPr>
                <w:webHidden/>
              </w:rPr>
              <w:fldChar w:fldCharType="end"/>
            </w:r>
          </w:hyperlink>
        </w:p>
        <w:p w14:paraId="08D7E089" w14:textId="77777777" w:rsidR="00AA43BB" w:rsidRPr="00AA43BB" w:rsidRDefault="00000000">
          <w:pPr>
            <w:pStyle w:val="25"/>
            <w:rPr>
              <w:rFonts w:asciiTheme="minorHAnsi" w:hAnsiTheme="minorHAnsi" w:cstheme="minorBidi"/>
            </w:rPr>
          </w:pPr>
          <w:hyperlink w:anchor="_Toc106288343" w:history="1">
            <w:r w:rsidR="00AA43BB" w:rsidRPr="00AA43BB">
              <w:rPr>
                <w:rStyle w:val="ad"/>
              </w:rPr>
              <w:t>14.2.</w:t>
            </w:r>
            <w:r w:rsidR="00AA43BB" w:rsidRPr="00AA43BB">
              <w:rPr>
                <w:rFonts w:asciiTheme="minorHAnsi" w:hAnsiTheme="minorHAnsi" w:cstheme="minorBidi"/>
              </w:rPr>
              <w:tab/>
            </w:r>
            <w:r w:rsidR="00AA43BB" w:rsidRPr="00AA43BB">
              <w:rPr>
                <w:rStyle w:val="ad"/>
              </w:rPr>
              <w:t>Закупки у субъектов малого и среднего предпринимательства осуществляются путем проведения предусмотренных Положением способов закупки:</w:t>
            </w:r>
            <w:r w:rsidR="00AA43BB" w:rsidRPr="00AA43BB">
              <w:rPr>
                <w:webHidden/>
              </w:rPr>
              <w:tab/>
            </w:r>
            <w:r w:rsidR="00AA43BB" w:rsidRPr="00AA43BB">
              <w:rPr>
                <w:webHidden/>
              </w:rPr>
              <w:fldChar w:fldCharType="begin"/>
            </w:r>
            <w:r w:rsidR="00AA43BB" w:rsidRPr="00AA43BB">
              <w:rPr>
                <w:webHidden/>
              </w:rPr>
              <w:instrText xml:space="preserve"> PAGEREF _Toc106288343 \h </w:instrText>
            </w:r>
            <w:r w:rsidR="00AA43BB" w:rsidRPr="00AA43BB">
              <w:rPr>
                <w:webHidden/>
              </w:rPr>
            </w:r>
            <w:r w:rsidR="00AA43BB" w:rsidRPr="00AA43BB">
              <w:rPr>
                <w:webHidden/>
              </w:rPr>
              <w:fldChar w:fldCharType="separate"/>
            </w:r>
            <w:r w:rsidR="00AA43BB" w:rsidRPr="00AA43BB">
              <w:rPr>
                <w:webHidden/>
              </w:rPr>
              <w:t>41</w:t>
            </w:r>
            <w:r w:rsidR="00AA43BB" w:rsidRPr="00AA43BB">
              <w:rPr>
                <w:webHidden/>
              </w:rPr>
              <w:fldChar w:fldCharType="end"/>
            </w:r>
          </w:hyperlink>
        </w:p>
        <w:p w14:paraId="5CCDA522" w14:textId="77777777" w:rsidR="00AA43BB" w:rsidRPr="00AA43BB" w:rsidRDefault="00000000">
          <w:pPr>
            <w:pStyle w:val="25"/>
            <w:rPr>
              <w:rFonts w:asciiTheme="minorHAnsi" w:hAnsiTheme="minorHAnsi" w:cstheme="minorBidi"/>
            </w:rPr>
          </w:pPr>
          <w:hyperlink w:anchor="_Toc106288344" w:history="1">
            <w:r w:rsidR="00AA43BB" w:rsidRPr="00AA43BB">
              <w:rPr>
                <w:rStyle w:val="ad"/>
              </w:rPr>
              <w:t>14.3.</w:t>
            </w:r>
            <w:r w:rsidR="00AA43BB" w:rsidRPr="00AA43BB">
              <w:rPr>
                <w:rFonts w:asciiTheme="minorHAnsi" w:hAnsiTheme="minorHAnsi" w:cstheme="minorBidi"/>
              </w:rPr>
              <w:tab/>
            </w:r>
            <w:r w:rsidR="00AA43BB" w:rsidRPr="00AA43BB">
              <w:rPr>
                <w:rStyle w:val="ad"/>
              </w:rPr>
              <w:t>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электронной форме.</w:t>
            </w:r>
            <w:r w:rsidR="00AA43BB" w:rsidRPr="00AA43BB">
              <w:rPr>
                <w:webHidden/>
              </w:rPr>
              <w:tab/>
            </w:r>
            <w:r w:rsidR="00AA43BB" w:rsidRPr="00AA43BB">
              <w:rPr>
                <w:webHidden/>
              </w:rPr>
              <w:fldChar w:fldCharType="begin"/>
            </w:r>
            <w:r w:rsidR="00AA43BB" w:rsidRPr="00AA43BB">
              <w:rPr>
                <w:webHidden/>
              </w:rPr>
              <w:instrText xml:space="preserve"> PAGEREF _Toc106288344 \h </w:instrText>
            </w:r>
            <w:r w:rsidR="00AA43BB" w:rsidRPr="00AA43BB">
              <w:rPr>
                <w:webHidden/>
              </w:rPr>
            </w:r>
            <w:r w:rsidR="00AA43BB" w:rsidRPr="00AA43BB">
              <w:rPr>
                <w:webHidden/>
              </w:rPr>
              <w:fldChar w:fldCharType="separate"/>
            </w:r>
            <w:r w:rsidR="00AA43BB" w:rsidRPr="00AA43BB">
              <w:rPr>
                <w:webHidden/>
              </w:rPr>
              <w:t>42</w:t>
            </w:r>
            <w:r w:rsidR="00AA43BB" w:rsidRPr="00AA43BB">
              <w:rPr>
                <w:webHidden/>
              </w:rPr>
              <w:fldChar w:fldCharType="end"/>
            </w:r>
          </w:hyperlink>
        </w:p>
        <w:p w14:paraId="5845007D" w14:textId="77777777" w:rsidR="00AA43BB" w:rsidRPr="00AA43BB" w:rsidRDefault="00000000">
          <w:pPr>
            <w:pStyle w:val="25"/>
            <w:rPr>
              <w:rFonts w:asciiTheme="minorHAnsi" w:hAnsiTheme="minorHAnsi" w:cstheme="minorBidi"/>
            </w:rPr>
          </w:pPr>
          <w:hyperlink w:anchor="_Toc106288345" w:history="1">
            <w:r w:rsidR="00AA43BB" w:rsidRPr="00AA43BB">
              <w:rPr>
                <w:rStyle w:val="ad"/>
              </w:rPr>
              <w:t>14.4.</w:t>
            </w:r>
            <w:r w:rsidR="00AA43BB" w:rsidRPr="00AA43BB">
              <w:rPr>
                <w:rFonts w:asciiTheme="minorHAnsi" w:hAnsiTheme="minorHAnsi" w:cstheme="minorBidi"/>
              </w:rPr>
              <w:tab/>
            </w:r>
            <w:r w:rsidR="00AA43BB" w:rsidRPr="00AA43BB">
              <w:rPr>
                <w:rStyle w:val="ad"/>
              </w:rPr>
              <w:t>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r w:rsidR="00AA43BB" w:rsidRPr="00AA43BB">
              <w:rPr>
                <w:webHidden/>
              </w:rPr>
              <w:tab/>
            </w:r>
            <w:r w:rsidR="00AA43BB" w:rsidRPr="00AA43BB">
              <w:rPr>
                <w:webHidden/>
              </w:rPr>
              <w:fldChar w:fldCharType="begin"/>
            </w:r>
            <w:r w:rsidR="00AA43BB" w:rsidRPr="00AA43BB">
              <w:rPr>
                <w:webHidden/>
              </w:rPr>
              <w:instrText xml:space="preserve"> PAGEREF _Toc106288345 \h </w:instrText>
            </w:r>
            <w:r w:rsidR="00AA43BB" w:rsidRPr="00AA43BB">
              <w:rPr>
                <w:webHidden/>
              </w:rPr>
            </w:r>
            <w:r w:rsidR="00AA43BB" w:rsidRPr="00AA43BB">
              <w:rPr>
                <w:webHidden/>
              </w:rPr>
              <w:fldChar w:fldCharType="separate"/>
            </w:r>
            <w:r w:rsidR="00AA43BB" w:rsidRPr="00AA43BB">
              <w:rPr>
                <w:webHidden/>
              </w:rPr>
              <w:t>42</w:t>
            </w:r>
            <w:r w:rsidR="00AA43BB" w:rsidRPr="00AA43BB">
              <w:rPr>
                <w:webHidden/>
              </w:rPr>
              <w:fldChar w:fldCharType="end"/>
            </w:r>
          </w:hyperlink>
        </w:p>
        <w:p w14:paraId="6A308DE7" w14:textId="77777777" w:rsidR="00AA43BB" w:rsidRPr="00AA43BB" w:rsidRDefault="00000000">
          <w:pPr>
            <w:pStyle w:val="25"/>
            <w:rPr>
              <w:rFonts w:asciiTheme="minorHAnsi" w:hAnsiTheme="minorHAnsi" w:cstheme="minorBidi"/>
            </w:rPr>
          </w:pPr>
          <w:hyperlink w:anchor="_Toc106288346" w:history="1">
            <w:r w:rsidR="00AA43BB" w:rsidRPr="00AA43BB">
              <w:rPr>
                <w:rStyle w:val="ad"/>
              </w:rPr>
              <w:t>14.5.</w:t>
            </w:r>
            <w:r w:rsidR="00AA43BB" w:rsidRPr="00AA43BB">
              <w:rPr>
                <w:rFonts w:asciiTheme="minorHAnsi" w:hAnsiTheme="minorHAnsi" w:cstheme="minorBidi"/>
              </w:rPr>
              <w:tab/>
            </w:r>
            <w:r w:rsidR="00AA43BB" w:rsidRPr="00AA43BB">
              <w:rPr>
                <w:rStyle w:val="ad"/>
              </w:rPr>
              <w:t xml:space="preserve">Для осуществления закупок в соответствии с подпунктом 2 пункта 14.2.2 Положения Заказчик утверждает и размещает в ЕИС перечень товаров, работ, услуг, предусмотренный пунктом 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w:t>
            </w:r>
            <w:r w:rsidR="00AA43BB" w:rsidRPr="00AA43BB">
              <w:rPr>
                <w:rStyle w:val="ad"/>
              </w:rPr>
              <w:lastRenderedPageBreak/>
              <w:t>утвержденного Постановлением № 1352 (далее – Перечень, Положение об особенностях участия СМиСП) на основании Общероссийского классификатора продукции по видам экономической деятельности (ОКПД 2), при этом:</w:t>
            </w:r>
            <w:r w:rsidR="00AA43BB" w:rsidRPr="00AA43BB">
              <w:rPr>
                <w:webHidden/>
              </w:rPr>
              <w:tab/>
            </w:r>
            <w:r w:rsidR="00AA43BB" w:rsidRPr="00AA43BB">
              <w:rPr>
                <w:webHidden/>
              </w:rPr>
              <w:fldChar w:fldCharType="begin"/>
            </w:r>
            <w:r w:rsidR="00AA43BB" w:rsidRPr="00AA43BB">
              <w:rPr>
                <w:webHidden/>
              </w:rPr>
              <w:instrText xml:space="preserve"> PAGEREF _Toc106288346 \h </w:instrText>
            </w:r>
            <w:r w:rsidR="00AA43BB" w:rsidRPr="00AA43BB">
              <w:rPr>
                <w:webHidden/>
              </w:rPr>
            </w:r>
            <w:r w:rsidR="00AA43BB" w:rsidRPr="00AA43BB">
              <w:rPr>
                <w:webHidden/>
              </w:rPr>
              <w:fldChar w:fldCharType="separate"/>
            </w:r>
            <w:r w:rsidR="00AA43BB" w:rsidRPr="00AA43BB">
              <w:rPr>
                <w:webHidden/>
              </w:rPr>
              <w:t>42</w:t>
            </w:r>
            <w:r w:rsidR="00AA43BB" w:rsidRPr="00AA43BB">
              <w:rPr>
                <w:webHidden/>
              </w:rPr>
              <w:fldChar w:fldCharType="end"/>
            </w:r>
          </w:hyperlink>
        </w:p>
        <w:p w14:paraId="63C0D698" w14:textId="77777777" w:rsidR="00AA43BB" w:rsidRPr="00AA43BB" w:rsidRDefault="00000000">
          <w:pPr>
            <w:pStyle w:val="25"/>
            <w:rPr>
              <w:rFonts w:asciiTheme="minorHAnsi" w:hAnsiTheme="minorHAnsi" w:cstheme="minorBidi"/>
            </w:rPr>
          </w:pPr>
          <w:hyperlink w:anchor="_Toc106288347" w:history="1">
            <w:r w:rsidR="00AA43BB" w:rsidRPr="00AA43BB">
              <w:rPr>
                <w:rStyle w:val="ad"/>
              </w:rPr>
              <w:t>14.6.</w:t>
            </w:r>
            <w:r w:rsidR="00AA43BB" w:rsidRPr="00AA43BB">
              <w:rPr>
                <w:rFonts w:asciiTheme="minorHAnsi" w:hAnsiTheme="minorHAnsi" w:cstheme="minorBidi"/>
              </w:rPr>
              <w:tab/>
            </w:r>
            <w:r w:rsidR="00AA43BB" w:rsidRPr="00AA43BB">
              <w:rPr>
                <w:rStyle w:val="ad"/>
              </w:rPr>
              <w:t>Годовой объем закупок у субъектов малого и среднего предпринимательства устанавливается в соответствии с пунктом 5 Положения об особенностях участия СМиСП.</w:t>
            </w:r>
            <w:r w:rsidR="00AA43BB" w:rsidRPr="00AA43BB">
              <w:rPr>
                <w:webHidden/>
              </w:rPr>
              <w:tab/>
            </w:r>
            <w:r w:rsidR="00AA43BB" w:rsidRPr="00AA43BB">
              <w:rPr>
                <w:webHidden/>
              </w:rPr>
              <w:fldChar w:fldCharType="begin"/>
            </w:r>
            <w:r w:rsidR="00AA43BB" w:rsidRPr="00AA43BB">
              <w:rPr>
                <w:webHidden/>
              </w:rPr>
              <w:instrText xml:space="preserve"> PAGEREF _Toc106288347 \h </w:instrText>
            </w:r>
            <w:r w:rsidR="00AA43BB" w:rsidRPr="00AA43BB">
              <w:rPr>
                <w:webHidden/>
              </w:rPr>
            </w:r>
            <w:r w:rsidR="00AA43BB" w:rsidRPr="00AA43BB">
              <w:rPr>
                <w:webHidden/>
              </w:rPr>
              <w:fldChar w:fldCharType="separate"/>
            </w:r>
            <w:r w:rsidR="00AA43BB" w:rsidRPr="00AA43BB">
              <w:rPr>
                <w:webHidden/>
              </w:rPr>
              <w:t>42</w:t>
            </w:r>
            <w:r w:rsidR="00AA43BB" w:rsidRPr="00AA43BB">
              <w:rPr>
                <w:webHidden/>
              </w:rPr>
              <w:fldChar w:fldCharType="end"/>
            </w:r>
          </w:hyperlink>
        </w:p>
        <w:p w14:paraId="77F572D6" w14:textId="77777777" w:rsidR="00AA43BB" w:rsidRPr="00AA43BB" w:rsidRDefault="00000000">
          <w:pPr>
            <w:pStyle w:val="25"/>
            <w:rPr>
              <w:rFonts w:asciiTheme="minorHAnsi" w:hAnsiTheme="minorHAnsi" w:cstheme="minorBidi"/>
            </w:rPr>
          </w:pPr>
          <w:hyperlink w:anchor="_Toc106288348" w:history="1">
            <w:r w:rsidR="00AA43BB" w:rsidRPr="00AA43BB">
              <w:rPr>
                <w:rStyle w:val="ad"/>
              </w:rPr>
              <w:t>14.7.</w:t>
            </w:r>
            <w:r w:rsidR="00AA43BB" w:rsidRPr="00AA43BB">
              <w:rPr>
                <w:rFonts w:asciiTheme="minorHAnsi" w:hAnsiTheme="minorHAnsi" w:cstheme="minorBidi"/>
              </w:rPr>
              <w:tab/>
            </w:r>
            <w:r w:rsidR="00AA43BB" w:rsidRPr="00AA43BB">
              <w:rPr>
                <w:rStyle w:val="ad"/>
              </w:rPr>
              <w:t>Размер обеспечения заявки на закупку, осуществляемую в соответствии с подпунктом 2 пункта 14.2 Положения, порядок возврата такого обеспечения устанавливаются в соответствии с пунктами 23-24 Положения об особенностях участия СМиСП.</w:t>
            </w:r>
            <w:r w:rsidR="00AA43BB" w:rsidRPr="00AA43BB">
              <w:rPr>
                <w:webHidden/>
              </w:rPr>
              <w:tab/>
            </w:r>
            <w:r w:rsidR="00AA43BB" w:rsidRPr="00AA43BB">
              <w:rPr>
                <w:webHidden/>
              </w:rPr>
              <w:fldChar w:fldCharType="begin"/>
            </w:r>
            <w:r w:rsidR="00AA43BB" w:rsidRPr="00AA43BB">
              <w:rPr>
                <w:webHidden/>
              </w:rPr>
              <w:instrText xml:space="preserve"> PAGEREF _Toc106288348 \h </w:instrText>
            </w:r>
            <w:r w:rsidR="00AA43BB" w:rsidRPr="00AA43BB">
              <w:rPr>
                <w:webHidden/>
              </w:rPr>
            </w:r>
            <w:r w:rsidR="00AA43BB" w:rsidRPr="00AA43BB">
              <w:rPr>
                <w:webHidden/>
              </w:rPr>
              <w:fldChar w:fldCharType="separate"/>
            </w:r>
            <w:r w:rsidR="00AA43BB" w:rsidRPr="00AA43BB">
              <w:rPr>
                <w:webHidden/>
              </w:rPr>
              <w:t>42</w:t>
            </w:r>
            <w:r w:rsidR="00AA43BB" w:rsidRPr="00AA43BB">
              <w:rPr>
                <w:webHidden/>
              </w:rPr>
              <w:fldChar w:fldCharType="end"/>
            </w:r>
          </w:hyperlink>
        </w:p>
        <w:p w14:paraId="1E4371FB" w14:textId="77777777" w:rsidR="00AA43BB" w:rsidRPr="00AA43BB" w:rsidRDefault="00000000">
          <w:pPr>
            <w:pStyle w:val="25"/>
            <w:rPr>
              <w:rFonts w:asciiTheme="minorHAnsi" w:hAnsiTheme="minorHAnsi" w:cstheme="minorBidi"/>
            </w:rPr>
          </w:pPr>
          <w:hyperlink w:anchor="_Toc106288349" w:history="1">
            <w:r w:rsidR="00AA43BB" w:rsidRPr="00AA43BB">
              <w:rPr>
                <w:rStyle w:val="ad"/>
              </w:rPr>
              <w:t>14.8.</w:t>
            </w:r>
            <w:r w:rsidR="00AA43BB" w:rsidRPr="00AA43BB">
              <w:rPr>
                <w:rFonts w:asciiTheme="minorHAnsi" w:hAnsiTheme="minorHAnsi" w:cstheme="minorBidi"/>
              </w:rPr>
              <w:tab/>
            </w:r>
            <w:r w:rsidR="00AA43BB" w:rsidRPr="00AA43BB">
              <w:rPr>
                <w:rStyle w:val="ad"/>
              </w:rPr>
              <w:t>Размер и особенности обеспечения исполнения договора на закупку, осуществляемую в соответствии с подпунктом 2 пункта 14.2 Положения, устанавливаются в соответствии с пунктами 25-26 Положения об особенностях участия СМиСП.</w:t>
            </w:r>
            <w:r w:rsidR="00AA43BB" w:rsidRPr="00AA43BB">
              <w:rPr>
                <w:webHidden/>
              </w:rPr>
              <w:tab/>
            </w:r>
            <w:r w:rsidR="00AA43BB" w:rsidRPr="00AA43BB">
              <w:rPr>
                <w:webHidden/>
              </w:rPr>
              <w:fldChar w:fldCharType="begin"/>
            </w:r>
            <w:r w:rsidR="00AA43BB" w:rsidRPr="00AA43BB">
              <w:rPr>
                <w:webHidden/>
              </w:rPr>
              <w:instrText xml:space="preserve"> PAGEREF _Toc106288349 \h </w:instrText>
            </w:r>
            <w:r w:rsidR="00AA43BB" w:rsidRPr="00AA43BB">
              <w:rPr>
                <w:webHidden/>
              </w:rPr>
            </w:r>
            <w:r w:rsidR="00AA43BB" w:rsidRPr="00AA43BB">
              <w:rPr>
                <w:webHidden/>
              </w:rPr>
              <w:fldChar w:fldCharType="separate"/>
            </w:r>
            <w:r w:rsidR="00AA43BB" w:rsidRPr="00AA43BB">
              <w:rPr>
                <w:webHidden/>
              </w:rPr>
              <w:t>42</w:t>
            </w:r>
            <w:r w:rsidR="00AA43BB" w:rsidRPr="00AA43BB">
              <w:rPr>
                <w:webHidden/>
              </w:rPr>
              <w:fldChar w:fldCharType="end"/>
            </w:r>
          </w:hyperlink>
        </w:p>
        <w:p w14:paraId="1C7875F0" w14:textId="77777777" w:rsidR="00AA43BB" w:rsidRPr="00AA43BB" w:rsidRDefault="00000000">
          <w:pPr>
            <w:pStyle w:val="25"/>
            <w:rPr>
              <w:rFonts w:asciiTheme="minorHAnsi" w:hAnsiTheme="minorHAnsi" w:cstheme="minorBidi"/>
            </w:rPr>
          </w:pPr>
          <w:hyperlink w:anchor="_Toc106288350" w:history="1">
            <w:r w:rsidR="00AA43BB" w:rsidRPr="00AA43BB">
              <w:rPr>
                <w:rStyle w:val="ad"/>
              </w:rPr>
              <w:t>14.9.</w:t>
            </w:r>
            <w:r w:rsidR="00AA43BB" w:rsidRPr="00AA43BB">
              <w:rPr>
                <w:rFonts w:asciiTheme="minorHAnsi" w:hAnsiTheme="minorHAnsi" w:cstheme="minorBidi"/>
              </w:rPr>
              <w:tab/>
            </w:r>
            <w:r w:rsidR="00AA43BB" w:rsidRPr="00AA43BB">
              <w:rPr>
                <w:rStyle w:val="ad"/>
              </w:rPr>
              <w:t>Иные особенности осуществления закупок у субъектов малого и среднего предпринимательства, в том числе, требования к участникам и составу заявки на участие в закупке, порядок и сроки размещения отчетности о таких закупках, устанавливаются статьей 3.4 Закона № 223-ФЗ, Постановлением № 1352.</w:t>
            </w:r>
            <w:r w:rsidR="00AA43BB" w:rsidRPr="00AA43BB">
              <w:rPr>
                <w:webHidden/>
              </w:rPr>
              <w:tab/>
            </w:r>
            <w:r w:rsidR="00AA43BB" w:rsidRPr="00AA43BB">
              <w:rPr>
                <w:webHidden/>
              </w:rPr>
              <w:fldChar w:fldCharType="begin"/>
            </w:r>
            <w:r w:rsidR="00AA43BB" w:rsidRPr="00AA43BB">
              <w:rPr>
                <w:webHidden/>
              </w:rPr>
              <w:instrText xml:space="preserve"> PAGEREF _Toc106288350 \h </w:instrText>
            </w:r>
            <w:r w:rsidR="00AA43BB" w:rsidRPr="00AA43BB">
              <w:rPr>
                <w:webHidden/>
              </w:rPr>
            </w:r>
            <w:r w:rsidR="00AA43BB" w:rsidRPr="00AA43BB">
              <w:rPr>
                <w:webHidden/>
              </w:rPr>
              <w:fldChar w:fldCharType="separate"/>
            </w:r>
            <w:r w:rsidR="00AA43BB" w:rsidRPr="00AA43BB">
              <w:rPr>
                <w:webHidden/>
              </w:rPr>
              <w:t>42</w:t>
            </w:r>
            <w:r w:rsidR="00AA43BB" w:rsidRPr="00AA43BB">
              <w:rPr>
                <w:webHidden/>
              </w:rPr>
              <w:fldChar w:fldCharType="end"/>
            </w:r>
          </w:hyperlink>
        </w:p>
        <w:p w14:paraId="5451442A" w14:textId="77777777" w:rsidR="00AA43BB" w:rsidRPr="00AA43BB" w:rsidRDefault="00000000">
          <w:pPr>
            <w:pStyle w:val="13"/>
            <w:tabs>
              <w:tab w:val="left" w:pos="660"/>
              <w:tab w:val="right" w:leader="dot" w:pos="10621"/>
            </w:tabs>
            <w:rPr>
              <w:rFonts w:cstheme="minorBidi"/>
              <w:noProof/>
            </w:rPr>
          </w:pPr>
          <w:hyperlink w:anchor="_Toc106288351" w:history="1">
            <w:r w:rsidR="00AA43BB" w:rsidRPr="00AA43BB">
              <w:rPr>
                <w:rStyle w:val="ad"/>
                <w:rFonts w:ascii="Times New Roman" w:hAnsi="Times New Roman"/>
                <w:noProof/>
              </w:rPr>
              <w:t>15.</w:t>
            </w:r>
            <w:r w:rsidR="00AA43BB" w:rsidRPr="00AA43BB">
              <w:rPr>
                <w:rFonts w:cstheme="minorBidi"/>
                <w:noProof/>
              </w:rPr>
              <w:tab/>
            </w:r>
            <w:r w:rsidR="00AA43BB" w:rsidRPr="00AA43BB">
              <w:rPr>
                <w:rStyle w:val="ad"/>
                <w:rFonts w:ascii="Times New Roman" w:hAnsi="Times New Roman"/>
                <w:noProof/>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_Toc106288351 \h </w:instrText>
            </w:r>
            <w:r w:rsidR="00AA43BB" w:rsidRPr="00AA43BB">
              <w:rPr>
                <w:noProof/>
                <w:webHidden/>
              </w:rPr>
            </w:r>
            <w:r w:rsidR="00AA43BB" w:rsidRPr="00AA43BB">
              <w:rPr>
                <w:noProof/>
                <w:webHidden/>
              </w:rPr>
              <w:fldChar w:fldCharType="separate"/>
            </w:r>
            <w:r w:rsidR="00AA43BB" w:rsidRPr="00AA43BB">
              <w:rPr>
                <w:noProof/>
                <w:webHidden/>
              </w:rPr>
              <w:t>43</w:t>
            </w:r>
            <w:r w:rsidR="00AA43BB" w:rsidRPr="00AA43BB">
              <w:rPr>
                <w:noProof/>
                <w:webHidden/>
              </w:rPr>
              <w:fldChar w:fldCharType="end"/>
            </w:r>
          </w:hyperlink>
        </w:p>
        <w:p w14:paraId="4CB0E024" w14:textId="77777777" w:rsidR="00AA43BB" w:rsidRPr="00AA43BB" w:rsidRDefault="00000000">
          <w:pPr>
            <w:pStyle w:val="25"/>
            <w:rPr>
              <w:rFonts w:asciiTheme="minorHAnsi" w:hAnsiTheme="minorHAnsi" w:cstheme="minorBidi"/>
            </w:rPr>
          </w:pPr>
          <w:hyperlink w:anchor="_Toc106288352" w:history="1">
            <w:r w:rsidR="00AA43BB" w:rsidRPr="00AA43BB">
              <w:rPr>
                <w:rStyle w:val="ad"/>
                <w:bCs/>
              </w:rPr>
              <w:t>15.1.</w:t>
            </w:r>
            <w:r w:rsidR="00AA43BB" w:rsidRPr="00AA43BB">
              <w:rPr>
                <w:rFonts w:asciiTheme="minorHAnsi" w:hAnsiTheme="minorHAnsi" w:cstheme="minorBidi"/>
              </w:rPr>
              <w:tab/>
            </w:r>
            <w:r w:rsidR="00AA43BB" w:rsidRPr="00AA43BB">
              <w:rPr>
                <w:rStyle w:val="ad"/>
                <w:bCs/>
              </w:rPr>
              <w:t>Общие положения предоставления приоритета</w:t>
            </w:r>
            <w:r w:rsidR="00AA43BB" w:rsidRPr="00AA43BB">
              <w:rPr>
                <w:webHidden/>
              </w:rPr>
              <w:tab/>
            </w:r>
            <w:r w:rsidR="00AA43BB" w:rsidRPr="00AA43BB">
              <w:rPr>
                <w:webHidden/>
              </w:rPr>
              <w:fldChar w:fldCharType="begin"/>
            </w:r>
            <w:r w:rsidR="00AA43BB" w:rsidRPr="00AA43BB">
              <w:rPr>
                <w:webHidden/>
              </w:rPr>
              <w:instrText xml:space="preserve"> PAGEREF _Toc106288352 \h </w:instrText>
            </w:r>
            <w:r w:rsidR="00AA43BB" w:rsidRPr="00AA43BB">
              <w:rPr>
                <w:webHidden/>
              </w:rPr>
            </w:r>
            <w:r w:rsidR="00AA43BB" w:rsidRPr="00AA43BB">
              <w:rPr>
                <w:webHidden/>
              </w:rPr>
              <w:fldChar w:fldCharType="separate"/>
            </w:r>
            <w:r w:rsidR="00AA43BB" w:rsidRPr="00AA43BB">
              <w:rPr>
                <w:webHidden/>
              </w:rPr>
              <w:t>43</w:t>
            </w:r>
            <w:r w:rsidR="00AA43BB" w:rsidRPr="00AA43BB">
              <w:rPr>
                <w:webHidden/>
              </w:rPr>
              <w:fldChar w:fldCharType="end"/>
            </w:r>
          </w:hyperlink>
        </w:p>
        <w:p w14:paraId="38939999" w14:textId="77777777" w:rsidR="00AA43BB" w:rsidRPr="00AA43BB" w:rsidRDefault="00000000">
          <w:pPr>
            <w:pStyle w:val="13"/>
            <w:tabs>
              <w:tab w:val="left" w:pos="660"/>
              <w:tab w:val="right" w:leader="dot" w:pos="10621"/>
            </w:tabs>
            <w:rPr>
              <w:rFonts w:cstheme="minorBidi"/>
              <w:noProof/>
            </w:rPr>
          </w:pPr>
          <w:hyperlink w:anchor="_Toc106288353" w:history="1">
            <w:r w:rsidR="00AA43BB" w:rsidRPr="00AA43BB">
              <w:rPr>
                <w:rStyle w:val="ad"/>
                <w:rFonts w:ascii="Times New Roman" w:hAnsi="Times New Roman"/>
                <w:bCs/>
                <w:noProof/>
              </w:rPr>
              <w:t>16.</w:t>
            </w:r>
            <w:r w:rsidR="00AA43BB" w:rsidRPr="00AA43BB">
              <w:rPr>
                <w:rFonts w:cstheme="minorBidi"/>
                <w:noProof/>
              </w:rPr>
              <w:tab/>
            </w:r>
            <w:r w:rsidR="00AA43BB" w:rsidRPr="00AA43BB">
              <w:rPr>
                <w:rStyle w:val="ad"/>
                <w:rFonts w:ascii="Times New Roman" w:hAnsi="Times New Roman"/>
                <w:bCs/>
                <w:noProof/>
              </w:rPr>
              <w:t>ЗАКЛЮЧЕНИЕ И ИСПОЛНЕНИЕ ДОГОВОРА</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_Toc106288353 \h </w:instrText>
            </w:r>
            <w:r w:rsidR="00AA43BB" w:rsidRPr="00AA43BB">
              <w:rPr>
                <w:noProof/>
                <w:webHidden/>
              </w:rPr>
            </w:r>
            <w:r w:rsidR="00AA43BB" w:rsidRPr="00AA43BB">
              <w:rPr>
                <w:noProof/>
                <w:webHidden/>
              </w:rPr>
              <w:fldChar w:fldCharType="separate"/>
            </w:r>
            <w:r w:rsidR="00AA43BB" w:rsidRPr="00AA43BB">
              <w:rPr>
                <w:noProof/>
                <w:webHidden/>
              </w:rPr>
              <w:t>44</w:t>
            </w:r>
            <w:r w:rsidR="00AA43BB" w:rsidRPr="00AA43BB">
              <w:rPr>
                <w:noProof/>
                <w:webHidden/>
              </w:rPr>
              <w:fldChar w:fldCharType="end"/>
            </w:r>
          </w:hyperlink>
        </w:p>
        <w:p w14:paraId="1178583A" w14:textId="77777777" w:rsidR="00AA43BB" w:rsidRPr="00AA43BB" w:rsidRDefault="00000000">
          <w:pPr>
            <w:pStyle w:val="25"/>
            <w:rPr>
              <w:rFonts w:asciiTheme="minorHAnsi" w:hAnsiTheme="minorHAnsi" w:cstheme="minorBidi"/>
            </w:rPr>
          </w:pPr>
          <w:hyperlink w:anchor="_Toc106288354" w:history="1">
            <w:r w:rsidR="00AA43BB" w:rsidRPr="00AA43BB">
              <w:rPr>
                <w:rStyle w:val="ad"/>
              </w:rPr>
              <w:t>16.1.</w:t>
            </w:r>
            <w:r w:rsidR="00AA43BB" w:rsidRPr="00AA43BB">
              <w:rPr>
                <w:rFonts w:asciiTheme="minorHAnsi" w:hAnsiTheme="minorHAnsi" w:cstheme="minorBidi"/>
              </w:rPr>
              <w:tab/>
            </w:r>
            <w:r w:rsidR="00AA43BB" w:rsidRPr="00AA43BB">
              <w:rPr>
                <w:rStyle w:val="ad"/>
              </w:rPr>
              <w:t>Общие положения заключения договора</w:t>
            </w:r>
            <w:r w:rsidR="00AA43BB" w:rsidRPr="00AA43BB">
              <w:rPr>
                <w:webHidden/>
              </w:rPr>
              <w:tab/>
            </w:r>
            <w:r w:rsidR="00AA43BB" w:rsidRPr="00AA43BB">
              <w:rPr>
                <w:webHidden/>
              </w:rPr>
              <w:fldChar w:fldCharType="begin"/>
            </w:r>
            <w:r w:rsidR="00AA43BB" w:rsidRPr="00AA43BB">
              <w:rPr>
                <w:webHidden/>
              </w:rPr>
              <w:instrText xml:space="preserve"> PAGEREF _Toc106288354 \h </w:instrText>
            </w:r>
            <w:r w:rsidR="00AA43BB" w:rsidRPr="00AA43BB">
              <w:rPr>
                <w:webHidden/>
              </w:rPr>
            </w:r>
            <w:r w:rsidR="00AA43BB" w:rsidRPr="00AA43BB">
              <w:rPr>
                <w:webHidden/>
              </w:rPr>
              <w:fldChar w:fldCharType="separate"/>
            </w:r>
            <w:r w:rsidR="00AA43BB" w:rsidRPr="00AA43BB">
              <w:rPr>
                <w:webHidden/>
              </w:rPr>
              <w:t>44</w:t>
            </w:r>
            <w:r w:rsidR="00AA43BB" w:rsidRPr="00AA43BB">
              <w:rPr>
                <w:webHidden/>
              </w:rPr>
              <w:fldChar w:fldCharType="end"/>
            </w:r>
          </w:hyperlink>
        </w:p>
        <w:p w14:paraId="50DD7426" w14:textId="77777777" w:rsidR="00AA43BB" w:rsidRPr="00AA43BB" w:rsidRDefault="00000000">
          <w:pPr>
            <w:pStyle w:val="25"/>
            <w:rPr>
              <w:rFonts w:asciiTheme="minorHAnsi" w:hAnsiTheme="minorHAnsi" w:cstheme="minorBidi"/>
            </w:rPr>
          </w:pPr>
          <w:hyperlink w:anchor="_Toc106288355" w:history="1">
            <w:r w:rsidR="00AA43BB" w:rsidRPr="00AA43BB">
              <w:rPr>
                <w:rStyle w:val="ad"/>
              </w:rPr>
              <w:t>16.2.</w:t>
            </w:r>
            <w:r w:rsidR="00AA43BB" w:rsidRPr="00AA43BB">
              <w:rPr>
                <w:rFonts w:asciiTheme="minorHAnsi" w:hAnsiTheme="minorHAnsi" w:cstheme="minorBidi"/>
              </w:rPr>
              <w:tab/>
            </w:r>
            <w:r w:rsidR="00AA43BB" w:rsidRPr="00AA43BB">
              <w:rPr>
                <w:rStyle w:val="ad"/>
              </w:rPr>
              <w:t>Преддоговорные переговоры</w:t>
            </w:r>
            <w:r w:rsidR="00AA43BB" w:rsidRPr="00AA43BB">
              <w:rPr>
                <w:webHidden/>
              </w:rPr>
              <w:tab/>
            </w:r>
            <w:r w:rsidR="00AA43BB" w:rsidRPr="00AA43BB">
              <w:rPr>
                <w:webHidden/>
              </w:rPr>
              <w:fldChar w:fldCharType="begin"/>
            </w:r>
            <w:r w:rsidR="00AA43BB" w:rsidRPr="00AA43BB">
              <w:rPr>
                <w:webHidden/>
              </w:rPr>
              <w:instrText xml:space="preserve"> PAGEREF _Toc106288355 \h </w:instrText>
            </w:r>
            <w:r w:rsidR="00AA43BB" w:rsidRPr="00AA43BB">
              <w:rPr>
                <w:webHidden/>
              </w:rPr>
            </w:r>
            <w:r w:rsidR="00AA43BB" w:rsidRPr="00AA43BB">
              <w:rPr>
                <w:webHidden/>
              </w:rPr>
              <w:fldChar w:fldCharType="separate"/>
            </w:r>
            <w:r w:rsidR="00AA43BB" w:rsidRPr="00AA43BB">
              <w:rPr>
                <w:webHidden/>
              </w:rPr>
              <w:t>45</w:t>
            </w:r>
            <w:r w:rsidR="00AA43BB" w:rsidRPr="00AA43BB">
              <w:rPr>
                <w:webHidden/>
              </w:rPr>
              <w:fldChar w:fldCharType="end"/>
            </w:r>
          </w:hyperlink>
        </w:p>
        <w:p w14:paraId="5ABDAFCB" w14:textId="77777777" w:rsidR="00AA43BB" w:rsidRPr="00AA43BB" w:rsidRDefault="00000000">
          <w:pPr>
            <w:pStyle w:val="25"/>
            <w:rPr>
              <w:rFonts w:asciiTheme="minorHAnsi" w:hAnsiTheme="minorHAnsi" w:cstheme="minorBidi"/>
            </w:rPr>
          </w:pPr>
          <w:hyperlink w:anchor="_Toc106288356" w:history="1">
            <w:r w:rsidR="00AA43BB" w:rsidRPr="00AA43BB">
              <w:rPr>
                <w:rStyle w:val="ad"/>
              </w:rPr>
              <w:t>16.3.</w:t>
            </w:r>
            <w:r w:rsidR="00AA43BB" w:rsidRPr="00AA43BB">
              <w:rPr>
                <w:rFonts w:asciiTheme="minorHAnsi" w:hAnsiTheme="minorHAnsi" w:cstheme="minorBidi"/>
              </w:rPr>
              <w:tab/>
            </w:r>
            <w:r w:rsidR="00AA43BB" w:rsidRPr="00AA43BB">
              <w:rPr>
                <w:rStyle w:val="ad"/>
              </w:rPr>
              <w:t>Отказ от заключения договора</w:t>
            </w:r>
            <w:r w:rsidR="00AA43BB" w:rsidRPr="00AA43BB">
              <w:rPr>
                <w:webHidden/>
              </w:rPr>
              <w:tab/>
            </w:r>
            <w:r w:rsidR="00AA43BB" w:rsidRPr="00AA43BB">
              <w:rPr>
                <w:webHidden/>
              </w:rPr>
              <w:fldChar w:fldCharType="begin"/>
            </w:r>
            <w:r w:rsidR="00AA43BB" w:rsidRPr="00AA43BB">
              <w:rPr>
                <w:webHidden/>
              </w:rPr>
              <w:instrText xml:space="preserve"> PAGEREF _Toc106288356 \h </w:instrText>
            </w:r>
            <w:r w:rsidR="00AA43BB" w:rsidRPr="00AA43BB">
              <w:rPr>
                <w:webHidden/>
              </w:rPr>
            </w:r>
            <w:r w:rsidR="00AA43BB" w:rsidRPr="00AA43BB">
              <w:rPr>
                <w:webHidden/>
              </w:rPr>
              <w:fldChar w:fldCharType="separate"/>
            </w:r>
            <w:r w:rsidR="00AA43BB" w:rsidRPr="00AA43BB">
              <w:rPr>
                <w:webHidden/>
              </w:rPr>
              <w:t>45</w:t>
            </w:r>
            <w:r w:rsidR="00AA43BB" w:rsidRPr="00AA43BB">
              <w:rPr>
                <w:webHidden/>
              </w:rPr>
              <w:fldChar w:fldCharType="end"/>
            </w:r>
          </w:hyperlink>
        </w:p>
        <w:p w14:paraId="3A0DDE5B" w14:textId="77777777" w:rsidR="00AA43BB" w:rsidRPr="00AA43BB" w:rsidRDefault="00000000">
          <w:pPr>
            <w:pStyle w:val="25"/>
            <w:rPr>
              <w:rFonts w:asciiTheme="minorHAnsi" w:hAnsiTheme="minorHAnsi" w:cstheme="minorBidi"/>
            </w:rPr>
          </w:pPr>
          <w:hyperlink w:anchor="_Toc106288357" w:history="1">
            <w:r w:rsidR="00AA43BB" w:rsidRPr="00AA43BB">
              <w:rPr>
                <w:rStyle w:val="ad"/>
              </w:rPr>
              <w:t>16.4.</w:t>
            </w:r>
            <w:r w:rsidR="00AA43BB" w:rsidRPr="00AA43BB">
              <w:rPr>
                <w:rFonts w:asciiTheme="minorHAnsi" w:hAnsiTheme="minorHAnsi" w:cstheme="minorBidi"/>
              </w:rPr>
              <w:tab/>
            </w:r>
            <w:r w:rsidR="00AA43BB" w:rsidRPr="00AA43BB">
              <w:rPr>
                <w:rStyle w:val="ad"/>
              </w:rPr>
              <w:t>Исполнение договора</w:t>
            </w:r>
            <w:r w:rsidR="00AA43BB" w:rsidRPr="00AA43BB">
              <w:rPr>
                <w:webHidden/>
              </w:rPr>
              <w:tab/>
            </w:r>
            <w:r w:rsidR="00AA43BB" w:rsidRPr="00AA43BB">
              <w:rPr>
                <w:webHidden/>
              </w:rPr>
              <w:fldChar w:fldCharType="begin"/>
            </w:r>
            <w:r w:rsidR="00AA43BB" w:rsidRPr="00AA43BB">
              <w:rPr>
                <w:webHidden/>
              </w:rPr>
              <w:instrText xml:space="preserve"> PAGEREF _Toc106288357 \h </w:instrText>
            </w:r>
            <w:r w:rsidR="00AA43BB" w:rsidRPr="00AA43BB">
              <w:rPr>
                <w:webHidden/>
              </w:rPr>
            </w:r>
            <w:r w:rsidR="00AA43BB" w:rsidRPr="00AA43BB">
              <w:rPr>
                <w:webHidden/>
              </w:rPr>
              <w:fldChar w:fldCharType="separate"/>
            </w:r>
            <w:r w:rsidR="00AA43BB" w:rsidRPr="00AA43BB">
              <w:rPr>
                <w:webHidden/>
              </w:rPr>
              <w:t>45</w:t>
            </w:r>
            <w:r w:rsidR="00AA43BB" w:rsidRPr="00AA43BB">
              <w:rPr>
                <w:webHidden/>
              </w:rPr>
              <w:fldChar w:fldCharType="end"/>
            </w:r>
          </w:hyperlink>
        </w:p>
        <w:p w14:paraId="41181A35" w14:textId="77777777" w:rsidR="00AA43BB" w:rsidRPr="00AA43BB" w:rsidRDefault="00000000">
          <w:pPr>
            <w:pStyle w:val="25"/>
            <w:rPr>
              <w:rFonts w:asciiTheme="minorHAnsi" w:hAnsiTheme="minorHAnsi" w:cstheme="minorBidi"/>
            </w:rPr>
          </w:pPr>
          <w:hyperlink w:anchor="_Toc106288358" w:history="1">
            <w:r w:rsidR="00AA43BB" w:rsidRPr="00AA43BB">
              <w:rPr>
                <w:rStyle w:val="ad"/>
              </w:rPr>
              <w:t>16.5.</w:t>
            </w:r>
            <w:r w:rsidR="00AA43BB" w:rsidRPr="00AA43BB">
              <w:rPr>
                <w:rFonts w:asciiTheme="minorHAnsi" w:hAnsiTheme="minorHAnsi" w:cstheme="minorBidi"/>
              </w:rPr>
              <w:tab/>
            </w:r>
            <w:r w:rsidR="00AA43BB" w:rsidRPr="00AA43BB">
              <w:rPr>
                <w:rStyle w:val="ad"/>
              </w:rPr>
              <w:t>Сроки оплаты поставленного товара, выполненной работы</w:t>
            </w:r>
            <w:r w:rsidR="00AA43BB" w:rsidRPr="00AA43BB">
              <w:rPr>
                <w:webHidden/>
              </w:rPr>
              <w:tab/>
            </w:r>
            <w:r w:rsidR="00AA43BB" w:rsidRPr="00AA43BB">
              <w:rPr>
                <w:webHidden/>
              </w:rPr>
              <w:fldChar w:fldCharType="begin"/>
            </w:r>
            <w:r w:rsidR="00AA43BB" w:rsidRPr="00AA43BB">
              <w:rPr>
                <w:webHidden/>
              </w:rPr>
              <w:instrText xml:space="preserve"> PAGEREF _Toc106288358 \h </w:instrText>
            </w:r>
            <w:r w:rsidR="00AA43BB" w:rsidRPr="00AA43BB">
              <w:rPr>
                <w:webHidden/>
              </w:rPr>
            </w:r>
            <w:r w:rsidR="00AA43BB" w:rsidRPr="00AA43BB">
              <w:rPr>
                <w:webHidden/>
              </w:rPr>
              <w:fldChar w:fldCharType="separate"/>
            </w:r>
            <w:r w:rsidR="00AA43BB" w:rsidRPr="00AA43BB">
              <w:rPr>
                <w:webHidden/>
              </w:rPr>
              <w:t>46</w:t>
            </w:r>
            <w:r w:rsidR="00AA43BB" w:rsidRPr="00AA43BB">
              <w:rPr>
                <w:webHidden/>
              </w:rPr>
              <w:fldChar w:fldCharType="end"/>
            </w:r>
          </w:hyperlink>
        </w:p>
        <w:p w14:paraId="54B2323A" w14:textId="77777777" w:rsidR="00AA43BB" w:rsidRPr="00AA43BB" w:rsidRDefault="00000000">
          <w:pPr>
            <w:pStyle w:val="25"/>
            <w:rPr>
              <w:rFonts w:asciiTheme="minorHAnsi" w:hAnsiTheme="minorHAnsi" w:cstheme="minorBidi"/>
            </w:rPr>
          </w:pPr>
          <w:hyperlink w:anchor="_Toc106288359" w:history="1">
            <w:r w:rsidR="00AA43BB" w:rsidRPr="00AA43BB">
              <w:rPr>
                <w:rStyle w:val="ad"/>
              </w:rPr>
              <w:t>16.6.</w:t>
            </w:r>
            <w:r w:rsidR="00AA43BB" w:rsidRPr="00AA43BB">
              <w:rPr>
                <w:rFonts w:asciiTheme="minorHAnsi" w:hAnsiTheme="minorHAnsi" w:cstheme="minorBidi"/>
              </w:rPr>
              <w:tab/>
            </w:r>
            <w:r w:rsidR="00AA43BB" w:rsidRPr="00AA43BB">
              <w:rPr>
                <w:rStyle w:val="ad"/>
              </w:rPr>
              <w:t>Порядок внесения изменений в договоры по результатам закупок</w:t>
            </w:r>
            <w:r w:rsidR="00AA43BB" w:rsidRPr="00AA43BB">
              <w:rPr>
                <w:webHidden/>
              </w:rPr>
              <w:tab/>
            </w:r>
            <w:r w:rsidR="00AA43BB" w:rsidRPr="00AA43BB">
              <w:rPr>
                <w:webHidden/>
              </w:rPr>
              <w:fldChar w:fldCharType="begin"/>
            </w:r>
            <w:r w:rsidR="00AA43BB" w:rsidRPr="00AA43BB">
              <w:rPr>
                <w:webHidden/>
              </w:rPr>
              <w:instrText xml:space="preserve"> PAGEREF _Toc106288359 \h </w:instrText>
            </w:r>
            <w:r w:rsidR="00AA43BB" w:rsidRPr="00AA43BB">
              <w:rPr>
                <w:webHidden/>
              </w:rPr>
            </w:r>
            <w:r w:rsidR="00AA43BB" w:rsidRPr="00AA43BB">
              <w:rPr>
                <w:webHidden/>
              </w:rPr>
              <w:fldChar w:fldCharType="separate"/>
            </w:r>
            <w:r w:rsidR="00AA43BB" w:rsidRPr="00AA43BB">
              <w:rPr>
                <w:webHidden/>
              </w:rPr>
              <w:t>46</w:t>
            </w:r>
            <w:r w:rsidR="00AA43BB" w:rsidRPr="00AA43BB">
              <w:rPr>
                <w:webHidden/>
              </w:rPr>
              <w:fldChar w:fldCharType="end"/>
            </w:r>
          </w:hyperlink>
        </w:p>
        <w:p w14:paraId="533DC624" w14:textId="77777777" w:rsidR="00AA43BB" w:rsidRPr="00AA43BB" w:rsidRDefault="00000000">
          <w:pPr>
            <w:pStyle w:val="25"/>
            <w:rPr>
              <w:rFonts w:asciiTheme="minorHAnsi" w:hAnsiTheme="minorHAnsi" w:cstheme="minorBidi"/>
            </w:rPr>
          </w:pPr>
          <w:hyperlink w:anchor="_Toc106288360" w:history="1">
            <w:r w:rsidR="00AA43BB" w:rsidRPr="00AA43BB">
              <w:rPr>
                <w:rStyle w:val="ad"/>
              </w:rPr>
              <w:t>16.7.</w:t>
            </w:r>
            <w:r w:rsidR="00AA43BB" w:rsidRPr="00AA43BB">
              <w:rPr>
                <w:rFonts w:asciiTheme="minorHAnsi" w:hAnsiTheme="minorHAnsi" w:cstheme="minorBidi"/>
              </w:rPr>
              <w:tab/>
            </w:r>
            <w:r w:rsidR="00AA43BB" w:rsidRPr="00AA43BB">
              <w:rPr>
                <w:rStyle w:val="ad"/>
              </w:rPr>
              <w:t>Расторжение договора заключенного по результатам закупки</w:t>
            </w:r>
            <w:r w:rsidR="00AA43BB" w:rsidRPr="00AA43BB">
              <w:rPr>
                <w:webHidden/>
              </w:rPr>
              <w:tab/>
            </w:r>
            <w:r w:rsidR="00AA43BB" w:rsidRPr="00AA43BB">
              <w:rPr>
                <w:webHidden/>
              </w:rPr>
              <w:fldChar w:fldCharType="begin"/>
            </w:r>
            <w:r w:rsidR="00AA43BB" w:rsidRPr="00AA43BB">
              <w:rPr>
                <w:webHidden/>
              </w:rPr>
              <w:instrText xml:space="preserve"> PAGEREF _Toc106288360 \h </w:instrText>
            </w:r>
            <w:r w:rsidR="00AA43BB" w:rsidRPr="00AA43BB">
              <w:rPr>
                <w:webHidden/>
              </w:rPr>
            </w:r>
            <w:r w:rsidR="00AA43BB" w:rsidRPr="00AA43BB">
              <w:rPr>
                <w:webHidden/>
              </w:rPr>
              <w:fldChar w:fldCharType="separate"/>
            </w:r>
            <w:r w:rsidR="00AA43BB" w:rsidRPr="00AA43BB">
              <w:rPr>
                <w:webHidden/>
              </w:rPr>
              <w:t>47</w:t>
            </w:r>
            <w:r w:rsidR="00AA43BB" w:rsidRPr="00AA43BB">
              <w:rPr>
                <w:webHidden/>
              </w:rPr>
              <w:fldChar w:fldCharType="end"/>
            </w:r>
          </w:hyperlink>
        </w:p>
        <w:p w14:paraId="03E74293" w14:textId="77777777" w:rsidR="00AA43BB" w:rsidRPr="00AA43BB" w:rsidRDefault="00000000">
          <w:pPr>
            <w:pStyle w:val="25"/>
            <w:rPr>
              <w:rFonts w:asciiTheme="minorHAnsi" w:hAnsiTheme="minorHAnsi" w:cstheme="minorBidi"/>
            </w:rPr>
          </w:pPr>
          <w:hyperlink w:anchor="_Toc106288361" w:history="1">
            <w:r w:rsidR="00AA43BB" w:rsidRPr="00AA43BB">
              <w:rPr>
                <w:rStyle w:val="ad"/>
              </w:rPr>
              <w:t>16.8.</w:t>
            </w:r>
            <w:r w:rsidR="00AA43BB" w:rsidRPr="00AA43BB">
              <w:rPr>
                <w:rFonts w:asciiTheme="minorHAnsi" w:hAnsiTheme="minorHAnsi" w:cstheme="minorBidi"/>
              </w:rPr>
              <w:tab/>
            </w:r>
            <w:r w:rsidR="00AA43BB" w:rsidRPr="00AA43BB">
              <w:rPr>
                <w:rStyle w:val="ad"/>
              </w:rPr>
              <w:t>Обеспечение исполнения договора</w:t>
            </w:r>
            <w:r w:rsidR="00AA43BB" w:rsidRPr="00AA43BB">
              <w:rPr>
                <w:webHidden/>
              </w:rPr>
              <w:tab/>
            </w:r>
            <w:r w:rsidR="00AA43BB" w:rsidRPr="00AA43BB">
              <w:rPr>
                <w:webHidden/>
              </w:rPr>
              <w:fldChar w:fldCharType="begin"/>
            </w:r>
            <w:r w:rsidR="00AA43BB" w:rsidRPr="00AA43BB">
              <w:rPr>
                <w:webHidden/>
              </w:rPr>
              <w:instrText xml:space="preserve"> PAGEREF _Toc106288361 \h </w:instrText>
            </w:r>
            <w:r w:rsidR="00AA43BB" w:rsidRPr="00AA43BB">
              <w:rPr>
                <w:webHidden/>
              </w:rPr>
            </w:r>
            <w:r w:rsidR="00AA43BB" w:rsidRPr="00AA43BB">
              <w:rPr>
                <w:webHidden/>
              </w:rPr>
              <w:fldChar w:fldCharType="separate"/>
            </w:r>
            <w:r w:rsidR="00AA43BB" w:rsidRPr="00AA43BB">
              <w:rPr>
                <w:webHidden/>
              </w:rPr>
              <w:t>48</w:t>
            </w:r>
            <w:r w:rsidR="00AA43BB" w:rsidRPr="00AA43BB">
              <w:rPr>
                <w:webHidden/>
              </w:rPr>
              <w:fldChar w:fldCharType="end"/>
            </w:r>
          </w:hyperlink>
        </w:p>
        <w:p w14:paraId="59F1BFAB" w14:textId="77777777" w:rsidR="00AA43BB" w:rsidRPr="00AA43BB" w:rsidRDefault="00000000">
          <w:pPr>
            <w:pStyle w:val="25"/>
            <w:rPr>
              <w:rFonts w:asciiTheme="minorHAnsi" w:hAnsiTheme="minorHAnsi" w:cstheme="minorBidi"/>
            </w:rPr>
          </w:pPr>
          <w:hyperlink w:anchor="_Toc106288362" w:history="1">
            <w:r w:rsidR="00AA43BB" w:rsidRPr="00AA43BB">
              <w:rPr>
                <w:rStyle w:val="ad"/>
              </w:rPr>
              <w:t>16.9.</w:t>
            </w:r>
            <w:r w:rsidR="00AA43BB" w:rsidRPr="00AA43BB">
              <w:rPr>
                <w:rFonts w:asciiTheme="minorHAnsi" w:hAnsiTheme="minorHAnsi" w:cstheme="minorBidi"/>
              </w:rPr>
              <w:tab/>
            </w:r>
            <w:r w:rsidR="00AA43BB" w:rsidRPr="00AA43BB">
              <w:rPr>
                <w:rStyle w:val="ad"/>
              </w:rPr>
              <w:t>Порядок размещения информации о заключении и изменении договоров</w:t>
            </w:r>
            <w:r w:rsidR="00AA43BB" w:rsidRPr="00AA43BB">
              <w:rPr>
                <w:webHidden/>
              </w:rPr>
              <w:tab/>
            </w:r>
            <w:r w:rsidR="00AA43BB" w:rsidRPr="00AA43BB">
              <w:rPr>
                <w:webHidden/>
              </w:rPr>
              <w:fldChar w:fldCharType="begin"/>
            </w:r>
            <w:r w:rsidR="00AA43BB" w:rsidRPr="00AA43BB">
              <w:rPr>
                <w:webHidden/>
              </w:rPr>
              <w:instrText xml:space="preserve"> PAGEREF _Toc106288362 \h </w:instrText>
            </w:r>
            <w:r w:rsidR="00AA43BB" w:rsidRPr="00AA43BB">
              <w:rPr>
                <w:webHidden/>
              </w:rPr>
            </w:r>
            <w:r w:rsidR="00AA43BB" w:rsidRPr="00AA43BB">
              <w:rPr>
                <w:webHidden/>
              </w:rPr>
              <w:fldChar w:fldCharType="separate"/>
            </w:r>
            <w:r w:rsidR="00AA43BB" w:rsidRPr="00AA43BB">
              <w:rPr>
                <w:webHidden/>
              </w:rPr>
              <w:t>48</w:t>
            </w:r>
            <w:r w:rsidR="00AA43BB" w:rsidRPr="00AA43BB">
              <w:rPr>
                <w:webHidden/>
              </w:rPr>
              <w:fldChar w:fldCharType="end"/>
            </w:r>
          </w:hyperlink>
        </w:p>
        <w:p w14:paraId="2A52DACA" w14:textId="77777777" w:rsidR="00AA43BB" w:rsidRPr="00AA43BB" w:rsidRDefault="00000000">
          <w:pPr>
            <w:pStyle w:val="13"/>
            <w:tabs>
              <w:tab w:val="left" w:pos="660"/>
              <w:tab w:val="right" w:leader="dot" w:pos="10621"/>
            </w:tabs>
            <w:rPr>
              <w:rFonts w:cstheme="minorBidi"/>
              <w:noProof/>
            </w:rPr>
          </w:pPr>
          <w:hyperlink w:anchor="_Toc106288363" w:history="1">
            <w:r w:rsidR="00AA43BB" w:rsidRPr="00AA43BB">
              <w:rPr>
                <w:rStyle w:val="ad"/>
                <w:rFonts w:ascii="Times New Roman" w:hAnsi="Times New Roman"/>
                <w:noProof/>
              </w:rPr>
              <w:t>17.</w:t>
            </w:r>
            <w:r w:rsidR="00AA43BB" w:rsidRPr="00AA43BB">
              <w:rPr>
                <w:rFonts w:cstheme="minorBidi"/>
                <w:noProof/>
              </w:rPr>
              <w:tab/>
            </w:r>
            <w:r w:rsidR="00AA43BB" w:rsidRPr="00AA43BB">
              <w:rPr>
                <w:rStyle w:val="ad"/>
                <w:rFonts w:ascii="Times New Roman" w:hAnsi="Times New Roman"/>
                <w:noProof/>
              </w:rPr>
              <w:t>СОВМЕСТНЫЕ ТОРГИ</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_Toc106288363 \h </w:instrText>
            </w:r>
            <w:r w:rsidR="00AA43BB" w:rsidRPr="00AA43BB">
              <w:rPr>
                <w:noProof/>
                <w:webHidden/>
              </w:rPr>
            </w:r>
            <w:r w:rsidR="00AA43BB" w:rsidRPr="00AA43BB">
              <w:rPr>
                <w:noProof/>
                <w:webHidden/>
              </w:rPr>
              <w:fldChar w:fldCharType="separate"/>
            </w:r>
            <w:r w:rsidR="00AA43BB" w:rsidRPr="00AA43BB">
              <w:rPr>
                <w:noProof/>
                <w:webHidden/>
              </w:rPr>
              <w:t>48</w:t>
            </w:r>
            <w:r w:rsidR="00AA43BB" w:rsidRPr="00AA43BB">
              <w:rPr>
                <w:noProof/>
                <w:webHidden/>
              </w:rPr>
              <w:fldChar w:fldCharType="end"/>
            </w:r>
          </w:hyperlink>
        </w:p>
        <w:p w14:paraId="47A03ECA" w14:textId="77777777" w:rsidR="00AA43BB" w:rsidRPr="00AA43BB" w:rsidRDefault="00000000">
          <w:pPr>
            <w:pStyle w:val="25"/>
            <w:rPr>
              <w:rFonts w:asciiTheme="minorHAnsi" w:hAnsiTheme="minorHAnsi" w:cstheme="minorBidi"/>
            </w:rPr>
          </w:pPr>
          <w:hyperlink w:anchor="_Toc106288364" w:history="1">
            <w:r w:rsidR="00AA43BB" w:rsidRPr="00AA43BB">
              <w:rPr>
                <w:rStyle w:val="ad"/>
              </w:rPr>
              <w:t>17.1.</w:t>
            </w:r>
            <w:r w:rsidR="00AA43BB" w:rsidRPr="00AA43BB">
              <w:rPr>
                <w:rFonts w:asciiTheme="minorHAnsi" w:hAnsiTheme="minorHAnsi" w:cstheme="minorBidi"/>
              </w:rPr>
              <w:tab/>
            </w:r>
            <w:r w:rsidR="00AA43BB" w:rsidRPr="00AA43BB">
              <w:rPr>
                <w:rStyle w:val="ad"/>
              </w:rPr>
              <w:t>Общие положения</w:t>
            </w:r>
            <w:r w:rsidR="00AA43BB" w:rsidRPr="00AA43BB">
              <w:rPr>
                <w:webHidden/>
              </w:rPr>
              <w:tab/>
            </w:r>
            <w:r w:rsidR="00AA43BB" w:rsidRPr="00AA43BB">
              <w:rPr>
                <w:webHidden/>
              </w:rPr>
              <w:fldChar w:fldCharType="begin"/>
            </w:r>
            <w:r w:rsidR="00AA43BB" w:rsidRPr="00AA43BB">
              <w:rPr>
                <w:webHidden/>
              </w:rPr>
              <w:instrText xml:space="preserve"> PAGEREF _Toc106288364 \h </w:instrText>
            </w:r>
            <w:r w:rsidR="00AA43BB" w:rsidRPr="00AA43BB">
              <w:rPr>
                <w:webHidden/>
              </w:rPr>
            </w:r>
            <w:r w:rsidR="00AA43BB" w:rsidRPr="00AA43BB">
              <w:rPr>
                <w:webHidden/>
              </w:rPr>
              <w:fldChar w:fldCharType="separate"/>
            </w:r>
            <w:r w:rsidR="00AA43BB" w:rsidRPr="00AA43BB">
              <w:rPr>
                <w:webHidden/>
              </w:rPr>
              <w:t>49</w:t>
            </w:r>
            <w:r w:rsidR="00AA43BB" w:rsidRPr="00AA43BB">
              <w:rPr>
                <w:webHidden/>
              </w:rPr>
              <w:fldChar w:fldCharType="end"/>
            </w:r>
          </w:hyperlink>
        </w:p>
        <w:p w14:paraId="6995A931" w14:textId="77777777" w:rsidR="00AA43BB" w:rsidRPr="00AA43BB" w:rsidRDefault="00000000">
          <w:pPr>
            <w:pStyle w:val="25"/>
            <w:rPr>
              <w:rFonts w:asciiTheme="minorHAnsi" w:hAnsiTheme="minorHAnsi" w:cstheme="minorBidi"/>
            </w:rPr>
          </w:pPr>
          <w:hyperlink w:anchor="_Toc106288365" w:history="1">
            <w:r w:rsidR="00AA43BB" w:rsidRPr="00AA43BB">
              <w:rPr>
                <w:rStyle w:val="ad"/>
              </w:rPr>
              <w:t>17.2.</w:t>
            </w:r>
            <w:r w:rsidR="00AA43BB" w:rsidRPr="00AA43BB">
              <w:rPr>
                <w:rFonts w:asciiTheme="minorHAnsi" w:hAnsiTheme="minorHAnsi" w:cstheme="minorBidi"/>
              </w:rPr>
              <w:tab/>
            </w:r>
            <w:r w:rsidR="00AA43BB" w:rsidRPr="00AA43BB">
              <w:rPr>
                <w:rStyle w:val="ad"/>
              </w:rPr>
              <w:t>Проведение совместных процедур закупок</w:t>
            </w:r>
            <w:r w:rsidR="00AA43BB" w:rsidRPr="00AA43BB">
              <w:rPr>
                <w:webHidden/>
              </w:rPr>
              <w:tab/>
            </w:r>
            <w:r w:rsidR="00AA43BB" w:rsidRPr="00AA43BB">
              <w:rPr>
                <w:webHidden/>
              </w:rPr>
              <w:fldChar w:fldCharType="begin"/>
            </w:r>
            <w:r w:rsidR="00AA43BB" w:rsidRPr="00AA43BB">
              <w:rPr>
                <w:webHidden/>
              </w:rPr>
              <w:instrText xml:space="preserve"> PAGEREF _Toc106288365 \h </w:instrText>
            </w:r>
            <w:r w:rsidR="00AA43BB" w:rsidRPr="00AA43BB">
              <w:rPr>
                <w:webHidden/>
              </w:rPr>
            </w:r>
            <w:r w:rsidR="00AA43BB" w:rsidRPr="00AA43BB">
              <w:rPr>
                <w:webHidden/>
              </w:rPr>
              <w:fldChar w:fldCharType="separate"/>
            </w:r>
            <w:r w:rsidR="00AA43BB" w:rsidRPr="00AA43BB">
              <w:rPr>
                <w:webHidden/>
              </w:rPr>
              <w:t>49</w:t>
            </w:r>
            <w:r w:rsidR="00AA43BB" w:rsidRPr="00AA43BB">
              <w:rPr>
                <w:webHidden/>
              </w:rPr>
              <w:fldChar w:fldCharType="end"/>
            </w:r>
          </w:hyperlink>
        </w:p>
        <w:p w14:paraId="2D88A687" w14:textId="77777777" w:rsidR="00AA43BB" w:rsidRPr="00AA43BB" w:rsidRDefault="00000000">
          <w:pPr>
            <w:pStyle w:val="13"/>
            <w:tabs>
              <w:tab w:val="left" w:pos="660"/>
              <w:tab w:val="right" w:leader="dot" w:pos="10621"/>
            </w:tabs>
            <w:rPr>
              <w:rFonts w:cstheme="minorBidi"/>
              <w:noProof/>
            </w:rPr>
          </w:pPr>
          <w:hyperlink w:anchor="_Toc106288366" w:history="1">
            <w:r w:rsidR="00AA43BB" w:rsidRPr="00AA43BB">
              <w:rPr>
                <w:rStyle w:val="ad"/>
                <w:rFonts w:ascii="Times New Roman" w:hAnsi="Times New Roman"/>
                <w:bCs/>
                <w:noProof/>
                <w:lang w:bidi="ru-RU"/>
              </w:rPr>
              <w:t>18.</w:t>
            </w:r>
            <w:r w:rsidR="00AA43BB" w:rsidRPr="00AA43BB">
              <w:rPr>
                <w:rFonts w:cstheme="minorBidi"/>
                <w:noProof/>
              </w:rPr>
              <w:tab/>
            </w:r>
            <w:r w:rsidR="00AA43BB" w:rsidRPr="00AA43BB">
              <w:rPr>
                <w:rStyle w:val="ad"/>
                <w:rFonts w:ascii="Times New Roman" w:hAnsi="Times New Roman"/>
                <w:bCs/>
                <w:noProof/>
                <w:lang w:bidi="ru-RU"/>
              </w:rPr>
              <w:t>ИНАЯ ИНФОРМАЦИЯ</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_Toc106288366 \h </w:instrText>
            </w:r>
            <w:r w:rsidR="00AA43BB" w:rsidRPr="00AA43BB">
              <w:rPr>
                <w:noProof/>
                <w:webHidden/>
              </w:rPr>
            </w:r>
            <w:r w:rsidR="00AA43BB" w:rsidRPr="00AA43BB">
              <w:rPr>
                <w:noProof/>
                <w:webHidden/>
              </w:rPr>
              <w:fldChar w:fldCharType="separate"/>
            </w:r>
            <w:r w:rsidR="00AA43BB" w:rsidRPr="00AA43BB">
              <w:rPr>
                <w:noProof/>
                <w:webHidden/>
              </w:rPr>
              <w:t>50</w:t>
            </w:r>
            <w:r w:rsidR="00AA43BB" w:rsidRPr="00AA43BB">
              <w:rPr>
                <w:noProof/>
                <w:webHidden/>
              </w:rPr>
              <w:fldChar w:fldCharType="end"/>
            </w:r>
          </w:hyperlink>
        </w:p>
        <w:p w14:paraId="6E6947D5" w14:textId="77777777" w:rsidR="00AA43BB" w:rsidRPr="00AA43BB" w:rsidRDefault="00000000">
          <w:pPr>
            <w:pStyle w:val="25"/>
            <w:rPr>
              <w:rFonts w:asciiTheme="minorHAnsi" w:hAnsiTheme="minorHAnsi" w:cstheme="minorBidi"/>
            </w:rPr>
          </w:pPr>
          <w:hyperlink w:anchor="_Toc106288367" w:history="1">
            <w:r w:rsidR="00AA43BB" w:rsidRPr="00AA43BB">
              <w:rPr>
                <w:rStyle w:val="ad"/>
              </w:rPr>
              <w:t>18.1.</w:t>
            </w:r>
            <w:r w:rsidR="00AA43BB" w:rsidRPr="00AA43BB">
              <w:rPr>
                <w:rFonts w:asciiTheme="minorHAnsi" w:hAnsiTheme="minorHAnsi" w:cstheme="minorBidi"/>
              </w:rPr>
              <w:tab/>
            </w:r>
            <w:r w:rsidR="00AA43BB" w:rsidRPr="00AA43BB">
              <w:rPr>
                <w:rStyle w:val="ad"/>
              </w:rPr>
              <w:t>Разрешение разногласий, связанных с проведением закупок</w:t>
            </w:r>
            <w:r w:rsidR="00AA43BB" w:rsidRPr="00AA43BB">
              <w:rPr>
                <w:webHidden/>
              </w:rPr>
              <w:tab/>
            </w:r>
            <w:r w:rsidR="00AA43BB" w:rsidRPr="00AA43BB">
              <w:rPr>
                <w:webHidden/>
              </w:rPr>
              <w:fldChar w:fldCharType="begin"/>
            </w:r>
            <w:r w:rsidR="00AA43BB" w:rsidRPr="00AA43BB">
              <w:rPr>
                <w:webHidden/>
              </w:rPr>
              <w:instrText xml:space="preserve"> PAGEREF _Toc106288367 \h </w:instrText>
            </w:r>
            <w:r w:rsidR="00AA43BB" w:rsidRPr="00AA43BB">
              <w:rPr>
                <w:webHidden/>
              </w:rPr>
            </w:r>
            <w:r w:rsidR="00AA43BB" w:rsidRPr="00AA43BB">
              <w:rPr>
                <w:webHidden/>
              </w:rPr>
              <w:fldChar w:fldCharType="separate"/>
            </w:r>
            <w:r w:rsidR="00AA43BB" w:rsidRPr="00AA43BB">
              <w:rPr>
                <w:webHidden/>
              </w:rPr>
              <w:t>50</w:t>
            </w:r>
            <w:r w:rsidR="00AA43BB" w:rsidRPr="00AA43BB">
              <w:rPr>
                <w:webHidden/>
              </w:rPr>
              <w:fldChar w:fldCharType="end"/>
            </w:r>
          </w:hyperlink>
        </w:p>
        <w:p w14:paraId="57F59875" w14:textId="77777777" w:rsidR="00AA43BB" w:rsidRPr="00AA43BB" w:rsidRDefault="00000000">
          <w:pPr>
            <w:pStyle w:val="25"/>
            <w:rPr>
              <w:rFonts w:asciiTheme="minorHAnsi" w:hAnsiTheme="minorHAnsi" w:cstheme="minorBidi"/>
            </w:rPr>
          </w:pPr>
          <w:hyperlink w:anchor="_Toc106288368" w:history="1">
            <w:r w:rsidR="00AA43BB" w:rsidRPr="00AA43BB">
              <w:rPr>
                <w:rStyle w:val="ad"/>
              </w:rPr>
              <w:t>18.2.</w:t>
            </w:r>
            <w:r w:rsidR="00AA43BB" w:rsidRPr="00AA43BB">
              <w:rPr>
                <w:rFonts w:asciiTheme="minorHAnsi" w:hAnsiTheme="minorHAnsi" w:cstheme="minorBidi"/>
              </w:rPr>
              <w:tab/>
            </w:r>
            <w:r w:rsidR="00AA43BB" w:rsidRPr="00AA43BB">
              <w:rPr>
                <w:rStyle w:val="ad"/>
              </w:rPr>
              <w:t>Контроль закупочной деятельности</w:t>
            </w:r>
            <w:r w:rsidR="00AA43BB" w:rsidRPr="00AA43BB">
              <w:rPr>
                <w:webHidden/>
              </w:rPr>
              <w:tab/>
            </w:r>
            <w:r w:rsidR="00AA43BB" w:rsidRPr="00AA43BB">
              <w:rPr>
                <w:webHidden/>
              </w:rPr>
              <w:fldChar w:fldCharType="begin"/>
            </w:r>
            <w:r w:rsidR="00AA43BB" w:rsidRPr="00AA43BB">
              <w:rPr>
                <w:webHidden/>
              </w:rPr>
              <w:instrText xml:space="preserve"> PAGEREF _Toc106288368 \h </w:instrText>
            </w:r>
            <w:r w:rsidR="00AA43BB" w:rsidRPr="00AA43BB">
              <w:rPr>
                <w:webHidden/>
              </w:rPr>
            </w:r>
            <w:r w:rsidR="00AA43BB" w:rsidRPr="00AA43BB">
              <w:rPr>
                <w:webHidden/>
              </w:rPr>
              <w:fldChar w:fldCharType="separate"/>
            </w:r>
            <w:r w:rsidR="00AA43BB" w:rsidRPr="00AA43BB">
              <w:rPr>
                <w:webHidden/>
              </w:rPr>
              <w:t>50</w:t>
            </w:r>
            <w:r w:rsidR="00AA43BB" w:rsidRPr="00AA43BB">
              <w:rPr>
                <w:webHidden/>
              </w:rPr>
              <w:fldChar w:fldCharType="end"/>
            </w:r>
          </w:hyperlink>
        </w:p>
        <w:p w14:paraId="03E6B7DE" w14:textId="77777777" w:rsidR="00AA43BB" w:rsidRPr="00AA43BB" w:rsidRDefault="00000000">
          <w:pPr>
            <w:pStyle w:val="13"/>
            <w:tabs>
              <w:tab w:val="right" w:leader="dot" w:pos="10621"/>
            </w:tabs>
            <w:rPr>
              <w:rFonts w:cstheme="minorBidi"/>
              <w:noProof/>
            </w:rPr>
          </w:pPr>
          <w:hyperlink w:anchor="_Toc106288369" w:history="1">
            <w:r w:rsidR="00AA43BB" w:rsidRPr="00AA43BB">
              <w:rPr>
                <w:rStyle w:val="ad"/>
                <w:rFonts w:ascii="Times New Roman" w:hAnsi="Times New Roman"/>
                <w:bCs/>
                <w:i/>
                <w:noProof/>
                <w:lang w:bidi="ru-RU"/>
              </w:rPr>
              <w:t>Приложение №1</w:t>
            </w:r>
            <w:r w:rsidR="00AA43BB" w:rsidRPr="00AA43BB">
              <w:rPr>
                <w:noProof/>
                <w:webHidden/>
              </w:rPr>
              <w:tab/>
            </w:r>
            <w:r w:rsidR="00AA43BB" w:rsidRPr="00AA43BB">
              <w:rPr>
                <w:noProof/>
                <w:webHidden/>
              </w:rPr>
              <w:fldChar w:fldCharType="begin"/>
            </w:r>
            <w:r w:rsidR="00AA43BB" w:rsidRPr="00AA43BB">
              <w:rPr>
                <w:noProof/>
                <w:webHidden/>
              </w:rPr>
              <w:instrText xml:space="preserve"> PAGEREF _Toc106288369 \h </w:instrText>
            </w:r>
            <w:r w:rsidR="00AA43BB" w:rsidRPr="00AA43BB">
              <w:rPr>
                <w:noProof/>
                <w:webHidden/>
              </w:rPr>
            </w:r>
            <w:r w:rsidR="00AA43BB" w:rsidRPr="00AA43BB">
              <w:rPr>
                <w:noProof/>
                <w:webHidden/>
              </w:rPr>
              <w:fldChar w:fldCharType="separate"/>
            </w:r>
            <w:r w:rsidR="00AA43BB" w:rsidRPr="00AA43BB">
              <w:rPr>
                <w:noProof/>
                <w:webHidden/>
              </w:rPr>
              <w:t>51</w:t>
            </w:r>
            <w:r w:rsidR="00AA43BB" w:rsidRPr="00AA43BB">
              <w:rPr>
                <w:noProof/>
                <w:webHidden/>
              </w:rPr>
              <w:fldChar w:fldCharType="end"/>
            </w:r>
          </w:hyperlink>
        </w:p>
        <w:p w14:paraId="452880B0" w14:textId="77777777" w:rsidR="00B85977" w:rsidRPr="00D6233F" w:rsidRDefault="00B85977" w:rsidP="00260D80">
          <w:pPr>
            <w:tabs>
              <w:tab w:val="left" w:pos="728"/>
            </w:tabs>
            <w:ind w:left="742" w:firstLine="109"/>
            <w:rPr>
              <w:rFonts w:ascii="Times New Roman" w:hAnsi="Times New Roman" w:cs="Times New Roman"/>
            </w:rPr>
          </w:pPr>
          <w:r w:rsidRPr="00D6233F">
            <w:rPr>
              <w:rFonts w:ascii="Times New Roman" w:hAnsi="Times New Roman" w:cs="Times New Roman"/>
              <w:bCs/>
            </w:rPr>
            <w:fldChar w:fldCharType="end"/>
          </w:r>
        </w:p>
      </w:sdtContent>
    </w:sdt>
    <w:p w14:paraId="3DDDACE4" w14:textId="77777777" w:rsidR="00304ECA" w:rsidRPr="00041135" w:rsidRDefault="005B5677" w:rsidP="0092085F">
      <w:pPr>
        <w:pStyle w:val="a8"/>
        <w:numPr>
          <w:ilvl w:val="0"/>
          <w:numId w:val="17"/>
        </w:numPr>
        <w:tabs>
          <w:tab w:val="left" w:pos="728"/>
        </w:tabs>
        <w:autoSpaceDE w:val="0"/>
        <w:autoSpaceDN w:val="0"/>
        <w:adjustRightInd w:val="0"/>
        <w:spacing w:after="0"/>
        <w:ind w:left="742" w:right="-1" w:hanging="742"/>
        <w:contextualSpacing/>
        <w:outlineLvl w:val="0"/>
        <w:rPr>
          <w:rFonts w:ascii="Times New Roman" w:hAnsi="Times New Roman" w:cs="Times New Roman"/>
          <w:b/>
          <w:bCs/>
          <w:color w:val="000000"/>
          <w:sz w:val="26"/>
          <w:szCs w:val="26"/>
        </w:rPr>
      </w:pPr>
      <w:r w:rsidRPr="00041135">
        <w:rPr>
          <w:rFonts w:ascii="Times New Roman" w:hAnsi="Times New Roman" w:cs="Times New Roman"/>
          <w:b/>
          <w:bCs/>
          <w:color w:val="000000"/>
        </w:rPr>
        <w:br w:type="page"/>
      </w:r>
      <w:bookmarkStart w:id="0" w:name="_Toc106288278"/>
      <w:r w:rsidR="00B9501A" w:rsidRPr="00041135">
        <w:rPr>
          <w:rFonts w:ascii="Times New Roman" w:hAnsi="Times New Roman" w:cs="Times New Roman"/>
          <w:b/>
          <w:bCs/>
          <w:color w:val="000000"/>
          <w:sz w:val="26"/>
          <w:szCs w:val="26"/>
        </w:rPr>
        <w:lastRenderedPageBreak/>
        <w:t>ОБЩИЕ ПОЛОЖЕНИЯ</w:t>
      </w:r>
      <w:bookmarkEnd w:id="0"/>
    </w:p>
    <w:p w14:paraId="7C3E6F35" w14:textId="77777777" w:rsidR="00041135" w:rsidRPr="00041135" w:rsidRDefault="00041135" w:rsidP="00260D80">
      <w:pPr>
        <w:pStyle w:val="2"/>
        <w:tabs>
          <w:tab w:val="left" w:pos="728"/>
        </w:tabs>
        <w:ind w:left="742"/>
        <w:rPr>
          <w:rFonts w:ascii="Times New Roman" w:hAnsi="Times New Roman" w:cs="Times New Roman"/>
          <w:b/>
          <w:color w:val="000000"/>
          <w:sz w:val="22"/>
          <w:szCs w:val="22"/>
        </w:rPr>
      </w:pPr>
    </w:p>
    <w:p w14:paraId="023D2FEE" w14:textId="77777777" w:rsidR="00041135" w:rsidRPr="00041135" w:rsidRDefault="00D0766F" w:rsidP="00260D80">
      <w:pPr>
        <w:pStyle w:val="2"/>
        <w:numPr>
          <w:ilvl w:val="1"/>
          <w:numId w:val="17"/>
        </w:numPr>
        <w:tabs>
          <w:tab w:val="left" w:pos="728"/>
        </w:tabs>
        <w:ind w:left="742" w:hanging="742"/>
        <w:rPr>
          <w:rFonts w:ascii="Times New Roman" w:hAnsi="Times New Roman" w:cs="Times New Roman"/>
          <w:b/>
          <w:color w:val="000000"/>
        </w:rPr>
      </w:pPr>
      <w:bookmarkStart w:id="1" w:name="_Toc106288279"/>
      <w:r w:rsidRPr="00041135">
        <w:rPr>
          <w:rFonts w:ascii="Times New Roman" w:hAnsi="Times New Roman" w:cs="Times New Roman"/>
          <w:b/>
          <w:color w:val="000000"/>
        </w:rPr>
        <w:t>Правовая основа закупок</w:t>
      </w:r>
      <w:bookmarkEnd w:id="1"/>
    </w:p>
    <w:p w14:paraId="006471B1" w14:textId="77777777" w:rsidR="00041135" w:rsidRDefault="00041135" w:rsidP="00260D80">
      <w:pPr>
        <w:pStyle w:val="a8"/>
        <w:tabs>
          <w:tab w:val="left" w:pos="426"/>
          <w:tab w:val="left" w:pos="728"/>
        </w:tabs>
        <w:autoSpaceDE w:val="0"/>
        <w:autoSpaceDN w:val="0"/>
        <w:adjustRightInd w:val="0"/>
        <w:spacing w:after="0"/>
        <w:ind w:left="742" w:right="-1"/>
        <w:contextualSpacing/>
        <w:rPr>
          <w:rFonts w:ascii="Times New Roman" w:hAnsi="Times New Roman" w:cs="Times New Roman"/>
          <w:color w:val="000000"/>
        </w:rPr>
      </w:pPr>
    </w:p>
    <w:p w14:paraId="286A3792" w14:textId="77777777" w:rsidR="00304ECA" w:rsidRPr="00041135" w:rsidRDefault="00304ECA" w:rsidP="00260D80">
      <w:pPr>
        <w:pStyle w:val="a8"/>
        <w:numPr>
          <w:ilvl w:val="2"/>
          <w:numId w:val="17"/>
        </w:numPr>
        <w:tabs>
          <w:tab w:val="left" w:pos="426"/>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Настоящее Положение о закупке товаров, работ, услуг для</w:t>
      </w:r>
      <w:r w:rsidR="006B7840" w:rsidRPr="00041135">
        <w:rPr>
          <w:rFonts w:ascii="Times New Roman" w:hAnsi="Times New Roman" w:cs="Times New Roman"/>
          <w:color w:val="000000"/>
        </w:rPr>
        <w:t xml:space="preserve"> обеспечения</w:t>
      </w:r>
      <w:r w:rsidRPr="00041135">
        <w:rPr>
          <w:rFonts w:ascii="Times New Roman" w:hAnsi="Times New Roman" w:cs="Times New Roman"/>
          <w:color w:val="000000"/>
        </w:rPr>
        <w:t xml:space="preserve"> нужд </w:t>
      </w:r>
      <w:r w:rsidR="00320B8F">
        <w:rPr>
          <w:rFonts w:ascii="Times New Roman" w:hAnsi="Times New Roman" w:cs="Times New Roman"/>
        </w:rPr>
        <w:t>АО</w:t>
      </w:r>
      <w:r w:rsidR="005546DB" w:rsidRPr="00041135">
        <w:rPr>
          <w:rFonts w:ascii="Times New Roman" w:hAnsi="Times New Roman" w:cs="Times New Roman"/>
        </w:rPr>
        <w:t xml:space="preserve"> «Фармация Мурманска» </w:t>
      </w:r>
      <w:r w:rsidR="005546DB" w:rsidRPr="00041135">
        <w:rPr>
          <w:rFonts w:ascii="Times New Roman" w:hAnsi="Times New Roman" w:cs="Times New Roman"/>
          <w:color w:val="000000"/>
        </w:rPr>
        <w:t>(далее – Заказчик</w:t>
      </w:r>
      <w:r w:rsidRPr="00041135">
        <w:rPr>
          <w:rFonts w:ascii="Times New Roman" w:hAnsi="Times New Roman" w:cs="Times New Roman"/>
          <w:color w:val="000000"/>
        </w:rPr>
        <w:t>) является документом, который регламентирует закупочную деятельность</w:t>
      </w:r>
      <w:r w:rsidR="005546DB" w:rsidRPr="00041135">
        <w:rPr>
          <w:rFonts w:ascii="Times New Roman" w:hAnsi="Times New Roman" w:cs="Times New Roman"/>
          <w:color w:val="000000"/>
        </w:rPr>
        <w:t xml:space="preserve"> </w:t>
      </w:r>
      <w:r w:rsidR="00320B8F">
        <w:rPr>
          <w:rFonts w:ascii="Times New Roman" w:hAnsi="Times New Roman" w:cs="Times New Roman"/>
        </w:rPr>
        <w:t>АО</w:t>
      </w:r>
      <w:r w:rsidR="005546DB" w:rsidRPr="00041135">
        <w:rPr>
          <w:rFonts w:ascii="Times New Roman" w:hAnsi="Times New Roman" w:cs="Times New Roman"/>
        </w:rPr>
        <w:t xml:space="preserve"> «Фармация Мурманска»</w:t>
      </w:r>
      <w:r w:rsidR="005546DB" w:rsidRPr="00041135">
        <w:rPr>
          <w:rFonts w:ascii="Times New Roman" w:hAnsi="Times New Roman" w:cs="Times New Roman"/>
          <w:color w:val="000000"/>
        </w:rPr>
        <w:t>. Положение</w:t>
      </w:r>
      <w:r w:rsidRPr="00041135">
        <w:rPr>
          <w:rFonts w:ascii="Times New Roman" w:hAnsi="Times New Roman" w:cs="Times New Roman"/>
          <w:color w:val="000000"/>
        </w:rPr>
        <w:t xml:space="preserve"> содержит требования к закупке, в том числе </w:t>
      </w:r>
      <w:r w:rsidR="00515996" w:rsidRPr="00260D80">
        <w:rPr>
          <w:rFonts w:ascii="Times New Roman" w:hAnsi="Times New Roman" w:cs="Times New Roman"/>
          <w:color w:val="00000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515996" w:rsidRPr="0005228B">
        <w:rPr>
          <w:rFonts w:ascii="Times New Roman" w:hAnsi="Times New Roman" w:cs="Times New Roman"/>
          <w:color w:val="000000"/>
        </w:rPr>
        <w:t>,</w:t>
      </w:r>
      <w:r w:rsidR="0005228B">
        <w:rPr>
          <w:rFonts w:ascii="Times New Roman" w:hAnsi="Times New Roman" w:cs="Times New Roman"/>
          <w:color w:val="000000"/>
        </w:rPr>
        <w:t xml:space="preserve"> </w:t>
      </w:r>
      <w:r w:rsidRPr="00041135">
        <w:rPr>
          <w:rFonts w:ascii="Times New Roman" w:hAnsi="Times New Roman" w:cs="Times New Roman"/>
          <w:color w:val="000000"/>
        </w:rPr>
        <w:t>порядок подготовки и проведения</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процедур закупки (включая способы закупки) и условия их применения, порядок заключения и</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исполнения договоров, а также иные связанные с обеспечением закупки положения (далее –</w:t>
      </w:r>
      <w:r w:rsidR="00410AFE" w:rsidRPr="00041135">
        <w:rPr>
          <w:rFonts w:ascii="Times New Roman" w:hAnsi="Times New Roman" w:cs="Times New Roman"/>
          <w:color w:val="000000"/>
        </w:rPr>
        <w:t xml:space="preserve"> </w:t>
      </w:r>
      <w:r w:rsidRPr="00041135">
        <w:rPr>
          <w:rFonts w:ascii="Times New Roman" w:hAnsi="Times New Roman" w:cs="Times New Roman"/>
          <w:color w:val="000000"/>
        </w:rPr>
        <w:t>Положение).</w:t>
      </w:r>
    </w:p>
    <w:p w14:paraId="0DE2A338" w14:textId="77777777" w:rsidR="00304ECA" w:rsidRPr="00041135" w:rsidRDefault="00304ECA" w:rsidP="00260D80">
      <w:pPr>
        <w:pStyle w:val="a8"/>
        <w:numPr>
          <w:ilvl w:val="2"/>
          <w:numId w:val="17"/>
        </w:numPr>
        <w:tabs>
          <w:tab w:val="left" w:pos="426"/>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Настоящее Положение разработано в соответствии с Конституцией Российской</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Федерации, Гражданским кодексом Российской Федерации, Федеральным законом от 18 июля 2011 г.</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 223-ФЗ «О закупках товаров, работ, услуг отдельными видами юридических лиц», Федеральным</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законом от 26 июля 2006 г. № 135-ФЗ «О защите конкуренции», другими федеральными законами и</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иными нормативными правовыми актами Российской Федерации, регламентирующими правила</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закупки.</w:t>
      </w:r>
    </w:p>
    <w:p w14:paraId="4A9C53FD" w14:textId="77777777" w:rsidR="00304ECA" w:rsidRPr="00041135" w:rsidRDefault="00304ECA" w:rsidP="00260D80">
      <w:pPr>
        <w:pStyle w:val="a8"/>
        <w:numPr>
          <w:ilvl w:val="2"/>
          <w:numId w:val="17"/>
        </w:numPr>
        <w:tabs>
          <w:tab w:val="left" w:pos="426"/>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Настоящее Положение не регулирует отношения, связанные с:</w:t>
      </w:r>
    </w:p>
    <w:p w14:paraId="6A4EF709"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639"/>
          <w:tab w:val="left" w:pos="10206"/>
        </w:tabs>
        <w:spacing w:after="0" w:line="240" w:lineRule="auto"/>
        <w:ind w:left="742" w:right="-1" w:hanging="14"/>
        <w:contextualSpacing/>
        <w:jc w:val="both"/>
      </w:pPr>
      <w:r w:rsidRPr="00041135">
        <w:t>куплей-продажей ценных бумаг и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предусматривается поставки товаров);</w:t>
      </w:r>
    </w:p>
    <w:p w14:paraId="72680436"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639"/>
          <w:tab w:val="left" w:pos="10206"/>
        </w:tabs>
        <w:spacing w:after="0" w:line="240" w:lineRule="auto"/>
        <w:ind w:left="742" w:right="-1" w:hanging="14"/>
        <w:contextualSpacing/>
        <w:jc w:val="both"/>
      </w:pPr>
      <w:r w:rsidRPr="00041135">
        <w:t>приобретением Заказчиком биржевых товаров на товарной бирже в соответствии с законодательством о товарных биржах и биржевой торговле;</w:t>
      </w:r>
    </w:p>
    <w:p w14:paraId="1B7673B2"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664"/>
          <w:tab w:val="left" w:pos="10206"/>
        </w:tabs>
        <w:spacing w:after="0" w:line="240" w:lineRule="auto"/>
        <w:ind w:left="742" w:right="-1" w:hanging="14"/>
        <w:contextualSpacing/>
        <w:jc w:val="both"/>
      </w:pPr>
      <w:r w:rsidRPr="00041135">
        <w:t>осуществлением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A4132AE"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639"/>
          <w:tab w:val="left" w:pos="10206"/>
        </w:tabs>
        <w:spacing w:after="0" w:line="240" w:lineRule="auto"/>
        <w:ind w:left="742" w:right="-1" w:hanging="14"/>
        <w:contextualSpacing/>
        <w:jc w:val="both"/>
      </w:pPr>
      <w:r w:rsidRPr="00041135">
        <w:t>закупкой в области военно-технического сотрудничества;</w:t>
      </w:r>
    </w:p>
    <w:p w14:paraId="22420DD6"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659"/>
          <w:tab w:val="left" w:pos="10206"/>
        </w:tabs>
        <w:spacing w:after="0" w:line="240" w:lineRule="auto"/>
        <w:ind w:left="742" w:right="-1" w:hanging="14"/>
        <w:contextualSpacing/>
        <w:jc w:val="both"/>
      </w:pPr>
      <w:r w:rsidRPr="00041135">
        <w:t>закупкой товаров, работ, услуг в соответствии с международным договором РФ, если таким договором предусмотрен иной порядок определения поставщиков (подрядчиков, исполнителей) таких товаров, работ, услуг;</w:t>
      </w:r>
    </w:p>
    <w:p w14:paraId="5B198F4D"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639"/>
          <w:tab w:val="left" w:pos="10206"/>
        </w:tabs>
        <w:spacing w:after="0" w:line="240" w:lineRule="auto"/>
        <w:ind w:left="742" w:right="-1" w:hanging="14"/>
        <w:contextualSpacing/>
        <w:jc w:val="both"/>
      </w:pPr>
      <w:r w:rsidRPr="00041135">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14:paraId="7E9B5E87" w14:textId="77777777" w:rsidR="005546DB" w:rsidRPr="00041135" w:rsidRDefault="005546DB" w:rsidP="00260D80">
      <w:pPr>
        <w:pStyle w:val="a8"/>
        <w:numPr>
          <w:ilvl w:val="0"/>
          <w:numId w:val="16"/>
        </w:numPr>
        <w:tabs>
          <w:tab w:val="left" w:pos="284"/>
          <w:tab w:val="left" w:pos="426"/>
          <w:tab w:val="left" w:pos="728"/>
          <w:tab w:val="left" w:pos="851"/>
          <w:tab w:val="left" w:pos="1134"/>
        </w:tabs>
        <w:spacing w:after="0"/>
        <w:ind w:left="742" w:right="-1" w:hanging="14"/>
        <w:contextualSpacing/>
        <w:rPr>
          <w:rFonts w:ascii="Times New Roman" w:hAnsi="Times New Roman" w:cs="Times New Roman"/>
        </w:rPr>
      </w:pPr>
      <w:r w:rsidRPr="00041135">
        <w:rPr>
          <w:rFonts w:ascii="Times New Roman" w:hAnsi="Times New Roman" w:cs="Times New Roman"/>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29864DEA"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674"/>
          <w:tab w:val="left" w:pos="10206"/>
        </w:tabs>
        <w:spacing w:after="0" w:line="240" w:lineRule="auto"/>
        <w:ind w:left="742" w:right="-1" w:hanging="14"/>
        <w:contextualSpacing/>
        <w:jc w:val="both"/>
      </w:pPr>
      <w:r w:rsidRPr="00041135">
        <w:t>осуществлением кредитной организацией лизинговых операций и межбанковских операций, в том числе с иностранными банками.</w:t>
      </w:r>
    </w:p>
    <w:p w14:paraId="2067E100" w14:textId="77777777" w:rsidR="005546DB" w:rsidRPr="00041135" w:rsidRDefault="005546DB" w:rsidP="00260D80">
      <w:pPr>
        <w:pStyle w:val="a8"/>
        <w:numPr>
          <w:ilvl w:val="0"/>
          <w:numId w:val="16"/>
        </w:numPr>
        <w:tabs>
          <w:tab w:val="left" w:pos="284"/>
          <w:tab w:val="left" w:pos="426"/>
          <w:tab w:val="left" w:pos="728"/>
          <w:tab w:val="left" w:pos="851"/>
          <w:tab w:val="left" w:pos="1134"/>
        </w:tabs>
        <w:spacing w:after="0"/>
        <w:ind w:left="742" w:right="-1" w:hanging="14"/>
        <w:contextualSpacing/>
        <w:rPr>
          <w:rFonts w:ascii="Times New Roman" w:hAnsi="Times New Roman" w:cs="Times New Roman"/>
        </w:rPr>
      </w:pPr>
      <w:r w:rsidRPr="00041135">
        <w:rPr>
          <w:rFonts w:ascii="Times New Roman" w:hAnsi="Times New Roman" w:cs="Times New Roman"/>
        </w:rPr>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4C2F926B" w14:textId="77777777" w:rsidR="005546DB" w:rsidRPr="00041135" w:rsidRDefault="005546DB" w:rsidP="00260D80">
      <w:pPr>
        <w:pStyle w:val="a8"/>
        <w:numPr>
          <w:ilvl w:val="0"/>
          <w:numId w:val="16"/>
        </w:numPr>
        <w:tabs>
          <w:tab w:val="left" w:pos="284"/>
          <w:tab w:val="left" w:pos="426"/>
          <w:tab w:val="left" w:pos="728"/>
          <w:tab w:val="left" w:pos="851"/>
          <w:tab w:val="left" w:pos="1134"/>
        </w:tabs>
        <w:spacing w:after="0"/>
        <w:ind w:left="742" w:right="-1" w:hanging="14"/>
        <w:contextualSpacing/>
        <w:rPr>
          <w:rFonts w:ascii="Times New Roman" w:hAnsi="Times New Roman" w:cs="Times New Roman"/>
        </w:rPr>
      </w:pPr>
      <w:r w:rsidRPr="00041135">
        <w:rPr>
          <w:rFonts w:ascii="Times New Roman" w:hAnsi="Times New Roman" w:cs="Times New Roman"/>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5810EF68"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772"/>
          <w:tab w:val="left" w:pos="10206"/>
        </w:tabs>
        <w:spacing w:after="0" w:line="240" w:lineRule="auto"/>
        <w:ind w:left="742" w:right="-1" w:hanging="14"/>
        <w:contextualSpacing/>
        <w:jc w:val="both"/>
      </w:pPr>
      <w:r w:rsidRPr="00041135">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w:t>
      </w:r>
      <w:r w:rsidRPr="00041135">
        <w:rPr>
          <w:lang w:val="en-US" w:eastAsia="en-US" w:bidi="en-US"/>
        </w:rPr>
        <w:t>N</w:t>
      </w:r>
      <w:r w:rsidRPr="00041135">
        <w:rPr>
          <w:lang w:eastAsia="en-US" w:bidi="en-US"/>
        </w:rPr>
        <w:t xml:space="preserve"> </w:t>
      </w:r>
      <w:r w:rsidRPr="00041135">
        <w:t>275-ФЗ "О государственном оборонном заказе";</w:t>
      </w:r>
    </w:p>
    <w:p w14:paraId="1CBD4F23"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772"/>
          <w:tab w:val="left" w:pos="10206"/>
        </w:tabs>
        <w:spacing w:after="0" w:line="240" w:lineRule="auto"/>
        <w:ind w:left="742" w:right="-1" w:hanging="14"/>
        <w:contextualSpacing/>
        <w:jc w:val="both"/>
      </w:pPr>
      <w:r w:rsidRPr="00041135">
        <w:t>исполнением заказчиком заключенного с иностранным юридическим лицом договора, предметом которого является поставка товара, выполнение работ, оказание услуг за пределами Российской Федерации;</w:t>
      </w:r>
    </w:p>
    <w:p w14:paraId="2591A9D7"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772"/>
          <w:tab w:val="left" w:pos="10206"/>
        </w:tabs>
        <w:spacing w:after="0" w:line="240" w:lineRule="auto"/>
        <w:ind w:left="742" w:right="-1" w:hanging="14"/>
        <w:contextualSpacing/>
        <w:jc w:val="both"/>
      </w:pPr>
      <w:r w:rsidRPr="00041135">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602D5274" w14:textId="77777777" w:rsidR="005546DB" w:rsidRPr="00041135" w:rsidRDefault="005546DB" w:rsidP="00260D80">
      <w:pPr>
        <w:pStyle w:val="210"/>
        <w:numPr>
          <w:ilvl w:val="0"/>
          <w:numId w:val="16"/>
        </w:numPr>
        <w:shd w:val="clear" w:color="auto" w:fill="auto"/>
        <w:tabs>
          <w:tab w:val="left" w:pos="284"/>
          <w:tab w:val="left" w:pos="426"/>
          <w:tab w:val="left" w:pos="728"/>
          <w:tab w:val="left" w:pos="851"/>
          <w:tab w:val="left" w:pos="1134"/>
          <w:tab w:val="left" w:pos="1772"/>
          <w:tab w:val="left" w:pos="10206"/>
        </w:tabs>
        <w:spacing w:after="0" w:line="240" w:lineRule="auto"/>
        <w:ind w:left="742" w:right="-1" w:hanging="14"/>
        <w:contextualSpacing/>
        <w:jc w:val="both"/>
      </w:pPr>
      <w:r w:rsidRPr="00041135">
        <w:lastRenderedPageBreak/>
        <w:t>закупкой товаров, работ, услуг юридическим лицом, зарегистрированным на территории иностранного государства, с целью осуществления своей деятельности на территории иностранного государства;</w:t>
      </w:r>
    </w:p>
    <w:p w14:paraId="45C11291" w14:textId="77777777" w:rsidR="005546DB" w:rsidRPr="00041135" w:rsidRDefault="005546DB" w:rsidP="00260D80">
      <w:pPr>
        <w:pStyle w:val="a8"/>
        <w:numPr>
          <w:ilvl w:val="0"/>
          <w:numId w:val="16"/>
        </w:numPr>
        <w:tabs>
          <w:tab w:val="left" w:pos="284"/>
          <w:tab w:val="left" w:pos="426"/>
          <w:tab w:val="left" w:pos="728"/>
          <w:tab w:val="left" w:pos="851"/>
          <w:tab w:val="left" w:pos="1134"/>
        </w:tabs>
        <w:spacing w:after="0"/>
        <w:ind w:left="742" w:right="-1" w:hanging="14"/>
        <w:contextualSpacing/>
        <w:rPr>
          <w:rFonts w:ascii="Times New Roman" w:hAnsi="Times New Roman" w:cs="Times New Roman"/>
        </w:rPr>
      </w:pPr>
      <w:r w:rsidRPr="00041135">
        <w:rPr>
          <w:rFonts w:ascii="Times New Roman" w:hAnsi="Times New Roman" w:cs="Times New Roman"/>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1AF22A22" w14:textId="77777777" w:rsidR="005546DB" w:rsidRPr="00041135" w:rsidRDefault="005546DB" w:rsidP="00260D80">
      <w:pPr>
        <w:pStyle w:val="a8"/>
        <w:numPr>
          <w:ilvl w:val="0"/>
          <w:numId w:val="16"/>
        </w:numPr>
        <w:tabs>
          <w:tab w:val="left" w:pos="284"/>
          <w:tab w:val="left" w:pos="426"/>
          <w:tab w:val="left" w:pos="728"/>
          <w:tab w:val="left" w:pos="851"/>
          <w:tab w:val="left" w:pos="1134"/>
        </w:tabs>
        <w:spacing w:after="0"/>
        <w:ind w:left="742" w:right="-1" w:hanging="14"/>
        <w:contextualSpacing/>
        <w:rPr>
          <w:rFonts w:ascii="Times New Roman" w:hAnsi="Times New Roman" w:cs="Times New Roman"/>
        </w:rPr>
      </w:pPr>
      <w:r w:rsidRPr="00041135">
        <w:rPr>
          <w:rFonts w:ascii="Times New Roman" w:hAnsi="Times New Roman" w:cs="Times New Roman"/>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57470B94" w14:textId="77777777" w:rsidR="00D0766F" w:rsidRPr="00041135" w:rsidRDefault="00D0766F" w:rsidP="00260D80">
      <w:pPr>
        <w:pStyle w:val="a8"/>
        <w:tabs>
          <w:tab w:val="left" w:pos="284"/>
          <w:tab w:val="left" w:pos="728"/>
        </w:tabs>
        <w:spacing w:after="0"/>
        <w:ind w:left="742" w:right="-1" w:hanging="742"/>
        <w:contextualSpacing/>
        <w:rPr>
          <w:rFonts w:ascii="Times New Roman" w:hAnsi="Times New Roman" w:cs="Times New Roman"/>
        </w:rPr>
      </w:pPr>
    </w:p>
    <w:p w14:paraId="5B941391" w14:textId="77777777" w:rsidR="00304ECA" w:rsidRPr="00041135" w:rsidRDefault="00D0766F" w:rsidP="00260D80">
      <w:pPr>
        <w:pStyle w:val="2"/>
        <w:numPr>
          <w:ilvl w:val="1"/>
          <w:numId w:val="17"/>
        </w:numPr>
        <w:tabs>
          <w:tab w:val="left" w:pos="728"/>
        </w:tabs>
        <w:ind w:left="742" w:hanging="742"/>
        <w:rPr>
          <w:rFonts w:ascii="Times New Roman" w:hAnsi="Times New Roman" w:cs="Times New Roman"/>
          <w:b/>
          <w:color w:val="auto"/>
        </w:rPr>
      </w:pPr>
      <w:bookmarkStart w:id="2" w:name="_Toc106288280"/>
      <w:r w:rsidRPr="00041135">
        <w:rPr>
          <w:rFonts w:ascii="Times New Roman" w:hAnsi="Times New Roman" w:cs="Times New Roman"/>
          <w:b/>
          <w:color w:val="auto"/>
        </w:rPr>
        <w:t>Основные понятия и определения</w:t>
      </w:r>
      <w:bookmarkEnd w:id="2"/>
    </w:p>
    <w:p w14:paraId="5ABF839B" w14:textId="77777777" w:rsidR="00B85977" w:rsidRPr="00041135" w:rsidRDefault="00B85977" w:rsidP="00260D80">
      <w:pPr>
        <w:pStyle w:val="210"/>
        <w:shd w:val="clear" w:color="auto" w:fill="auto"/>
        <w:tabs>
          <w:tab w:val="left" w:pos="728"/>
          <w:tab w:val="left" w:pos="1276"/>
          <w:tab w:val="left" w:pos="10206"/>
        </w:tabs>
        <w:spacing w:after="0" w:line="240" w:lineRule="auto"/>
        <w:ind w:left="742" w:right="-1" w:hanging="742"/>
        <w:contextualSpacing/>
        <w:jc w:val="both"/>
        <w:rPr>
          <w:rStyle w:val="22"/>
        </w:rPr>
      </w:pPr>
    </w:p>
    <w:p w14:paraId="0028BAA9"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r w:rsidRPr="00041135">
        <w:rPr>
          <w:rStyle w:val="22"/>
        </w:rPr>
        <w:t>Аукцион</w:t>
      </w:r>
      <w:r w:rsidRPr="00041135">
        <w:rPr>
          <w:rStyle w:val="22"/>
          <w:b w:val="0"/>
        </w:rPr>
        <w:t xml:space="preserve"> </w:t>
      </w:r>
      <w:r w:rsidRPr="00041135">
        <w:rPr>
          <w:rStyle w:val="22"/>
        </w:rPr>
        <w:t xml:space="preserve">– </w:t>
      </w:r>
      <w:r w:rsidRPr="00041135">
        <w:rPr>
          <w:rStyle w:val="22"/>
          <w:b w:val="0"/>
        </w:rPr>
        <w:t>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58DA7B5"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p>
    <w:p w14:paraId="16679B15" w14:textId="77777777" w:rsidR="005546DB" w:rsidRPr="00041135" w:rsidRDefault="005546DB" w:rsidP="00260D80">
      <w:pPr>
        <w:tabs>
          <w:tab w:val="left" w:pos="0"/>
          <w:tab w:val="left" w:pos="709"/>
        </w:tabs>
        <w:autoSpaceDE w:val="0"/>
        <w:autoSpaceDN w:val="0"/>
        <w:adjustRightInd w:val="0"/>
        <w:spacing w:after="0"/>
        <w:ind w:right="-1" w:firstLine="709"/>
        <w:contextualSpacing/>
        <w:rPr>
          <w:rStyle w:val="ad"/>
          <w:rFonts w:ascii="Times New Roman" w:hAnsi="Times New Roman" w:cs="Times New Roman"/>
          <w:lang w:bidi="en-US"/>
        </w:rPr>
      </w:pPr>
      <w:r w:rsidRPr="00041135">
        <w:rPr>
          <w:rFonts w:ascii="Times New Roman" w:hAnsi="Times New Roman" w:cs="Times New Roman"/>
          <w:b/>
        </w:rPr>
        <w:t>Единая информационная система (далее – ЕИС)</w:t>
      </w:r>
      <w:r w:rsidRPr="00041135">
        <w:rPr>
          <w:rFonts w:ascii="Times New Roman" w:hAnsi="Times New Roman" w:cs="Times New Roman"/>
        </w:rPr>
        <w:t xml:space="preserve"> – совокупность информации, содержащейся в</w:t>
      </w:r>
      <w:r w:rsidRPr="00041135">
        <w:rPr>
          <w:rFonts w:ascii="Times New Roman" w:hAnsi="Times New Roman" w:cs="Times New Roman"/>
          <w:lang w:val="en-US"/>
        </w:rPr>
        <w:t> </w:t>
      </w:r>
      <w:r w:rsidRPr="00041135">
        <w:rPr>
          <w:rFonts w:ascii="Times New Roman" w:hAnsi="Times New Roman" w:cs="Times New Roman"/>
        </w:rPr>
        <w:t>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w:t>
      </w:r>
      <w:r w:rsidRPr="00041135">
        <w:rPr>
          <w:rFonts w:ascii="Times New Roman" w:hAnsi="Times New Roman" w:cs="Times New Roman"/>
          <w:lang w:val="en-US"/>
        </w:rPr>
        <w:t> </w:t>
      </w:r>
      <w:r w:rsidRPr="00041135">
        <w:rPr>
          <w:rFonts w:ascii="Times New Roman" w:hAnsi="Times New Roman" w:cs="Times New Roman"/>
        </w:rPr>
        <w:t>использованием официального сайта единой информационной системы в информационно-телекоммуникационной сети «Интернет» -</w:t>
      </w:r>
      <w:hyperlink r:id="rId9" w:history="1">
        <w:r w:rsidRPr="00041135">
          <w:rPr>
            <w:rStyle w:val="ad"/>
            <w:rFonts w:ascii="Times New Roman" w:hAnsi="Times New Roman" w:cs="Times New Roman"/>
          </w:rPr>
          <w:t xml:space="preserve"> </w:t>
        </w:r>
        <w:r w:rsidRPr="00041135">
          <w:rPr>
            <w:rStyle w:val="ad"/>
            <w:rFonts w:ascii="Times New Roman" w:hAnsi="Times New Roman" w:cs="Times New Roman"/>
            <w:lang w:val="en-US" w:bidi="en-US"/>
          </w:rPr>
          <w:t>www</w:t>
        </w:r>
        <w:r w:rsidRPr="00041135">
          <w:rPr>
            <w:rStyle w:val="ad"/>
            <w:rFonts w:ascii="Times New Roman" w:hAnsi="Times New Roman" w:cs="Times New Roman"/>
            <w:lang w:bidi="en-US"/>
          </w:rPr>
          <w:t>.</w:t>
        </w:r>
        <w:proofErr w:type="spellStart"/>
        <w:r w:rsidRPr="00041135">
          <w:rPr>
            <w:rStyle w:val="ad"/>
            <w:rFonts w:ascii="Times New Roman" w:hAnsi="Times New Roman" w:cs="Times New Roman"/>
            <w:lang w:val="en-US" w:bidi="en-US"/>
          </w:rPr>
          <w:t>zakupki</w:t>
        </w:r>
        <w:proofErr w:type="spellEnd"/>
        <w:r w:rsidRPr="00041135">
          <w:rPr>
            <w:rStyle w:val="ad"/>
            <w:rFonts w:ascii="Times New Roman" w:hAnsi="Times New Roman" w:cs="Times New Roman"/>
            <w:lang w:bidi="en-US"/>
          </w:rPr>
          <w:t>.</w:t>
        </w:r>
        <w:r w:rsidRPr="00041135">
          <w:rPr>
            <w:rStyle w:val="ad"/>
            <w:rFonts w:ascii="Times New Roman" w:hAnsi="Times New Roman" w:cs="Times New Roman"/>
            <w:lang w:val="en-US" w:bidi="en-US"/>
          </w:rPr>
          <w:t>gov</w:t>
        </w:r>
        <w:r w:rsidRPr="00041135">
          <w:rPr>
            <w:rStyle w:val="ad"/>
            <w:rFonts w:ascii="Times New Roman" w:hAnsi="Times New Roman" w:cs="Times New Roman"/>
            <w:lang w:bidi="en-US"/>
          </w:rPr>
          <w:t>.</w:t>
        </w:r>
        <w:proofErr w:type="spellStart"/>
        <w:r w:rsidRPr="00041135">
          <w:rPr>
            <w:rStyle w:val="ad"/>
            <w:rFonts w:ascii="Times New Roman" w:hAnsi="Times New Roman" w:cs="Times New Roman"/>
            <w:lang w:val="en-US" w:bidi="en-US"/>
          </w:rPr>
          <w:t>ru</w:t>
        </w:r>
        <w:proofErr w:type="spellEnd"/>
      </w:hyperlink>
      <w:r w:rsidRPr="00041135">
        <w:rPr>
          <w:rStyle w:val="ad"/>
          <w:rFonts w:ascii="Times New Roman" w:hAnsi="Times New Roman" w:cs="Times New Roman"/>
          <w:lang w:bidi="en-US"/>
        </w:rPr>
        <w:t xml:space="preserve"> </w:t>
      </w:r>
    </w:p>
    <w:p w14:paraId="1FB52BB4" w14:textId="77777777" w:rsidR="005A7703" w:rsidRPr="00041135" w:rsidRDefault="005A7703" w:rsidP="00260D80">
      <w:pPr>
        <w:tabs>
          <w:tab w:val="left" w:pos="0"/>
          <w:tab w:val="left" w:pos="709"/>
        </w:tabs>
        <w:autoSpaceDE w:val="0"/>
        <w:autoSpaceDN w:val="0"/>
        <w:adjustRightInd w:val="0"/>
        <w:spacing w:after="0"/>
        <w:ind w:right="-1" w:firstLine="709"/>
        <w:contextualSpacing/>
        <w:rPr>
          <w:rFonts w:ascii="Times New Roman" w:hAnsi="Times New Roman" w:cs="Times New Roman"/>
        </w:rPr>
      </w:pPr>
    </w:p>
    <w:p w14:paraId="045A5F47"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r w:rsidRPr="00041135">
        <w:rPr>
          <w:rStyle w:val="22"/>
        </w:rPr>
        <w:t>Документация о закупке</w:t>
      </w:r>
      <w:r w:rsidRPr="00041135">
        <w:rPr>
          <w:rStyle w:val="22"/>
          <w:b w:val="0"/>
        </w:rPr>
        <w:t xml:space="preserve"> (конкурсная документация, аукционная документация,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14:paraId="1A05D3D4"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p>
    <w:p w14:paraId="6C9C25DC" w14:textId="77777777" w:rsidR="00E117A3" w:rsidRPr="00041135" w:rsidRDefault="00E117A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Заказчик </w:t>
      </w:r>
      <w:r w:rsidRPr="00041135">
        <w:t xml:space="preserve">- юридическое лицо, </w:t>
      </w:r>
      <w:r w:rsidR="00320B8F">
        <w:t>Акционерное общество</w:t>
      </w:r>
      <w:r w:rsidRPr="00041135">
        <w:t xml:space="preserve"> «Фармация Мурманска» (далее - </w:t>
      </w:r>
      <w:r w:rsidR="00320B8F">
        <w:t>АО</w:t>
      </w:r>
      <w:r w:rsidRPr="00041135">
        <w:t xml:space="preserve"> «Фармация Мурманска»).</w:t>
      </w:r>
    </w:p>
    <w:p w14:paraId="3D654B74"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720C7595"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Закупка в электронной форме </w:t>
      </w:r>
      <w:r w:rsidRPr="00041135">
        <w:t>- способ закупки, осуществляемый на электронной торговой площадке.</w:t>
      </w:r>
    </w:p>
    <w:p w14:paraId="6307CA2A"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3CE3A2F8" w14:textId="77777777" w:rsidR="00E117A3" w:rsidRPr="00041135" w:rsidRDefault="00E117A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Закупка у единственного поставщика (подрядчика, исполнителя) </w:t>
      </w:r>
      <w:r w:rsidRPr="00041135">
        <w:t>-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или состязательных закупок.</w:t>
      </w:r>
    </w:p>
    <w:p w14:paraId="03EFEBA6"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262FF3D5"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r w:rsidRPr="00041135">
        <w:rPr>
          <w:rStyle w:val="22"/>
          <w:bCs w:val="0"/>
        </w:rPr>
        <w:t xml:space="preserve">Запрос </w:t>
      </w:r>
      <w:r w:rsidRPr="00041135">
        <w:rPr>
          <w:rStyle w:val="22"/>
        </w:rPr>
        <w:t>котировок</w:t>
      </w:r>
      <w:r w:rsidRPr="00041135">
        <w:rPr>
          <w:rStyle w:val="22"/>
          <w:b w:val="0"/>
        </w:rPr>
        <w:t xml:space="preserve">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8A9F285"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p>
    <w:p w14:paraId="4AC99E60"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Запрос предложений</w:t>
      </w:r>
      <w:r w:rsidRPr="00041135">
        <w:rPr>
          <w:rStyle w:val="22"/>
          <w:b w:val="0"/>
        </w:rPr>
        <w:t xml:space="preserve"> – это форма </w:t>
      </w:r>
      <w:proofErr w:type="gramStart"/>
      <w:r w:rsidRPr="00041135">
        <w:rPr>
          <w:rStyle w:val="22"/>
          <w:b w:val="0"/>
        </w:rPr>
        <w:t>торгов</w:t>
      </w:r>
      <w:proofErr w:type="gramEnd"/>
      <w:r w:rsidRPr="00041135">
        <w:rPr>
          <w:rStyle w:val="22"/>
          <w:b w:val="0"/>
        </w:rPr>
        <w:t xml:space="preserve">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w:t>
      </w:r>
      <w:r w:rsidRPr="00041135">
        <w:t xml:space="preserve"> документации о закупке и содержит лучшие условия поставки товаров, выполнения работ, оказания услуг.</w:t>
      </w:r>
    </w:p>
    <w:p w14:paraId="33CD9C59"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71F3C324" w14:textId="77777777" w:rsidR="00E117A3" w:rsidRPr="00041135" w:rsidRDefault="00E117A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Заявка на участие </w:t>
      </w:r>
      <w:r w:rsidRPr="00041135">
        <w:t>(далее - Заявка) - комплект документов, содержащий предложение Участника закупки, направленный Заказчику по форме и в порядке, установленными конкурсной документацией, с намерением принять участие в закупки и впоследствии заключить договор на условиях, определенных конкурсной документацией.</w:t>
      </w:r>
    </w:p>
    <w:p w14:paraId="2F9240DA"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18CEBFF1"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Комиссия по проведению закупок </w:t>
      </w:r>
      <w:r w:rsidRPr="00041135">
        <w:rPr>
          <w:rStyle w:val="22"/>
          <w:b w:val="0"/>
        </w:rPr>
        <w:t>(далее - Комиссия)</w:t>
      </w:r>
      <w:r w:rsidRPr="00041135">
        <w:rPr>
          <w:rStyle w:val="22"/>
        </w:rPr>
        <w:t xml:space="preserve"> </w:t>
      </w:r>
      <w:r w:rsidRPr="00041135">
        <w:t>- постоянно действующий коллегиальный орган, создаваемый Заказчиком для осуществления закупочной деятельности.</w:t>
      </w:r>
    </w:p>
    <w:p w14:paraId="4EA644BC"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5BA7C560" w14:textId="77777777" w:rsidR="005546DB" w:rsidRPr="00041135" w:rsidRDefault="005546DB" w:rsidP="00260D80">
      <w:pPr>
        <w:tabs>
          <w:tab w:val="left" w:pos="0"/>
          <w:tab w:val="left" w:pos="709"/>
        </w:tabs>
        <w:spacing w:after="0"/>
        <w:ind w:right="-1" w:firstLine="709"/>
        <w:contextualSpacing/>
        <w:rPr>
          <w:rFonts w:ascii="Times New Roman" w:hAnsi="Times New Roman" w:cs="Times New Roman"/>
        </w:rPr>
      </w:pPr>
      <w:r w:rsidRPr="00041135">
        <w:rPr>
          <w:rFonts w:ascii="Times New Roman" w:hAnsi="Times New Roman" w:cs="Times New Roman"/>
          <w:b/>
        </w:rPr>
        <w:t xml:space="preserve">Конкурентная закупка </w:t>
      </w:r>
      <w:r w:rsidRPr="00041135">
        <w:rPr>
          <w:rFonts w:ascii="Times New Roman" w:hAnsi="Times New Roman" w:cs="Times New Roman"/>
        </w:rPr>
        <w:t>– закупка, осуществляемая с соблюдением одновременно следующих условий:</w:t>
      </w:r>
    </w:p>
    <w:p w14:paraId="4E4BCEFD" w14:textId="77777777" w:rsidR="005546DB" w:rsidRPr="00B446E0" w:rsidRDefault="005546DB" w:rsidP="00260D80">
      <w:pPr>
        <w:pStyle w:val="a8"/>
        <w:numPr>
          <w:ilvl w:val="0"/>
          <w:numId w:val="55"/>
        </w:numPr>
        <w:tabs>
          <w:tab w:val="left" w:pos="0"/>
          <w:tab w:val="left" w:pos="294"/>
          <w:tab w:val="left" w:pos="993"/>
        </w:tabs>
        <w:spacing w:after="0"/>
        <w:ind w:left="14" w:right="-1" w:firstLine="695"/>
        <w:contextualSpacing/>
        <w:rPr>
          <w:rFonts w:ascii="Times New Roman" w:hAnsi="Times New Roman" w:cs="Times New Roman"/>
        </w:rPr>
      </w:pPr>
      <w:r w:rsidRPr="00B446E0">
        <w:rPr>
          <w:rFonts w:ascii="Times New Roman" w:hAnsi="Times New Roman" w:cs="Times New Roman"/>
        </w:rPr>
        <w:t>информация о конкурентной закупке сообщается заказчиком одним из следующих способов:</w:t>
      </w:r>
    </w:p>
    <w:p w14:paraId="4D5094F4" w14:textId="77777777" w:rsidR="005546DB" w:rsidRPr="00B446E0" w:rsidRDefault="005546DB" w:rsidP="00260D80">
      <w:pPr>
        <w:pStyle w:val="a8"/>
        <w:numPr>
          <w:ilvl w:val="0"/>
          <w:numId w:val="56"/>
        </w:numPr>
        <w:tabs>
          <w:tab w:val="left" w:pos="0"/>
          <w:tab w:val="left" w:pos="294"/>
          <w:tab w:val="left" w:pos="993"/>
        </w:tabs>
        <w:spacing w:after="0"/>
        <w:ind w:left="0" w:right="-1" w:firstLine="695"/>
        <w:contextualSpacing/>
        <w:rPr>
          <w:rFonts w:ascii="Times New Roman" w:hAnsi="Times New Roman" w:cs="Times New Roman"/>
        </w:rPr>
      </w:pPr>
      <w:r w:rsidRPr="00B446E0">
        <w:rPr>
          <w:rFonts w:ascii="Times New Roman" w:hAnsi="Times New Roman" w:cs="Times New Roman"/>
        </w:rPr>
        <w:lastRenderedPageBreak/>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76F34B3" w14:textId="77777777" w:rsidR="005546DB" w:rsidRPr="00041135" w:rsidRDefault="005546DB" w:rsidP="00260D80">
      <w:pPr>
        <w:pStyle w:val="a8"/>
        <w:numPr>
          <w:ilvl w:val="0"/>
          <w:numId w:val="56"/>
        </w:numPr>
        <w:tabs>
          <w:tab w:val="left" w:pos="0"/>
          <w:tab w:val="left" w:pos="294"/>
          <w:tab w:val="left" w:pos="993"/>
        </w:tabs>
        <w:spacing w:after="0"/>
        <w:ind w:left="0" w:right="-1" w:firstLine="695"/>
        <w:contextualSpacing/>
        <w:rPr>
          <w:rFonts w:ascii="Times New Roman" w:hAnsi="Times New Roman" w:cs="Times New Roman"/>
        </w:rPr>
      </w:pPr>
      <w:r w:rsidRPr="00041135">
        <w:rPr>
          <w:rFonts w:ascii="Times New Roman" w:hAnsi="Times New Roman" w:cs="Times New Roman"/>
        </w:rPr>
        <w:t>посредством направления приглашений принять участие в закрытой конкурентной закупке в случаях, которые предусмотрены статьей 3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0458B9E" w14:textId="77777777" w:rsidR="005546DB" w:rsidRPr="00041135" w:rsidRDefault="005546DB" w:rsidP="00260D80">
      <w:pPr>
        <w:pStyle w:val="a8"/>
        <w:numPr>
          <w:ilvl w:val="0"/>
          <w:numId w:val="55"/>
        </w:numPr>
        <w:tabs>
          <w:tab w:val="left" w:pos="0"/>
          <w:tab w:val="left" w:pos="294"/>
          <w:tab w:val="left" w:pos="993"/>
        </w:tabs>
        <w:spacing w:after="0"/>
        <w:ind w:left="14" w:right="-1" w:firstLine="695"/>
        <w:contextualSpacing/>
        <w:rPr>
          <w:rFonts w:ascii="Times New Roman" w:hAnsi="Times New Roman" w:cs="Times New Roman"/>
        </w:rPr>
      </w:pPr>
      <w:r w:rsidRPr="00041135">
        <w:rPr>
          <w:rFonts w:ascii="Times New Roman" w:hAnsi="Times New Roman" w:cs="Times New Roman"/>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70A2F60" w14:textId="77777777" w:rsidR="005546DB" w:rsidRPr="00041135" w:rsidRDefault="005546DB" w:rsidP="00260D80">
      <w:pPr>
        <w:pStyle w:val="a8"/>
        <w:numPr>
          <w:ilvl w:val="0"/>
          <w:numId w:val="55"/>
        </w:numPr>
        <w:tabs>
          <w:tab w:val="left" w:pos="0"/>
          <w:tab w:val="left" w:pos="294"/>
          <w:tab w:val="left" w:pos="993"/>
        </w:tabs>
        <w:spacing w:after="0"/>
        <w:ind w:left="14" w:right="-1" w:firstLine="695"/>
        <w:contextualSpacing/>
        <w:rPr>
          <w:rFonts w:ascii="Times New Roman" w:hAnsi="Times New Roman" w:cs="Times New Roman"/>
        </w:rPr>
      </w:pPr>
      <w:r w:rsidRPr="00041135">
        <w:rPr>
          <w:rFonts w:ascii="Times New Roman" w:hAnsi="Times New Roman" w:cs="Times New Roman"/>
        </w:rPr>
        <w:t>описание предмета конкурентной закупки осуществляется с соблюдением требований части 6 Федерального закона № 223-ФЗ и Положения о закупках.</w:t>
      </w:r>
    </w:p>
    <w:p w14:paraId="1CC83CD6" w14:textId="77777777" w:rsidR="005A7703" w:rsidRPr="00041135" w:rsidRDefault="005A7703" w:rsidP="00260D80">
      <w:pPr>
        <w:pStyle w:val="ConsPlusNormal"/>
        <w:tabs>
          <w:tab w:val="left" w:pos="0"/>
          <w:tab w:val="left" w:pos="709"/>
        </w:tabs>
        <w:ind w:right="-1" w:firstLine="709"/>
        <w:contextualSpacing/>
        <w:rPr>
          <w:rFonts w:ascii="Times New Roman" w:hAnsi="Times New Roman" w:cs="Times New Roman"/>
          <w:b/>
          <w:bCs/>
          <w:sz w:val="22"/>
          <w:szCs w:val="22"/>
        </w:rPr>
      </w:pPr>
    </w:p>
    <w:p w14:paraId="48D291BE"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r w:rsidRPr="00041135">
        <w:rPr>
          <w:rStyle w:val="22"/>
        </w:rPr>
        <w:t>Конкурс</w:t>
      </w:r>
      <w:r w:rsidRPr="00041135">
        <w:rPr>
          <w:rStyle w:val="22"/>
          <w:b w:val="0"/>
        </w:rPr>
        <w:t xml:space="preserve">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12E021C"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p>
    <w:p w14:paraId="6D13CF13"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Лот </w:t>
      </w:r>
      <w:r w:rsidRPr="00041135">
        <w:t>- предмет закупки/продажи с краткими качественными, количественными и стоимостными характеристиками.</w:t>
      </w:r>
    </w:p>
    <w:p w14:paraId="2BFC031D"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7E104912"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Многоэтапный способ закупки </w:t>
      </w:r>
      <w:r w:rsidRPr="00041135">
        <w:t>- способ выбора поставщика (п</w:t>
      </w:r>
      <w:r w:rsidR="00E117A3" w:rsidRPr="00041135">
        <w:t>одрядчика, исполнителя), в ходе</w:t>
      </w:r>
      <w:r w:rsidRPr="00041135">
        <w:t xml:space="preserve"> которо</w:t>
      </w:r>
      <w:r w:rsidR="00E117A3" w:rsidRPr="00041135">
        <w:t>го</w:t>
      </w:r>
      <w:r w:rsidRPr="00041135">
        <w:t xml:space="preserve">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проведению закупок не соответствующими требованиям документации этапа закупки, к участию в очередном этапе закупки не допускаются.</w:t>
      </w:r>
    </w:p>
    <w:p w14:paraId="51D03A10"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3C5061D6" w14:textId="77777777" w:rsidR="005546DB" w:rsidRPr="00041135" w:rsidRDefault="005546DB" w:rsidP="00260D80">
      <w:pPr>
        <w:pStyle w:val="ConsPlusNormal"/>
        <w:tabs>
          <w:tab w:val="left" w:pos="0"/>
          <w:tab w:val="left" w:pos="709"/>
        </w:tabs>
        <w:ind w:right="-1" w:firstLine="709"/>
        <w:contextualSpacing/>
        <w:rPr>
          <w:rFonts w:ascii="Times New Roman" w:hAnsi="Times New Roman" w:cs="Times New Roman"/>
          <w:sz w:val="22"/>
          <w:szCs w:val="22"/>
        </w:rPr>
      </w:pPr>
      <w:r w:rsidRPr="00041135">
        <w:rPr>
          <w:rFonts w:ascii="Times New Roman" w:hAnsi="Times New Roman" w:cs="Times New Roman"/>
          <w:b/>
          <w:sz w:val="22"/>
          <w:szCs w:val="22"/>
        </w:rPr>
        <w:t xml:space="preserve">Неконкурентная закупка </w:t>
      </w:r>
      <w:r w:rsidRPr="00041135">
        <w:rPr>
          <w:rFonts w:ascii="Times New Roman" w:hAnsi="Times New Roman" w:cs="Times New Roman"/>
          <w:sz w:val="22"/>
          <w:szCs w:val="22"/>
        </w:rPr>
        <w:t>– закупка, условия осуществления которой не соответствуют условиям, предусмотренным конкурентной закупк</w:t>
      </w:r>
      <w:r w:rsidR="00E117A3" w:rsidRPr="00041135">
        <w:rPr>
          <w:rFonts w:ascii="Times New Roman" w:hAnsi="Times New Roman" w:cs="Times New Roman"/>
          <w:sz w:val="22"/>
          <w:szCs w:val="22"/>
        </w:rPr>
        <w:t>ой</w:t>
      </w:r>
      <w:r w:rsidRPr="00041135">
        <w:rPr>
          <w:rFonts w:ascii="Times New Roman" w:hAnsi="Times New Roman" w:cs="Times New Roman"/>
          <w:sz w:val="22"/>
          <w:szCs w:val="22"/>
        </w:rPr>
        <w:t xml:space="preserve">. </w:t>
      </w:r>
    </w:p>
    <w:p w14:paraId="72C62967" w14:textId="77777777" w:rsidR="005A7703" w:rsidRPr="00041135" w:rsidRDefault="005A7703" w:rsidP="00260D80">
      <w:pPr>
        <w:pStyle w:val="ConsPlusNormal"/>
        <w:tabs>
          <w:tab w:val="left" w:pos="0"/>
          <w:tab w:val="left" w:pos="709"/>
        </w:tabs>
        <w:ind w:right="-1" w:firstLine="709"/>
        <w:contextualSpacing/>
        <w:rPr>
          <w:rFonts w:ascii="Times New Roman" w:hAnsi="Times New Roman" w:cs="Times New Roman"/>
          <w:b/>
          <w:sz w:val="22"/>
          <w:szCs w:val="22"/>
        </w:rPr>
      </w:pPr>
    </w:p>
    <w:p w14:paraId="372F4C61"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Одноименные товары (работы, услуги) </w:t>
      </w:r>
      <w:r w:rsidRPr="00041135">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14:paraId="2C91F7BC"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76D9C09C"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r w:rsidRPr="00041135">
        <w:rPr>
          <w:rStyle w:val="22"/>
        </w:rPr>
        <w:t>Оператор электронной площадки</w:t>
      </w:r>
      <w:r w:rsidRPr="00041135">
        <w:rPr>
          <w:rStyle w:val="22"/>
          <w:b w:val="0"/>
        </w:rPr>
        <w:t xml:space="preserve"> – 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w:t>
      </w:r>
    </w:p>
    <w:p w14:paraId="1ABF0E4B"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p>
    <w:p w14:paraId="2E942332" w14:textId="77777777" w:rsidR="00E117A3" w:rsidRPr="00041135" w:rsidRDefault="00E117A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Организатор закупки </w:t>
      </w:r>
      <w:r w:rsidRPr="00041135">
        <w:t>- Заказчик или иное юридическое</w:t>
      </w:r>
      <w:r w:rsidR="005166C0">
        <w:t>,</w:t>
      </w:r>
      <w:r w:rsidRPr="00041135">
        <w:t xml:space="preserve"> или физическое лицо, которое на основании договора с Заказчиком от его имени и за его счет выполняет, организовывает и проводит закупки.</w:t>
      </w:r>
    </w:p>
    <w:p w14:paraId="041707BD"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02909795"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Положение о закупках товаров, работ, услуг </w:t>
      </w:r>
      <w:r w:rsidR="00826748">
        <w:rPr>
          <w:rStyle w:val="22"/>
        </w:rPr>
        <w:t>Акционерного общества</w:t>
      </w:r>
      <w:r w:rsidRPr="00041135">
        <w:rPr>
          <w:rStyle w:val="22"/>
        </w:rPr>
        <w:t xml:space="preserve"> «Фармация Мурманска» в новой редакции </w:t>
      </w:r>
      <w:r w:rsidRPr="00041135">
        <w:t>- (далее - Положение) - Положение является документом, который регламентирует закупочную деятельность организации и содержит требования к закупке товаров, работ, услуг,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положения связанные с обеспечением закупки.</w:t>
      </w:r>
    </w:p>
    <w:p w14:paraId="0013F245"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1841EAF5" w14:textId="77777777" w:rsidR="00E117A3" w:rsidRPr="00041135" w:rsidRDefault="00E117A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Предложение участника </w:t>
      </w:r>
      <w:r w:rsidRPr="00041135">
        <w:t>- документ, содержащий предложение участника в отношении предмета и условий закупки, направленный заказчику с намерением заключить договор на поставку товаров (работ, услуг).</w:t>
      </w:r>
    </w:p>
    <w:p w14:paraId="33DF71B8"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1E1A7BF8"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Процедура, способ закупки, закупка </w:t>
      </w:r>
      <w:r w:rsidRPr="00041135">
        <w:t>- установленный способ осуществления деятельности или процесса, последовательности действий.</w:t>
      </w:r>
    </w:p>
    <w:p w14:paraId="7912AC4C" w14:textId="77777777" w:rsidR="00392C4C" w:rsidRDefault="00392C4C"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rPr>
      </w:pPr>
    </w:p>
    <w:p w14:paraId="5C68E7F1"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lastRenderedPageBreak/>
        <w:t xml:space="preserve">Продукция </w:t>
      </w:r>
      <w:r w:rsidRPr="00041135">
        <w:t>- товары, работы, услуги, являющиеся предметом закупки.</w:t>
      </w:r>
    </w:p>
    <w:p w14:paraId="3F96E23E"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1A722843"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Протокол </w:t>
      </w:r>
      <w:r w:rsidRPr="00041135">
        <w:t>- документ, которым оформлен итог или этап проведения закупки.</w:t>
      </w:r>
    </w:p>
    <w:p w14:paraId="287F4D9C"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36D12726"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Работы - </w:t>
      </w:r>
      <w:r w:rsidRPr="00041135">
        <w:t>любая деятельность, результаты которой имеют материальное выражение и могут быть использованы для удовлетворения потребностей Заказчика.</w:t>
      </w:r>
    </w:p>
    <w:p w14:paraId="10D7AF9B"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3D7875C5"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Сводный прайс-лист (СПЛ) </w:t>
      </w:r>
      <w:r w:rsidRPr="00041135">
        <w:t>- сводная информация о товарах, работах, услугах (наименование, цена, срок годности, дозировка, серия и др.).</w:t>
      </w:r>
    </w:p>
    <w:p w14:paraId="514AE3B4"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410E41C3" w14:textId="77777777" w:rsidR="00E117A3" w:rsidRPr="00041135" w:rsidRDefault="00E117A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r w:rsidRPr="00041135">
        <w:rPr>
          <w:rStyle w:val="22"/>
        </w:rPr>
        <w:t>Состязательный выбор поставщика</w:t>
      </w:r>
      <w:r w:rsidRPr="00041135">
        <w:rPr>
          <w:rStyle w:val="22"/>
          <w:b w:val="0"/>
        </w:rPr>
        <w:t xml:space="preserve"> – неконкурентный способ закупки, представляющий собой процедуру исследования рыночных предложений и выбора поставщика, при которой Организатор закупки по результатам рассмотрения предложений участников на основании критериев и порядка оценки, установленных в документации о закупке, определяет участника закупки, предложившего лучшие условия выполнения договора на поставку продукции.</w:t>
      </w:r>
    </w:p>
    <w:p w14:paraId="5AFDB9B8"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p>
    <w:p w14:paraId="52CAA68D" w14:textId="77777777" w:rsidR="00E117A3" w:rsidRPr="00041135" w:rsidRDefault="00E117A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r w:rsidRPr="00041135">
        <w:rPr>
          <w:rStyle w:val="22"/>
        </w:rPr>
        <w:t>Состязательный выбор поставщика с помощью сводного электронного прайс-листа</w:t>
      </w:r>
      <w:r w:rsidRPr="00041135">
        <w:rPr>
          <w:rStyle w:val="22"/>
          <w:b w:val="0"/>
        </w:rPr>
        <w:t xml:space="preserve"> – неконкурентный способ закупки, применяемый при закупке лекарственных средств, медицинских изделий и прочих товаров аптечного ассортимента для дальнейшей реализации населению и организациям в процессе осуществления фармацевтической деятельности аптеками – структурными подразделениями </w:t>
      </w:r>
      <w:r w:rsidR="00320B8F">
        <w:rPr>
          <w:rStyle w:val="22"/>
          <w:b w:val="0"/>
        </w:rPr>
        <w:t>АО</w:t>
      </w:r>
      <w:r w:rsidRPr="00041135">
        <w:rPr>
          <w:rStyle w:val="22"/>
          <w:b w:val="0"/>
        </w:rPr>
        <w:t xml:space="preserve"> «</w:t>
      </w:r>
      <w:r w:rsidR="00932A6D" w:rsidRPr="00041135">
        <w:rPr>
          <w:rStyle w:val="22"/>
          <w:b w:val="0"/>
        </w:rPr>
        <w:t>Фармация Мурманска</w:t>
      </w:r>
      <w:r w:rsidRPr="00041135">
        <w:rPr>
          <w:rStyle w:val="22"/>
          <w:b w:val="0"/>
        </w:rPr>
        <w:t>».</w:t>
      </w:r>
    </w:p>
    <w:p w14:paraId="43645FD7"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rStyle w:val="22"/>
          <w:b w:val="0"/>
        </w:rPr>
      </w:pPr>
    </w:p>
    <w:p w14:paraId="7CBD952A"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Специализированная организация - </w:t>
      </w:r>
      <w:r w:rsidRPr="00041135">
        <w:t>юридическое лицо, выполняющее отдельные функции Заказчика по организации и (или) про</w:t>
      </w:r>
      <w:r w:rsidR="00932A6D" w:rsidRPr="00041135">
        <w:t>ведению закупочной деятельности</w:t>
      </w:r>
      <w:r w:rsidRPr="00041135">
        <w:t xml:space="preserve"> в рамках полномочий, переданных ему Заказчиком по договору данной организации.</w:t>
      </w:r>
    </w:p>
    <w:p w14:paraId="10107934"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630666A0"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Срок совершения действий организатором и участниками закупок </w:t>
      </w:r>
      <w:r w:rsidRPr="00041135">
        <w:t>- временной период, исчисляемый по умолчанию в календарных днях, если иное не определено Положением.</w:t>
      </w:r>
    </w:p>
    <w:p w14:paraId="079C04CF"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07713645"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Товары </w:t>
      </w:r>
      <w:r w:rsidRPr="00041135">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14:paraId="1D3BA9F8"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14F44BB7"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ТРУ </w:t>
      </w:r>
      <w:r w:rsidRPr="00041135">
        <w:t>- товары, работы и услуги при совместном упоминании.</w:t>
      </w:r>
    </w:p>
    <w:p w14:paraId="7B095CEE"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313F122B"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Участник закупки </w:t>
      </w:r>
      <w:r w:rsidRPr="00041135">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14:paraId="5BA8D143"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7670E8C7"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Услуги </w:t>
      </w:r>
      <w:r w:rsidRPr="00041135">
        <w:t>- любая деятельность, результаты которой не имеют материального выражения, или фиксируются на материальном носителе. В целях проведения закупок к услугам относится любой предмет закупки, помимо товаров и работ.</w:t>
      </w:r>
    </w:p>
    <w:p w14:paraId="649F1AA5"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46CE0BA0"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rPr>
          <w:bCs/>
        </w:rPr>
      </w:pPr>
      <w:r w:rsidRPr="00041135">
        <w:rPr>
          <w:b/>
          <w:bCs/>
        </w:rPr>
        <w:t xml:space="preserve">Электронная торговая площадка </w:t>
      </w:r>
      <w:r w:rsidRPr="00041135">
        <w:rPr>
          <w:bCs/>
        </w:rPr>
        <w:t xml:space="preserve">(ЭТП) – сайт в информационно-телекоммуникационной сети "Интернет", на котором наряду с официальным сайтом размещается информация о конкурентной закупке, в том числе извещение о конкурентной закупке, документация о конкурентной закупке (при проведении запроса котировок - только извещение), изменения, вносимые в извещение и документацию о конкурентной закупке, разъяснения документации о конкурентной закупке, протоколы, составляемые в ходе конкурентной закупки, иные документы, связанные с проведением конкурентной закупки, а также проводятся закупки в электронной форме. На электронной торговой площадке также могут размещаться информация и документы о проведении неконкурентных закупок в соответствии с настоящим Положением. </w:t>
      </w:r>
    </w:p>
    <w:p w14:paraId="69A0D13D" w14:textId="77777777" w:rsidR="005A7703" w:rsidRPr="00041135" w:rsidRDefault="005A7703" w:rsidP="00260D80">
      <w:pPr>
        <w:pStyle w:val="210"/>
        <w:shd w:val="clear" w:color="auto" w:fill="auto"/>
        <w:tabs>
          <w:tab w:val="left" w:pos="0"/>
          <w:tab w:val="left" w:pos="709"/>
          <w:tab w:val="left" w:pos="1276"/>
          <w:tab w:val="left" w:pos="10206"/>
        </w:tabs>
        <w:spacing w:after="0" w:line="240" w:lineRule="auto"/>
        <w:ind w:right="-1" w:firstLine="709"/>
        <w:contextualSpacing/>
        <w:jc w:val="both"/>
        <w:rPr>
          <w:bCs/>
        </w:rPr>
      </w:pPr>
    </w:p>
    <w:p w14:paraId="59880260"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rPr>
          <w:bCs/>
        </w:rPr>
      </w:pPr>
      <w:r w:rsidRPr="00041135">
        <w:rPr>
          <w:b/>
          <w:bCs/>
        </w:rPr>
        <w:t>Электронный документ</w:t>
      </w:r>
      <w:r w:rsidRPr="00041135">
        <w:t xml:space="preserve"> – документ в электронной форме, подписанный</w:t>
      </w:r>
      <w:r w:rsidRPr="00041135">
        <w:rPr>
          <w:bCs/>
        </w:rPr>
        <w:t xml:space="preserve"> усиленной квалифицированной подписью лицом, имеющим право действовать от имени заказчика, участника закупки или оператора электронной площадки.</w:t>
      </w:r>
    </w:p>
    <w:p w14:paraId="51D00852" w14:textId="77777777" w:rsidR="00932A6D" w:rsidRPr="00041135" w:rsidRDefault="00932A6D"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34DC1DC3" w14:textId="77777777" w:rsidR="005546DB" w:rsidRPr="00041135" w:rsidRDefault="005546D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r w:rsidRPr="00041135">
        <w:rPr>
          <w:rStyle w:val="22"/>
        </w:rPr>
        <w:t xml:space="preserve">Электронная подпись (ЭП) </w:t>
      </w:r>
      <w:r w:rsidRPr="00041135">
        <w:t xml:space="preserve">- реквизит электронного документа, позволяющий идентифицировать владельца сертификата ключа подписи, а также установить отсутствие искажения информации в электронном </w:t>
      </w:r>
      <w:r w:rsidRPr="00041135">
        <w:lastRenderedPageBreak/>
        <w:t>документе.</w:t>
      </w:r>
    </w:p>
    <w:p w14:paraId="7B6E91DC" w14:textId="77777777" w:rsidR="0029799B" w:rsidRPr="00041135" w:rsidRDefault="0029799B" w:rsidP="00260D80">
      <w:pPr>
        <w:pStyle w:val="210"/>
        <w:shd w:val="clear" w:color="auto" w:fill="auto"/>
        <w:tabs>
          <w:tab w:val="left" w:pos="0"/>
          <w:tab w:val="left" w:pos="709"/>
          <w:tab w:val="left" w:pos="1276"/>
          <w:tab w:val="left" w:pos="10206"/>
        </w:tabs>
        <w:spacing w:after="0" w:line="240" w:lineRule="auto"/>
        <w:ind w:right="-1" w:firstLine="709"/>
        <w:contextualSpacing/>
        <w:jc w:val="both"/>
      </w:pPr>
    </w:p>
    <w:p w14:paraId="5BDEA4D3" w14:textId="77777777" w:rsidR="002D0927" w:rsidRPr="00041135" w:rsidRDefault="005546DB" w:rsidP="00260D80">
      <w:pPr>
        <w:pStyle w:val="40"/>
        <w:shd w:val="clear" w:color="auto" w:fill="auto"/>
        <w:tabs>
          <w:tab w:val="left" w:pos="0"/>
          <w:tab w:val="left" w:pos="709"/>
          <w:tab w:val="left" w:pos="1276"/>
          <w:tab w:val="left" w:pos="10206"/>
        </w:tabs>
        <w:spacing w:before="0" w:line="240" w:lineRule="auto"/>
        <w:ind w:right="-1" w:firstLine="709"/>
        <w:contextualSpacing/>
      </w:pPr>
      <w:r w:rsidRPr="00041135">
        <w:t>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Российской Федерации или обычаев делового оборота.</w:t>
      </w:r>
    </w:p>
    <w:p w14:paraId="07660EE5" w14:textId="77777777" w:rsidR="002D0927" w:rsidRPr="00041135" w:rsidRDefault="002D0927" w:rsidP="00260D80">
      <w:pPr>
        <w:tabs>
          <w:tab w:val="left" w:pos="728"/>
        </w:tabs>
        <w:spacing w:after="0"/>
        <w:ind w:left="742" w:right="-1" w:hanging="742"/>
        <w:contextualSpacing/>
        <w:jc w:val="left"/>
        <w:rPr>
          <w:rFonts w:ascii="Times New Roman" w:hAnsi="Times New Roman" w:cs="Times New Roman"/>
          <w:i/>
          <w:iCs/>
          <w:lang w:eastAsia="ru-RU"/>
        </w:rPr>
      </w:pPr>
    </w:p>
    <w:p w14:paraId="71560B4E" w14:textId="77777777" w:rsidR="00304ECA"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3" w:name="_Toc106288281"/>
      <w:r w:rsidRPr="00041135">
        <w:rPr>
          <w:rFonts w:ascii="Times New Roman" w:hAnsi="Times New Roman" w:cs="Times New Roman"/>
          <w:b/>
          <w:color w:val="000000"/>
        </w:rPr>
        <w:t>Основные цели и принцип</w:t>
      </w:r>
      <w:r w:rsidR="0029799B" w:rsidRPr="00041135">
        <w:rPr>
          <w:rFonts w:ascii="Times New Roman" w:hAnsi="Times New Roman" w:cs="Times New Roman"/>
          <w:b/>
          <w:color w:val="000000"/>
        </w:rPr>
        <w:t>ы закупки товаров, работ, услуг</w:t>
      </w:r>
      <w:bookmarkEnd w:id="3"/>
    </w:p>
    <w:p w14:paraId="0CFC9E4F" w14:textId="77777777" w:rsidR="005A7703" w:rsidRPr="00041135" w:rsidRDefault="005A7703" w:rsidP="00260D80">
      <w:pPr>
        <w:pStyle w:val="2"/>
        <w:tabs>
          <w:tab w:val="left" w:pos="728"/>
        </w:tabs>
        <w:ind w:left="742" w:hanging="742"/>
        <w:rPr>
          <w:rFonts w:ascii="Times New Roman" w:hAnsi="Times New Roman" w:cs="Times New Roman"/>
          <w:b/>
          <w:color w:val="000000"/>
        </w:rPr>
      </w:pPr>
    </w:p>
    <w:p w14:paraId="5251F0A0"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Целями регулирования настоящего Положения является создание условий для</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своевременного и полного удовлетворения потребностей </w:t>
      </w:r>
      <w:r w:rsidR="00355840" w:rsidRPr="00041135">
        <w:rPr>
          <w:rFonts w:ascii="Times New Roman" w:hAnsi="Times New Roman" w:cs="Times New Roman"/>
          <w:color w:val="000000"/>
        </w:rPr>
        <w:t>Заказчика</w:t>
      </w:r>
      <w:r w:rsidRPr="00041135">
        <w:rPr>
          <w:rFonts w:ascii="Times New Roman" w:hAnsi="Times New Roman" w:cs="Times New Roman"/>
          <w:color w:val="000000"/>
        </w:rPr>
        <w:t xml:space="preserve"> в закупке продукции с</w:t>
      </w:r>
      <w:r w:rsidR="00F27882" w:rsidRPr="00041135">
        <w:rPr>
          <w:rFonts w:ascii="Times New Roman" w:hAnsi="Times New Roman" w:cs="Times New Roman"/>
          <w:color w:val="000000"/>
        </w:rPr>
        <w:t xml:space="preserve"> </w:t>
      </w:r>
      <w:r w:rsidRPr="00041135">
        <w:rPr>
          <w:rFonts w:ascii="Times New Roman" w:hAnsi="Times New Roman" w:cs="Times New Roman"/>
          <w:color w:val="000000"/>
        </w:rPr>
        <w:t>необходимыми показателями цены, качества и надежности.</w:t>
      </w:r>
    </w:p>
    <w:p w14:paraId="2C88FF3F"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При закупке продукции </w:t>
      </w:r>
      <w:r w:rsidR="00355840" w:rsidRPr="00041135">
        <w:rPr>
          <w:rFonts w:ascii="Times New Roman" w:hAnsi="Times New Roman" w:cs="Times New Roman"/>
          <w:color w:val="000000"/>
        </w:rPr>
        <w:t>Заказчик</w:t>
      </w:r>
      <w:r w:rsidRPr="00041135">
        <w:rPr>
          <w:rFonts w:ascii="Times New Roman" w:hAnsi="Times New Roman" w:cs="Times New Roman"/>
          <w:color w:val="000000"/>
        </w:rPr>
        <w:t xml:space="preserve"> руководствуется следующими принципами:</w:t>
      </w:r>
    </w:p>
    <w:p w14:paraId="1EB4D48D" w14:textId="77777777" w:rsidR="00304ECA" w:rsidRPr="00041135" w:rsidRDefault="00304ECA" w:rsidP="00260D80">
      <w:pPr>
        <w:pStyle w:val="a8"/>
        <w:numPr>
          <w:ilvl w:val="0"/>
          <w:numId w:val="1"/>
        </w:numPr>
        <w:tabs>
          <w:tab w:val="left" w:pos="284"/>
          <w:tab w:val="left" w:pos="993"/>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информационная открытость закупки;</w:t>
      </w:r>
    </w:p>
    <w:p w14:paraId="1A4AF5B3" w14:textId="77777777" w:rsidR="00304ECA" w:rsidRPr="00041135" w:rsidRDefault="00304ECA" w:rsidP="00260D80">
      <w:pPr>
        <w:pStyle w:val="a8"/>
        <w:numPr>
          <w:ilvl w:val="0"/>
          <w:numId w:val="1"/>
        </w:numPr>
        <w:tabs>
          <w:tab w:val="left" w:pos="284"/>
          <w:tab w:val="left" w:pos="993"/>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равноправие, справедливость, отсутствие дискриминации и необоснованных ограничений</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конкуренции по отношению к участникам закупки;</w:t>
      </w:r>
    </w:p>
    <w:p w14:paraId="48C08AA6" w14:textId="77777777" w:rsidR="00304ECA" w:rsidRPr="00041135" w:rsidRDefault="00304ECA" w:rsidP="00260D80">
      <w:pPr>
        <w:pStyle w:val="a8"/>
        <w:numPr>
          <w:ilvl w:val="0"/>
          <w:numId w:val="1"/>
        </w:numPr>
        <w:tabs>
          <w:tab w:val="left" w:pos="284"/>
          <w:tab w:val="left" w:pos="993"/>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целевое и экономически эффективное расходование денежных средств на приобретение</w:t>
      </w:r>
      <w:r w:rsidR="00D74A50" w:rsidRPr="00041135">
        <w:rPr>
          <w:rFonts w:ascii="Times New Roman" w:hAnsi="Times New Roman" w:cs="Times New Roman"/>
          <w:color w:val="000000"/>
        </w:rPr>
        <w:t xml:space="preserve"> </w:t>
      </w:r>
      <w:r w:rsidR="00800939" w:rsidRPr="00041135">
        <w:rPr>
          <w:rFonts w:ascii="Times New Roman" w:hAnsi="Times New Roman" w:cs="Times New Roman"/>
          <w:color w:val="000000"/>
        </w:rPr>
        <w:t>товаров, работ, услуг</w:t>
      </w:r>
      <w:r w:rsidRPr="00041135">
        <w:rPr>
          <w:rFonts w:ascii="Times New Roman" w:hAnsi="Times New Roman" w:cs="Times New Roman"/>
          <w:color w:val="000000"/>
        </w:rPr>
        <w:t xml:space="preserve"> (с учетом при необходимости стоимости жизненного цикла закупаемой продукции) и</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реализация мер, направленных на сокращение издержек </w:t>
      </w:r>
      <w:r w:rsidR="00355840" w:rsidRPr="00041135">
        <w:rPr>
          <w:rFonts w:ascii="Times New Roman" w:hAnsi="Times New Roman" w:cs="Times New Roman"/>
          <w:color w:val="000000"/>
        </w:rPr>
        <w:t>Заказчика</w:t>
      </w:r>
      <w:r w:rsidRPr="00041135">
        <w:rPr>
          <w:rFonts w:ascii="Times New Roman" w:hAnsi="Times New Roman" w:cs="Times New Roman"/>
          <w:color w:val="000000"/>
        </w:rPr>
        <w:t>;</w:t>
      </w:r>
    </w:p>
    <w:p w14:paraId="1D93EC1B" w14:textId="77777777" w:rsidR="00304ECA" w:rsidRPr="00041135" w:rsidRDefault="00304ECA" w:rsidP="00260D80">
      <w:pPr>
        <w:pStyle w:val="a8"/>
        <w:numPr>
          <w:ilvl w:val="0"/>
          <w:numId w:val="1"/>
        </w:numPr>
        <w:tabs>
          <w:tab w:val="left" w:pos="284"/>
          <w:tab w:val="left" w:pos="993"/>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отсутствие ограничения допуска к участию в закупке путем установления не</w:t>
      </w:r>
      <w:r w:rsidR="00991618" w:rsidRPr="00041135">
        <w:rPr>
          <w:rFonts w:ascii="Times New Roman" w:hAnsi="Times New Roman" w:cs="Times New Roman"/>
          <w:color w:val="000000"/>
        </w:rPr>
        <w:t xml:space="preserve"> </w:t>
      </w:r>
      <w:r w:rsidRPr="00041135">
        <w:rPr>
          <w:rFonts w:ascii="Times New Roman" w:hAnsi="Times New Roman" w:cs="Times New Roman"/>
          <w:color w:val="000000"/>
        </w:rPr>
        <w:t>измеряемых</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требований к участникам закупки.</w:t>
      </w:r>
    </w:p>
    <w:p w14:paraId="4ED58D91" w14:textId="77777777" w:rsidR="005A7703" w:rsidRPr="00041135" w:rsidRDefault="005A7703" w:rsidP="00260D80">
      <w:pPr>
        <w:pStyle w:val="a8"/>
        <w:tabs>
          <w:tab w:val="left" w:pos="284"/>
          <w:tab w:val="left" w:pos="728"/>
          <w:tab w:val="left" w:pos="851"/>
        </w:tabs>
        <w:autoSpaceDE w:val="0"/>
        <w:autoSpaceDN w:val="0"/>
        <w:adjustRightInd w:val="0"/>
        <w:spacing w:after="0"/>
        <w:ind w:left="742" w:right="-1" w:hanging="742"/>
        <w:contextualSpacing/>
        <w:rPr>
          <w:rFonts w:ascii="Times New Roman" w:hAnsi="Times New Roman" w:cs="Times New Roman"/>
          <w:color w:val="000000"/>
        </w:rPr>
      </w:pPr>
    </w:p>
    <w:p w14:paraId="71A4D1A2" w14:textId="77777777" w:rsidR="005A7703"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4" w:name="_Toc106288282"/>
      <w:r w:rsidRPr="00041135">
        <w:rPr>
          <w:rFonts w:ascii="Times New Roman" w:hAnsi="Times New Roman" w:cs="Times New Roman"/>
          <w:b/>
          <w:color w:val="000000"/>
        </w:rPr>
        <w:t>Комиссия по осуществлению закупок</w:t>
      </w:r>
      <w:bookmarkEnd w:id="4"/>
    </w:p>
    <w:p w14:paraId="5B0B2B83" w14:textId="77777777" w:rsidR="005A7703" w:rsidRPr="00041135" w:rsidRDefault="005A7703"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56911D93" w14:textId="77777777" w:rsidR="005F0112" w:rsidRPr="00041135" w:rsidRDefault="001E4443"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color w:val="000000"/>
        </w:rPr>
        <w:t xml:space="preserve">Для проведения процедур закупок </w:t>
      </w:r>
      <w:r w:rsidR="00932A6D" w:rsidRPr="00041135">
        <w:rPr>
          <w:rFonts w:ascii="Times New Roman" w:hAnsi="Times New Roman" w:cs="Times New Roman"/>
        </w:rPr>
        <w:t xml:space="preserve">приказом руководителя </w:t>
      </w:r>
      <w:r w:rsidR="005F0112" w:rsidRPr="00041135">
        <w:rPr>
          <w:rFonts w:ascii="Times New Roman" w:hAnsi="Times New Roman" w:cs="Times New Roman"/>
        </w:rPr>
        <w:t xml:space="preserve">назначается Комиссия по подготовке и проведению процедуры закупки </w:t>
      </w:r>
      <w:r w:rsidR="008F06D9" w:rsidRPr="00041135">
        <w:rPr>
          <w:rFonts w:ascii="Times New Roman" w:hAnsi="Times New Roman" w:cs="Times New Roman"/>
        </w:rPr>
        <w:t>(</w:t>
      </w:r>
      <w:r w:rsidR="005F0112" w:rsidRPr="00041135">
        <w:rPr>
          <w:rFonts w:ascii="Times New Roman" w:hAnsi="Times New Roman" w:cs="Times New Roman"/>
        </w:rPr>
        <w:t>далее Комиссия).</w:t>
      </w:r>
    </w:p>
    <w:p w14:paraId="18287A34" w14:textId="77777777" w:rsidR="001E4443" w:rsidRPr="00041135" w:rsidRDefault="001E4443"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Состав комиссии - не менее 5 (пяти)</w:t>
      </w:r>
      <w:r w:rsidR="005F0112" w:rsidRPr="00041135">
        <w:rPr>
          <w:rFonts w:ascii="Times New Roman" w:hAnsi="Times New Roman" w:cs="Times New Roman"/>
        </w:rPr>
        <w:t xml:space="preserve"> человек. </w:t>
      </w:r>
      <w:r w:rsidRPr="00041135">
        <w:rPr>
          <w:rFonts w:ascii="Times New Roman" w:hAnsi="Times New Roman" w:cs="Times New Roman"/>
        </w:rPr>
        <w:t>В состав Комиссии по проведению закупок могут входить как сотрудники Заказчика, так и лица</w:t>
      </w:r>
      <w:r w:rsidR="005128FF" w:rsidRPr="00041135">
        <w:rPr>
          <w:rFonts w:ascii="Times New Roman" w:hAnsi="Times New Roman" w:cs="Times New Roman"/>
        </w:rPr>
        <w:t>,</w:t>
      </w:r>
      <w:r w:rsidRPr="00041135">
        <w:rPr>
          <w:rFonts w:ascii="Times New Roman" w:hAnsi="Times New Roman" w:cs="Times New Roman"/>
        </w:rPr>
        <w:t xml:space="preserve"> привлеченные заказчиком.</w:t>
      </w:r>
    </w:p>
    <w:p w14:paraId="63E4E2A6" w14:textId="77777777" w:rsidR="005F0112" w:rsidRPr="00041135" w:rsidRDefault="005F0112"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Комиссии поручается:</w:t>
      </w:r>
    </w:p>
    <w:p w14:paraId="5ED7D843" w14:textId="77777777" w:rsidR="005F0112" w:rsidRPr="00041135" w:rsidRDefault="005F0112" w:rsidP="00260D80">
      <w:pPr>
        <w:numPr>
          <w:ilvl w:val="0"/>
          <w:numId w:val="2"/>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формиров</w:t>
      </w:r>
      <w:r w:rsidR="00C6588F" w:rsidRPr="00041135">
        <w:rPr>
          <w:rFonts w:ascii="Times New Roman" w:hAnsi="Times New Roman" w:cs="Times New Roman"/>
        </w:rPr>
        <w:t>ать потребности в товаре, работах, услугах</w:t>
      </w:r>
      <w:r w:rsidRPr="00041135">
        <w:rPr>
          <w:rFonts w:ascii="Times New Roman" w:hAnsi="Times New Roman" w:cs="Times New Roman"/>
        </w:rPr>
        <w:t>;</w:t>
      </w:r>
    </w:p>
    <w:p w14:paraId="19907A01" w14:textId="77777777" w:rsidR="005F0112" w:rsidRPr="00041135" w:rsidRDefault="005F0112" w:rsidP="00260D80">
      <w:pPr>
        <w:numPr>
          <w:ilvl w:val="0"/>
          <w:numId w:val="2"/>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определять предмет закупки и способ ее проведения в соответствии с планом закупок;</w:t>
      </w:r>
    </w:p>
    <w:p w14:paraId="56A52EE9" w14:textId="77777777" w:rsidR="005F0112" w:rsidRPr="00041135" w:rsidRDefault="005F0112" w:rsidP="00260D80">
      <w:pPr>
        <w:numPr>
          <w:ilvl w:val="0"/>
          <w:numId w:val="2"/>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рассматривать обоснования потребности в закупке у единственного поставщика;</w:t>
      </w:r>
    </w:p>
    <w:p w14:paraId="1A05837A" w14:textId="77777777" w:rsidR="005F0112" w:rsidRPr="00041135" w:rsidRDefault="005F0112" w:rsidP="00260D80">
      <w:pPr>
        <w:numPr>
          <w:ilvl w:val="0"/>
          <w:numId w:val="2"/>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разрабатывать типовые формы документов, применяемых при закупках;</w:t>
      </w:r>
    </w:p>
    <w:p w14:paraId="6091A933" w14:textId="77777777" w:rsidR="005F0112" w:rsidRPr="00041135" w:rsidRDefault="005F0112" w:rsidP="00260D80">
      <w:pPr>
        <w:numPr>
          <w:ilvl w:val="0"/>
          <w:numId w:val="2"/>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разрабатывать извещение и документацию о закупке согласно требованиям законодательства и настоящего Положения (для разработки технического задания и документации о закупке могут пр</w:t>
      </w:r>
      <w:r w:rsidR="00800939" w:rsidRPr="00041135">
        <w:rPr>
          <w:rFonts w:ascii="Times New Roman" w:hAnsi="Times New Roman" w:cs="Times New Roman"/>
        </w:rPr>
        <w:t>ивлекаться специалисты</w:t>
      </w:r>
      <w:r w:rsidR="008F06D9" w:rsidRPr="00041135">
        <w:rPr>
          <w:rFonts w:ascii="Times New Roman" w:hAnsi="Times New Roman" w:cs="Times New Roman"/>
        </w:rPr>
        <w:t>,</w:t>
      </w:r>
      <w:r w:rsidRPr="00041135">
        <w:rPr>
          <w:rFonts w:ascii="Times New Roman" w:hAnsi="Times New Roman" w:cs="Times New Roman"/>
        </w:rPr>
        <w:t xml:space="preserve"> не входящие в сост</w:t>
      </w:r>
      <w:r w:rsidR="00800939" w:rsidRPr="00041135">
        <w:rPr>
          <w:rFonts w:ascii="Times New Roman" w:hAnsi="Times New Roman" w:cs="Times New Roman"/>
        </w:rPr>
        <w:t>ав Комиссии</w:t>
      </w:r>
      <w:r w:rsidRPr="00041135">
        <w:rPr>
          <w:rFonts w:ascii="Times New Roman" w:hAnsi="Times New Roman" w:cs="Times New Roman"/>
        </w:rPr>
        <w:t>);</w:t>
      </w:r>
    </w:p>
    <w:p w14:paraId="4F14E71D" w14:textId="77777777" w:rsidR="005F0112" w:rsidRPr="00041135" w:rsidRDefault="005F0112" w:rsidP="00260D80">
      <w:pPr>
        <w:numPr>
          <w:ilvl w:val="0"/>
          <w:numId w:val="2"/>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 xml:space="preserve">организовать размещение </w:t>
      </w:r>
      <w:r w:rsidR="00C86369" w:rsidRPr="00041135">
        <w:rPr>
          <w:rFonts w:ascii="Times New Roman" w:hAnsi="Times New Roman" w:cs="Times New Roman"/>
          <w:color w:val="000000"/>
        </w:rPr>
        <w:t xml:space="preserve">в единой </w:t>
      </w:r>
      <w:r w:rsidR="00C86369" w:rsidRPr="00041135">
        <w:rPr>
          <w:rFonts w:ascii="Times New Roman" w:hAnsi="Times New Roman" w:cs="Times New Roman"/>
          <w:bCs/>
          <w:color w:val="000000"/>
        </w:rPr>
        <w:t>информационной системе</w:t>
      </w:r>
      <w:r w:rsidR="00C86369" w:rsidRPr="00041135">
        <w:rPr>
          <w:rFonts w:ascii="Times New Roman" w:hAnsi="Times New Roman" w:cs="Times New Roman"/>
          <w:color w:val="000000"/>
        </w:rPr>
        <w:t xml:space="preserve"> </w:t>
      </w:r>
      <w:r w:rsidRPr="00041135">
        <w:rPr>
          <w:rFonts w:ascii="Times New Roman" w:hAnsi="Times New Roman" w:cs="Times New Roman"/>
        </w:rPr>
        <w:t>извещения о проведении закупки, документацию о закупке, разъяснения положений документации о закупке и внесение в нее изменений;</w:t>
      </w:r>
    </w:p>
    <w:p w14:paraId="6FF3185A" w14:textId="77777777" w:rsidR="005F0112" w:rsidRPr="00041135" w:rsidRDefault="005F0112" w:rsidP="00260D80">
      <w:pPr>
        <w:numPr>
          <w:ilvl w:val="0"/>
          <w:numId w:val="3"/>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осуществлять выбор участника закупки, с которым заключается договор на поставку товара;</w:t>
      </w:r>
    </w:p>
    <w:p w14:paraId="5BFA2636" w14:textId="77777777" w:rsidR="00C6588F" w:rsidRPr="00041135" w:rsidRDefault="005F0112" w:rsidP="00260D80">
      <w:pPr>
        <w:numPr>
          <w:ilvl w:val="0"/>
          <w:numId w:val="3"/>
        </w:numPr>
        <w:tabs>
          <w:tab w:val="left" w:pos="284"/>
          <w:tab w:val="left" w:pos="728"/>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обеспечивать заключение догов</w:t>
      </w:r>
      <w:r w:rsidR="00C6588F" w:rsidRPr="00041135">
        <w:rPr>
          <w:rFonts w:ascii="Times New Roman" w:hAnsi="Times New Roman" w:cs="Times New Roman"/>
        </w:rPr>
        <w:t>ора по итогам процедуры закупки;</w:t>
      </w:r>
    </w:p>
    <w:p w14:paraId="2698C6A7"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Членами Комиссии не могут быть физические лица, лично заинтересованные в результатах</w:t>
      </w:r>
      <w:r w:rsidR="00D74A50" w:rsidRPr="00041135">
        <w:rPr>
          <w:rFonts w:ascii="Times New Roman" w:hAnsi="Times New Roman" w:cs="Times New Roman"/>
        </w:rPr>
        <w:t xml:space="preserve"> </w:t>
      </w:r>
      <w:r w:rsidRPr="00041135">
        <w:rPr>
          <w:rFonts w:ascii="Times New Roman" w:hAnsi="Times New Roman" w:cs="Times New Roman"/>
        </w:rPr>
        <w:t>осуществления закупок (в том числе физические лица, подавшие заявки на участие в процедурах</w:t>
      </w:r>
      <w:r w:rsidR="00D74A50" w:rsidRPr="00041135">
        <w:rPr>
          <w:rFonts w:ascii="Times New Roman" w:hAnsi="Times New Roman" w:cs="Times New Roman"/>
        </w:rPr>
        <w:t xml:space="preserve"> </w:t>
      </w:r>
      <w:r w:rsidRPr="00041135">
        <w:rPr>
          <w:rFonts w:ascii="Times New Roman" w:hAnsi="Times New Roman" w:cs="Times New Roman"/>
        </w:rPr>
        <w:t>закупок</w:t>
      </w:r>
      <w:r w:rsidR="00C6588F" w:rsidRPr="00041135">
        <w:rPr>
          <w:rFonts w:ascii="Times New Roman" w:hAnsi="Times New Roman" w:cs="Times New Roman"/>
        </w:rPr>
        <w:t xml:space="preserve">, </w:t>
      </w:r>
      <w:r w:rsidRPr="00041135">
        <w:rPr>
          <w:rFonts w:ascii="Times New Roman" w:hAnsi="Times New Roman" w:cs="Times New Roman"/>
        </w:rPr>
        <w:t>либо состоящие в штате организаций, подавших указанные заявки, либо физические лица, на</w:t>
      </w:r>
      <w:r w:rsidR="00D74A50" w:rsidRPr="00041135">
        <w:rPr>
          <w:rFonts w:ascii="Times New Roman" w:hAnsi="Times New Roman" w:cs="Times New Roman"/>
        </w:rPr>
        <w:t xml:space="preserve"> </w:t>
      </w:r>
      <w:r w:rsidRPr="00041135">
        <w:rPr>
          <w:rFonts w:ascii="Times New Roman" w:hAnsi="Times New Roman" w:cs="Times New Roman"/>
        </w:rPr>
        <w:t>которых способны оказывать влияние участники процедур закупок (в том числе физические лица,</w:t>
      </w:r>
      <w:r w:rsidR="00D74A50" w:rsidRPr="00041135">
        <w:rPr>
          <w:rFonts w:ascii="Times New Roman" w:hAnsi="Times New Roman" w:cs="Times New Roman"/>
        </w:rPr>
        <w:t xml:space="preserve"> </w:t>
      </w:r>
      <w:r w:rsidRPr="00041135">
        <w:rPr>
          <w:rFonts w:ascii="Times New Roman" w:hAnsi="Times New Roman" w:cs="Times New Roman"/>
        </w:rPr>
        <w:t>являющиеся участниками (акционерами) этих организаций, членами их органов управления,</w:t>
      </w:r>
      <w:r w:rsidR="00D74A50" w:rsidRPr="00041135">
        <w:rPr>
          <w:rFonts w:ascii="Times New Roman" w:hAnsi="Times New Roman" w:cs="Times New Roman"/>
        </w:rPr>
        <w:t xml:space="preserve"> </w:t>
      </w:r>
      <w:r w:rsidRPr="00041135">
        <w:rPr>
          <w:rFonts w:ascii="Times New Roman" w:hAnsi="Times New Roman" w:cs="Times New Roman"/>
        </w:rPr>
        <w:t>кредиторами участников процедур закупок).    В случае выявления в</w:t>
      </w:r>
      <w:r w:rsidR="005A4010" w:rsidRPr="00041135">
        <w:rPr>
          <w:rFonts w:ascii="Times New Roman" w:hAnsi="Times New Roman" w:cs="Times New Roman"/>
        </w:rPr>
        <w:t xml:space="preserve"> составе Комиссии указанных лиц </w:t>
      </w:r>
      <w:r w:rsidR="001E4443" w:rsidRPr="00041135">
        <w:rPr>
          <w:rFonts w:ascii="Times New Roman" w:hAnsi="Times New Roman" w:cs="Times New Roman"/>
        </w:rPr>
        <w:t>Заказчик обязан</w:t>
      </w:r>
      <w:r w:rsidRPr="00041135">
        <w:rPr>
          <w:rFonts w:ascii="Times New Roman" w:hAnsi="Times New Roman" w:cs="Times New Roman"/>
        </w:rPr>
        <w:t xml:space="preserve"> незамедлительно заменить их иными физическими лицами.</w:t>
      </w:r>
    </w:p>
    <w:p w14:paraId="4E09B0C3"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За</w:t>
      </w:r>
      <w:r w:rsidR="001E4443" w:rsidRPr="00041135">
        <w:rPr>
          <w:rFonts w:ascii="Times New Roman" w:hAnsi="Times New Roman" w:cs="Times New Roman"/>
        </w:rPr>
        <w:t>мена члена Комиссии допускается</w:t>
      </w:r>
      <w:r w:rsidRPr="00041135">
        <w:rPr>
          <w:rFonts w:ascii="Times New Roman" w:hAnsi="Times New Roman" w:cs="Times New Roman"/>
        </w:rPr>
        <w:t xml:space="preserve"> по решению руководителя </w:t>
      </w:r>
      <w:r w:rsidR="001E4443" w:rsidRPr="00041135">
        <w:rPr>
          <w:rFonts w:ascii="Times New Roman" w:hAnsi="Times New Roman" w:cs="Times New Roman"/>
        </w:rPr>
        <w:t>Заказчика</w:t>
      </w:r>
      <w:r w:rsidRPr="00041135">
        <w:rPr>
          <w:rFonts w:ascii="Times New Roman" w:hAnsi="Times New Roman" w:cs="Times New Roman"/>
        </w:rPr>
        <w:t>.</w:t>
      </w:r>
    </w:p>
    <w:p w14:paraId="64CEF63D" w14:textId="77777777" w:rsidR="008F06D9"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Комиссия правомочна осуществлять свои функции, если на заседании Комиссии присутствует</w:t>
      </w:r>
      <w:r w:rsidR="00D74A50" w:rsidRPr="00041135">
        <w:rPr>
          <w:rFonts w:ascii="Times New Roman" w:hAnsi="Times New Roman" w:cs="Times New Roman"/>
        </w:rPr>
        <w:t xml:space="preserve"> </w:t>
      </w:r>
      <w:r w:rsidRPr="00041135">
        <w:rPr>
          <w:rFonts w:ascii="Times New Roman" w:hAnsi="Times New Roman" w:cs="Times New Roman"/>
        </w:rPr>
        <w:t xml:space="preserve">не менее половины ее членов. </w:t>
      </w:r>
      <w:r w:rsidR="008F06D9" w:rsidRPr="00041135">
        <w:rPr>
          <w:rFonts w:ascii="Times New Roman" w:hAnsi="Times New Roman" w:cs="Times New Roman"/>
        </w:rPr>
        <w:t xml:space="preserve">При отсутствии кворума </w:t>
      </w:r>
      <w:r w:rsidR="001E4443" w:rsidRPr="00041135">
        <w:rPr>
          <w:rFonts w:ascii="Times New Roman" w:hAnsi="Times New Roman" w:cs="Times New Roman"/>
        </w:rPr>
        <w:t>Заказчик</w:t>
      </w:r>
      <w:r w:rsidR="00932A6D" w:rsidRPr="00041135">
        <w:rPr>
          <w:rFonts w:ascii="Times New Roman" w:hAnsi="Times New Roman" w:cs="Times New Roman"/>
        </w:rPr>
        <w:t xml:space="preserve"> </w:t>
      </w:r>
      <w:r w:rsidR="008F06D9" w:rsidRPr="00041135">
        <w:rPr>
          <w:rFonts w:ascii="Times New Roman" w:hAnsi="Times New Roman" w:cs="Times New Roman"/>
        </w:rPr>
        <w:t xml:space="preserve">на основании приказа руководителя заменяет отсутствующих членов комиссии по подготовке и проведению процедуры закупки новыми лицами, не допуская переноса даты и времени заседаний комиссии. </w:t>
      </w:r>
    </w:p>
    <w:p w14:paraId="72C97459" w14:textId="77777777" w:rsidR="00C6588F" w:rsidRPr="00041135" w:rsidRDefault="008F06D9"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 xml:space="preserve">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 </w:t>
      </w:r>
      <w:r w:rsidR="00304ECA" w:rsidRPr="00041135">
        <w:rPr>
          <w:rFonts w:ascii="Times New Roman" w:hAnsi="Times New Roman" w:cs="Times New Roman"/>
        </w:rPr>
        <w:t>Принятие решения членами Комиссии путем проведения заочного</w:t>
      </w:r>
      <w:r w:rsidR="00D74A50" w:rsidRPr="00041135">
        <w:rPr>
          <w:rFonts w:ascii="Times New Roman" w:hAnsi="Times New Roman" w:cs="Times New Roman"/>
        </w:rPr>
        <w:t xml:space="preserve"> </w:t>
      </w:r>
      <w:r w:rsidR="00304ECA" w:rsidRPr="00041135">
        <w:rPr>
          <w:rFonts w:ascii="Times New Roman" w:hAnsi="Times New Roman" w:cs="Times New Roman"/>
        </w:rPr>
        <w:t>голосования, а также делегирование ими своих полномочий иным лицам не допускается</w:t>
      </w:r>
      <w:r w:rsidRPr="00041135">
        <w:rPr>
          <w:rFonts w:ascii="Times New Roman" w:hAnsi="Times New Roman" w:cs="Times New Roman"/>
        </w:rPr>
        <w:t>.</w:t>
      </w:r>
    </w:p>
    <w:p w14:paraId="358173A4" w14:textId="77777777" w:rsidR="00C6588F" w:rsidRPr="00041135" w:rsidRDefault="00C6588F"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Члены комиссии:</w:t>
      </w:r>
    </w:p>
    <w:p w14:paraId="423E376A" w14:textId="77777777" w:rsidR="00C6588F" w:rsidRPr="00041135" w:rsidRDefault="00C6588F" w:rsidP="00260D80">
      <w:pPr>
        <w:numPr>
          <w:ilvl w:val="0"/>
          <w:numId w:val="4"/>
        </w:numPr>
        <w:tabs>
          <w:tab w:val="left" w:pos="284"/>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подписывают все протоколы в ходе заседаний комиссии по порученным вопросам;</w:t>
      </w:r>
    </w:p>
    <w:p w14:paraId="67E0B95E" w14:textId="77777777" w:rsidR="00C6588F" w:rsidRPr="00041135" w:rsidRDefault="00C6588F" w:rsidP="00260D80">
      <w:pPr>
        <w:numPr>
          <w:ilvl w:val="0"/>
          <w:numId w:val="4"/>
        </w:numPr>
        <w:tabs>
          <w:tab w:val="left" w:pos="284"/>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принимают решения о допуске или отказе в допуске к участию в закупке;</w:t>
      </w:r>
    </w:p>
    <w:p w14:paraId="33343F83" w14:textId="77777777" w:rsidR="00C6588F" w:rsidRPr="00041135" w:rsidRDefault="00C6588F" w:rsidP="00260D80">
      <w:pPr>
        <w:numPr>
          <w:ilvl w:val="0"/>
          <w:numId w:val="4"/>
        </w:numPr>
        <w:tabs>
          <w:tab w:val="left" w:pos="284"/>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lastRenderedPageBreak/>
        <w:t>подписывают все протоколы в ходе процедур закупки;</w:t>
      </w:r>
    </w:p>
    <w:p w14:paraId="767561CC" w14:textId="77777777" w:rsidR="00C6588F" w:rsidRPr="00041135" w:rsidRDefault="00C6588F" w:rsidP="00260D80">
      <w:pPr>
        <w:numPr>
          <w:ilvl w:val="0"/>
          <w:numId w:val="4"/>
        </w:numPr>
        <w:tabs>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14:paraId="1035CDD1" w14:textId="77777777" w:rsidR="00C6588F" w:rsidRPr="00041135" w:rsidRDefault="002F69E2" w:rsidP="00260D80">
      <w:pPr>
        <w:numPr>
          <w:ilvl w:val="0"/>
          <w:numId w:val="4"/>
        </w:numPr>
        <w:tabs>
          <w:tab w:val="left" w:pos="426"/>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 xml:space="preserve">предлагают </w:t>
      </w:r>
      <w:r w:rsidR="00C6588F" w:rsidRPr="00041135">
        <w:rPr>
          <w:rFonts w:ascii="Times New Roman" w:hAnsi="Times New Roman" w:cs="Times New Roman"/>
        </w:rPr>
        <w:t>заключить договор по результатам закупки или принимают иное решение;</w:t>
      </w:r>
    </w:p>
    <w:p w14:paraId="7B258464" w14:textId="77777777" w:rsidR="00C6588F" w:rsidRPr="00041135" w:rsidRDefault="00C6588F" w:rsidP="00260D80">
      <w:pPr>
        <w:numPr>
          <w:ilvl w:val="0"/>
          <w:numId w:val="4"/>
        </w:numPr>
        <w:tabs>
          <w:tab w:val="left" w:pos="426"/>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представ</w:t>
      </w:r>
      <w:r w:rsidR="002F69E2" w:rsidRPr="00041135">
        <w:rPr>
          <w:rFonts w:ascii="Times New Roman" w:hAnsi="Times New Roman" w:cs="Times New Roman"/>
        </w:rPr>
        <w:t xml:space="preserve">ляют </w:t>
      </w:r>
      <w:r w:rsidRPr="00041135">
        <w:rPr>
          <w:rFonts w:ascii="Times New Roman" w:hAnsi="Times New Roman" w:cs="Times New Roman"/>
        </w:rPr>
        <w:t>отчеты о проведенных закупках;</w:t>
      </w:r>
    </w:p>
    <w:p w14:paraId="6954FCBE" w14:textId="77777777" w:rsidR="00C6588F" w:rsidRPr="00041135" w:rsidRDefault="00C6588F" w:rsidP="00260D80">
      <w:pPr>
        <w:numPr>
          <w:ilvl w:val="0"/>
          <w:numId w:val="4"/>
        </w:numPr>
        <w:tabs>
          <w:tab w:val="left" w:pos="426"/>
          <w:tab w:val="left" w:pos="851"/>
          <w:tab w:val="left" w:pos="993"/>
        </w:tabs>
        <w:spacing w:after="0"/>
        <w:ind w:left="742" w:right="-1" w:firstLine="14"/>
        <w:contextualSpacing/>
        <w:rPr>
          <w:rFonts w:ascii="Times New Roman" w:hAnsi="Times New Roman" w:cs="Times New Roman"/>
        </w:rPr>
      </w:pPr>
      <w:r w:rsidRPr="00041135">
        <w:rPr>
          <w:rFonts w:ascii="Times New Roman" w:hAnsi="Times New Roman" w:cs="Times New Roman"/>
        </w:rPr>
        <w:t>осуществляют иные функции, предусмотренные настоящим Положением.</w:t>
      </w:r>
    </w:p>
    <w:p w14:paraId="7C70EE25" w14:textId="77777777" w:rsidR="00C6588F" w:rsidRPr="00260D80" w:rsidRDefault="00C6588F"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 xml:space="preserve">Председатель комиссии ведет заседание комиссии и вскрывает конверты с заявками, а также осуществляет иные функции, определенные Положением. Секретарь комиссии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о месте, дате и времени </w:t>
      </w:r>
      <w:r w:rsidRPr="00260D80">
        <w:rPr>
          <w:rFonts w:ascii="Times New Roman" w:hAnsi="Times New Roman" w:cs="Times New Roman"/>
        </w:rPr>
        <w:t>проведения заседания комиссии, а также осуществляет иные функции, определенные Положением.</w:t>
      </w:r>
    </w:p>
    <w:p w14:paraId="136CFB94" w14:textId="77777777" w:rsidR="00DD4C40" w:rsidRPr="00260D80" w:rsidRDefault="00DD4C40"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260D80">
        <w:rPr>
          <w:rFonts w:ascii="Times New Roman" w:eastAsiaTheme="minorHAnsi" w:hAnsi="Times New Roman" w:cs="Times New Roman"/>
        </w:rPr>
        <w:t>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составляются и размещаются в ЕИС в соответствии с пункт</w:t>
      </w:r>
      <w:r w:rsidR="00B81365" w:rsidRPr="00260D80">
        <w:rPr>
          <w:rFonts w:ascii="Times New Roman" w:eastAsiaTheme="minorHAnsi" w:hAnsi="Times New Roman" w:cs="Times New Roman"/>
        </w:rPr>
        <w:t>ом</w:t>
      </w:r>
      <w:r w:rsidRPr="00260D80">
        <w:rPr>
          <w:rFonts w:ascii="Times New Roman" w:eastAsiaTheme="minorHAnsi" w:hAnsi="Times New Roman" w:cs="Times New Roman"/>
        </w:rPr>
        <w:t xml:space="preserve"> </w:t>
      </w:r>
      <w:r w:rsidR="00B81365" w:rsidRPr="00260D80">
        <w:rPr>
          <w:rFonts w:ascii="Times New Roman" w:eastAsiaTheme="minorHAnsi" w:hAnsi="Times New Roman" w:cs="Times New Roman"/>
        </w:rPr>
        <w:t>4.6</w:t>
      </w:r>
      <w:r w:rsidRPr="00260D80">
        <w:rPr>
          <w:rFonts w:ascii="Times New Roman" w:eastAsiaTheme="minorHAnsi" w:hAnsi="Times New Roman" w:cs="Times New Roman"/>
        </w:rPr>
        <w:t xml:space="preserve"> Положения</w:t>
      </w:r>
    </w:p>
    <w:p w14:paraId="56FC133D" w14:textId="77777777" w:rsidR="00655F91" w:rsidRPr="00041135" w:rsidRDefault="00655F9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rPr>
        <w:t>Членам комиссии, Организатору закупки, работникам Заказчика</w:t>
      </w:r>
      <w:r w:rsidRPr="00041135">
        <w:rPr>
          <w:rFonts w:ascii="Times New Roman" w:hAnsi="Times New Roman" w:cs="Times New Roman"/>
          <w:color w:val="000000"/>
        </w:rPr>
        <w:t>, располагающим в соответствии с должностными обязанностями информацией о существенных условиях закупок, запрещается:</w:t>
      </w:r>
    </w:p>
    <w:p w14:paraId="1F7AE706" w14:textId="77777777" w:rsidR="00655F91" w:rsidRPr="00041135" w:rsidRDefault="00655F91" w:rsidP="00260D80">
      <w:pPr>
        <w:pStyle w:val="a8"/>
        <w:numPr>
          <w:ilvl w:val="0"/>
          <w:numId w:val="6"/>
        </w:numPr>
        <w:tabs>
          <w:tab w:val="left" w:pos="728"/>
          <w:tab w:val="left" w:pos="993"/>
        </w:tabs>
        <w:autoSpaceDE w:val="0"/>
        <w:autoSpaceDN w:val="0"/>
        <w:adjustRightInd w:val="0"/>
        <w:spacing w:after="0"/>
        <w:ind w:left="742" w:right="-1" w:hanging="14"/>
        <w:contextualSpacing/>
        <w:rPr>
          <w:rFonts w:ascii="Times New Roman" w:hAnsi="Times New Roman" w:cs="Times New Roman"/>
          <w:color w:val="000000"/>
        </w:rPr>
      </w:pPr>
      <w:r w:rsidRPr="00041135">
        <w:rPr>
          <w:rFonts w:ascii="Times New Roman" w:hAnsi="Times New Roman" w:cs="Times New Roman"/>
          <w:color w:val="000000"/>
        </w:rPr>
        <w:t>координировать деятельность участников закупки, что может привести к ограничению конкуренции или увеличению прав какого-либо участника по отношению к другим;</w:t>
      </w:r>
    </w:p>
    <w:p w14:paraId="48FD9F2E" w14:textId="77777777" w:rsidR="00655F91" w:rsidRPr="00041135" w:rsidRDefault="00655F91" w:rsidP="00260D80">
      <w:pPr>
        <w:pStyle w:val="a8"/>
        <w:numPr>
          <w:ilvl w:val="0"/>
          <w:numId w:val="6"/>
        </w:numPr>
        <w:tabs>
          <w:tab w:val="left" w:pos="728"/>
          <w:tab w:val="left" w:pos="993"/>
        </w:tabs>
        <w:autoSpaceDE w:val="0"/>
        <w:autoSpaceDN w:val="0"/>
        <w:adjustRightInd w:val="0"/>
        <w:spacing w:after="0"/>
        <w:ind w:left="742" w:right="-1" w:hanging="14"/>
        <w:contextualSpacing/>
        <w:rPr>
          <w:rFonts w:ascii="Times New Roman" w:hAnsi="Times New Roman" w:cs="Times New Roman"/>
          <w:color w:val="000000"/>
        </w:rPr>
      </w:pPr>
      <w:r w:rsidRPr="00041135">
        <w:rPr>
          <w:rFonts w:ascii="Times New Roman" w:hAnsi="Times New Roman" w:cs="Times New Roman"/>
          <w:color w:val="000000"/>
        </w:rPr>
        <w:t>предоставлять участникам закупки информацию, раскрытие которой противоречит интересам Акционерного общества, наносит ущерб законным коммерческим интересам сторон и препятствует осуществлению добросовестной конкуренции;</w:t>
      </w:r>
    </w:p>
    <w:p w14:paraId="44D084EC" w14:textId="77777777" w:rsidR="00655F91" w:rsidRPr="00041135" w:rsidRDefault="00655F91" w:rsidP="00260D80">
      <w:pPr>
        <w:pStyle w:val="a8"/>
        <w:numPr>
          <w:ilvl w:val="0"/>
          <w:numId w:val="6"/>
        </w:numPr>
        <w:tabs>
          <w:tab w:val="left" w:pos="728"/>
          <w:tab w:val="left" w:pos="993"/>
        </w:tabs>
        <w:autoSpaceDE w:val="0"/>
        <w:autoSpaceDN w:val="0"/>
        <w:adjustRightInd w:val="0"/>
        <w:spacing w:after="0"/>
        <w:ind w:left="742" w:right="-1" w:hanging="14"/>
        <w:contextualSpacing/>
        <w:rPr>
          <w:rFonts w:ascii="Times New Roman" w:hAnsi="Times New Roman" w:cs="Times New Roman"/>
          <w:color w:val="000000"/>
        </w:rPr>
      </w:pPr>
      <w:r w:rsidRPr="00041135">
        <w:rPr>
          <w:rFonts w:ascii="Times New Roman" w:hAnsi="Times New Roman" w:cs="Times New Roman"/>
          <w:color w:val="000000"/>
        </w:rPr>
        <w:t>проводить несанкционированные руководителем Заказчика переговоры с участниками закупок или передавать информацию о рассмотрении, оценке и сопоставлении предоставленных заявок на участие в закупке.</w:t>
      </w:r>
    </w:p>
    <w:p w14:paraId="0E882A14" w14:textId="77777777" w:rsidR="00AA0CD3" w:rsidRPr="00041135" w:rsidRDefault="00AA0CD3" w:rsidP="00260D80">
      <w:pPr>
        <w:pStyle w:val="a8"/>
        <w:tabs>
          <w:tab w:val="left" w:pos="728"/>
        </w:tabs>
        <w:autoSpaceDE w:val="0"/>
        <w:autoSpaceDN w:val="0"/>
        <w:adjustRightInd w:val="0"/>
        <w:spacing w:after="0"/>
        <w:ind w:left="742" w:right="-1" w:hanging="742"/>
        <w:contextualSpacing/>
        <w:rPr>
          <w:rFonts w:ascii="Times New Roman" w:hAnsi="Times New Roman" w:cs="Times New Roman"/>
        </w:rPr>
      </w:pPr>
    </w:p>
    <w:p w14:paraId="18C2FAAA" w14:textId="77777777" w:rsidR="00304ECA" w:rsidRPr="00592F81" w:rsidRDefault="00304ECA" w:rsidP="00260D80">
      <w:pPr>
        <w:pStyle w:val="2"/>
        <w:numPr>
          <w:ilvl w:val="1"/>
          <w:numId w:val="17"/>
        </w:numPr>
        <w:tabs>
          <w:tab w:val="left" w:pos="728"/>
        </w:tabs>
        <w:ind w:left="742" w:hanging="742"/>
        <w:rPr>
          <w:rFonts w:ascii="Times New Roman" w:hAnsi="Times New Roman" w:cs="Times New Roman"/>
          <w:color w:val="auto"/>
        </w:rPr>
      </w:pPr>
      <w:bookmarkStart w:id="5" w:name="_Toc106288283"/>
      <w:r w:rsidRPr="00592F81">
        <w:rPr>
          <w:rFonts w:ascii="Times New Roman" w:hAnsi="Times New Roman" w:cs="Times New Roman"/>
          <w:b/>
          <w:color w:val="auto"/>
        </w:rPr>
        <w:t>Информационное обеспечение закупки</w:t>
      </w:r>
      <w:bookmarkEnd w:id="5"/>
    </w:p>
    <w:p w14:paraId="0B17047B" w14:textId="77777777" w:rsidR="0077529F" w:rsidRPr="00041135" w:rsidRDefault="0077529F" w:rsidP="00260D80">
      <w:pPr>
        <w:pStyle w:val="a8"/>
        <w:tabs>
          <w:tab w:val="left" w:pos="728"/>
        </w:tabs>
        <w:autoSpaceDE w:val="0"/>
        <w:autoSpaceDN w:val="0"/>
        <w:adjustRightInd w:val="0"/>
        <w:spacing w:after="0"/>
        <w:ind w:left="742" w:right="-1"/>
        <w:contextualSpacing/>
        <w:rPr>
          <w:rFonts w:ascii="Times New Roman" w:hAnsi="Times New Roman" w:cs="Times New Roman"/>
          <w:color w:val="000000"/>
        </w:rPr>
      </w:pPr>
    </w:p>
    <w:p w14:paraId="0D13A96B"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Размещение информации в единой </w:t>
      </w:r>
      <w:r w:rsidRPr="00041135">
        <w:rPr>
          <w:rFonts w:ascii="Times New Roman" w:hAnsi="Times New Roman" w:cs="Times New Roman"/>
          <w:bCs/>
          <w:color w:val="000000"/>
        </w:rPr>
        <w:t>информационной системе</w:t>
      </w:r>
      <w:r w:rsidRPr="00041135">
        <w:rPr>
          <w:rFonts w:ascii="Times New Roman" w:hAnsi="Times New Roman" w:cs="Times New Roman"/>
          <w:color w:val="000000"/>
        </w:rPr>
        <w:t xml:space="preserve"> производится в соответствии с порядком, установленным Правительством Российской Федерации.</w:t>
      </w:r>
    </w:p>
    <w:p w14:paraId="46573354" w14:textId="77777777" w:rsidR="00592F81" w:rsidRPr="00B90798"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B90798">
        <w:rPr>
          <w:rFonts w:ascii="Times New Roman" w:hAnsi="Times New Roman" w:cs="Times New Roman"/>
          <w:color w:val="000000"/>
        </w:rPr>
        <w:t>Заказчик размещает в ЕИС:</w:t>
      </w:r>
    </w:p>
    <w:p w14:paraId="1A5905F8"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lang w:eastAsia="ru-RU"/>
        </w:rPr>
      </w:pPr>
      <w:r w:rsidRPr="00041135">
        <w:rPr>
          <w:rFonts w:ascii="Times New Roman" w:hAnsi="Times New Roman" w:cs="Times New Roman"/>
          <w:lang w:eastAsia="ru-RU"/>
        </w:rPr>
        <w:t>настоящее Положение и изменения, внесенные в него (не позднее 15 дней со дня утверждения);</w:t>
      </w:r>
    </w:p>
    <w:p w14:paraId="6446B683"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планы закупки товаров, работ, услуг, в т.ч. инновационной продукции, высокотехнологичной продукции, лекарственных средств;</w:t>
      </w:r>
    </w:p>
    <w:p w14:paraId="07D49B02"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извещение о закупке и его изменения;</w:t>
      </w:r>
    </w:p>
    <w:p w14:paraId="024B3FEC"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документация о закупке и ее изменения;</w:t>
      </w:r>
    </w:p>
    <w:p w14:paraId="1BDFE9F3"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разъяснения документации о закупке;</w:t>
      </w:r>
    </w:p>
    <w:p w14:paraId="781EBF02"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проект договора, заключаемого по итогам организации закупки;</w:t>
      </w:r>
    </w:p>
    <w:p w14:paraId="4E929541"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протоколы, составляемые в ходе закупки;</w:t>
      </w:r>
    </w:p>
    <w:p w14:paraId="6874BD3F"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сведения о договорах, заключенных Заказчиком;</w:t>
      </w:r>
    </w:p>
    <w:p w14:paraId="618D0389"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информация об изменении договора с указанием измененных условий;</w:t>
      </w:r>
    </w:p>
    <w:p w14:paraId="79CD7CF4"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необходимые контактные данные для обжалования проведения процедур закупок;</w:t>
      </w:r>
    </w:p>
    <w:p w14:paraId="5B3F82D7" w14:textId="77777777" w:rsidR="00592F81" w:rsidRPr="00041135" w:rsidRDefault="00592F81" w:rsidP="00260D80">
      <w:pPr>
        <w:pStyle w:val="a8"/>
        <w:numPr>
          <w:ilvl w:val="0"/>
          <w:numId w:val="5"/>
        </w:numPr>
        <w:tabs>
          <w:tab w:val="left" w:pos="284"/>
          <w:tab w:val="left" w:pos="728"/>
          <w:tab w:val="left" w:pos="851"/>
          <w:tab w:val="left" w:pos="993"/>
          <w:tab w:val="left" w:pos="1418"/>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иная информация, публикацию которой сочтет нужной Заказчик.</w:t>
      </w:r>
    </w:p>
    <w:p w14:paraId="2E8B6905"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5166C0">
        <w:rPr>
          <w:rFonts w:ascii="Times New Roman" w:hAnsi="Times New Roman" w:cs="Times New Roman"/>
          <w:lang w:eastAsia="ru-RU"/>
        </w:rPr>
        <w:t>Заказчик вправе размещать</w:t>
      </w:r>
      <w:r w:rsidRPr="00041135">
        <w:rPr>
          <w:rFonts w:ascii="Times New Roman" w:hAnsi="Times New Roman" w:cs="Times New Roman"/>
          <w:lang w:eastAsia="ru-RU"/>
        </w:rPr>
        <w:t xml:space="preserve"> информацию и на сайте Заказчика, однако такое размещение не освобождает его от обязанности размещать сведения в ЕИС. При несоответствии информации в ЕИС и информации на сайте Заказчика достоверной считается информация, размещенная в ЕИС.</w:t>
      </w:r>
    </w:p>
    <w:p w14:paraId="3548A269"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В случае возникновения, при ведении в единую информационную систему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от 18 июля 2011 года № 223-ФЗ «О закупках товаров, работ, услуг отдельными видами юридических лиц»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3E8B5576"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Информация, размещенная в единой информационной системе в соответствии с пунктами 1.5.1. и 1.5.3. настоящего Положения, должна быть доступна для ознакомления без взимания платы.</w:t>
      </w:r>
    </w:p>
    <w:p w14:paraId="025A5601"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Заказчик не позднее 10-го числа месяца, следующего за отчетным, размещает в ЕИС:</w:t>
      </w:r>
    </w:p>
    <w:p w14:paraId="5EA21870" w14:textId="77777777" w:rsidR="00592F81" w:rsidRPr="00041135" w:rsidRDefault="00592F81" w:rsidP="00260D80">
      <w:pPr>
        <w:pStyle w:val="a8"/>
        <w:numPr>
          <w:ilvl w:val="0"/>
          <w:numId w:val="19"/>
        </w:numPr>
        <w:tabs>
          <w:tab w:val="left" w:pos="728"/>
          <w:tab w:val="left" w:pos="851"/>
          <w:tab w:val="left" w:pos="993"/>
        </w:tabs>
        <w:autoSpaceDE w:val="0"/>
        <w:autoSpaceDN w:val="0"/>
        <w:adjustRightInd w:val="0"/>
        <w:spacing w:before="220" w:after="0"/>
        <w:ind w:left="742" w:right="0" w:hanging="33"/>
        <w:contextualSpacing/>
        <w:rPr>
          <w:rFonts w:ascii="Times New Roman" w:hAnsi="Times New Roman" w:cs="Times New Roman"/>
          <w:lang w:eastAsia="ru-RU"/>
        </w:rPr>
      </w:pPr>
      <w:r w:rsidRPr="00041135">
        <w:rPr>
          <w:rFonts w:ascii="Times New Roman" w:hAnsi="Times New Roman" w:cs="Times New Roman"/>
          <w:lang w:eastAsia="ru-RU"/>
        </w:rPr>
        <w:lastRenderedPageBreak/>
        <w:t>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N 223-ФЗ;</w:t>
      </w:r>
    </w:p>
    <w:p w14:paraId="0B9063C0" w14:textId="77777777" w:rsidR="00592F81" w:rsidRPr="00041135" w:rsidRDefault="00592F81" w:rsidP="00260D80">
      <w:pPr>
        <w:pStyle w:val="a8"/>
        <w:numPr>
          <w:ilvl w:val="0"/>
          <w:numId w:val="19"/>
        </w:numPr>
        <w:tabs>
          <w:tab w:val="left" w:pos="728"/>
          <w:tab w:val="left" w:pos="851"/>
          <w:tab w:val="left" w:pos="993"/>
        </w:tabs>
        <w:autoSpaceDE w:val="0"/>
        <w:autoSpaceDN w:val="0"/>
        <w:adjustRightInd w:val="0"/>
        <w:spacing w:before="220" w:after="0"/>
        <w:ind w:left="742" w:right="0" w:hanging="33"/>
        <w:contextualSpacing/>
        <w:rPr>
          <w:rFonts w:ascii="Times New Roman" w:hAnsi="Times New Roman" w:cs="Times New Roman"/>
          <w:lang w:eastAsia="ru-RU"/>
        </w:rPr>
      </w:pPr>
      <w:r w:rsidRPr="00041135">
        <w:rPr>
          <w:rFonts w:ascii="Times New Roman" w:hAnsi="Times New Roman" w:cs="Times New Roman"/>
          <w:lang w:eastAsia="ru-RU"/>
        </w:rPr>
        <w:t>сведения о количестве и стоимости договоров, заключенных по результатам закупки у единственного поставщика;</w:t>
      </w:r>
    </w:p>
    <w:p w14:paraId="3D4F65D0" w14:textId="77777777" w:rsidR="00592F81" w:rsidRPr="00041135" w:rsidRDefault="00592F81" w:rsidP="00260D80">
      <w:pPr>
        <w:pStyle w:val="a8"/>
        <w:numPr>
          <w:ilvl w:val="0"/>
          <w:numId w:val="19"/>
        </w:numPr>
        <w:tabs>
          <w:tab w:val="left" w:pos="728"/>
          <w:tab w:val="left" w:pos="851"/>
          <w:tab w:val="left" w:pos="993"/>
        </w:tabs>
        <w:autoSpaceDE w:val="0"/>
        <w:autoSpaceDN w:val="0"/>
        <w:adjustRightInd w:val="0"/>
        <w:spacing w:before="220" w:after="0"/>
        <w:ind w:left="742" w:right="0" w:hanging="33"/>
        <w:contextualSpacing/>
        <w:rPr>
          <w:rFonts w:ascii="Times New Roman" w:hAnsi="Times New Roman" w:cs="Times New Roman"/>
          <w:lang w:eastAsia="ru-RU"/>
        </w:rPr>
      </w:pPr>
      <w:r w:rsidRPr="00041135">
        <w:rPr>
          <w:rFonts w:ascii="Times New Roman" w:hAnsi="Times New Roman" w:cs="Times New Roman"/>
          <w:lang w:eastAsia="ru-RU"/>
        </w:rPr>
        <w:t>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2A01A4B8"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1C18FD9D"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5166C0">
        <w:rPr>
          <w:rFonts w:ascii="Times New Roman" w:hAnsi="Times New Roman" w:cs="Times New Roman"/>
          <w:color w:val="000000"/>
        </w:rPr>
        <w:t>Не подлежат размещению</w:t>
      </w:r>
      <w:r w:rsidRPr="00041135">
        <w:rPr>
          <w:rFonts w:ascii="Times New Roman" w:hAnsi="Times New Roman" w:cs="Times New Roman"/>
          <w:color w:val="000000"/>
        </w:rPr>
        <w:t xml:space="preserve"> в единой </w:t>
      </w:r>
      <w:r w:rsidRPr="00041135">
        <w:rPr>
          <w:rFonts w:ascii="Times New Roman" w:hAnsi="Times New Roman" w:cs="Times New Roman"/>
          <w:bCs/>
          <w:color w:val="000000"/>
        </w:rPr>
        <w:t>информационной системе</w:t>
      </w:r>
      <w:r w:rsidRPr="00041135">
        <w:rPr>
          <w:rFonts w:ascii="Times New Roman" w:hAnsi="Times New Roman" w:cs="Times New Roman"/>
          <w:color w:val="000000"/>
        </w:rPr>
        <w:t>:</w:t>
      </w:r>
    </w:p>
    <w:p w14:paraId="05C6308D" w14:textId="77777777" w:rsidR="00592F81" w:rsidRPr="00041135" w:rsidRDefault="00592F81" w:rsidP="00260D80">
      <w:pPr>
        <w:pStyle w:val="a8"/>
        <w:numPr>
          <w:ilvl w:val="0"/>
          <w:numId w:val="41"/>
        </w:numPr>
        <w:tabs>
          <w:tab w:val="left" w:pos="993"/>
        </w:tabs>
        <w:autoSpaceDE w:val="0"/>
        <w:autoSpaceDN w:val="0"/>
        <w:adjustRightInd w:val="0"/>
        <w:spacing w:after="0"/>
        <w:ind w:left="709" w:right="-1" w:firstLine="0"/>
        <w:contextualSpacing/>
        <w:jc w:val="left"/>
        <w:rPr>
          <w:rFonts w:ascii="Times New Roman" w:hAnsi="Times New Roman" w:cs="Times New Roman"/>
          <w:color w:val="000000"/>
        </w:rPr>
      </w:pPr>
      <w:r w:rsidRPr="00041135">
        <w:rPr>
          <w:rFonts w:ascii="Times New Roman" w:hAnsi="Times New Roman" w:cs="Times New Roman"/>
          <w:color w:val="000000"/>
        </w:rPr>
        <w:t>информация и сведения о закупках, составляющие государственную тайну</w:t>
      </w:r>
      <w:r w:rsidRPr="00041135">
        <w:rPr>
          <w:rFonts w:ascii="Times New Roman" w:hAnsi="Times New Roman" w:cs="Times New Roman"/>
        </w:rPr>
        <w:t>, при условии, что такие сведения содержатся в извещении о закупке, документации о закупке или в проекте договора</w:t>
      </w:r>
      <w:r w:rsidRPr="00041135">
        <w:rPr>
          <w:rFonts w:ascii="Times New Roman" w:hAnsi="Times New Roman" w:cs="Times New Roman"/>
          <w:color w:val="000000"/>
        </w:rPr>
        <w:t>;</w:t>
      </w:r>
    </w:p>
    <w:p w14:paraId="1F4153C3" w14:textId="77777777" w:rsidR="00592F81" w:rsidRPr="00041135" w:rsidRDefault="00592F81" w:rsidP="00260D80">
      <w:pPr>
        <w:pStyle w:val="a8"/>
        <w:numPr>
          <w:ilvl w:val="0"/>
          <w:numId w:val="41"/>
        </w:numPr>
        <w:tabs>
          <w:tab w:val="left" w:pos="993"/>
        </w:tabs>
        <w:autoSpaceDE w:val="0"/>
        <w:autoSpaceDN w:val="0"/>
        <w:adjustRightInd w:val="0"/>
        <w:spacing w:after="0"/>
        <w:ind w:left="709" w:right="-1" w:firstLine="0"/>
        <w:contextualSpacing/>
        <w:jc w:val="left"/>
        <w:rPr>
          <w:rFonts w:ascii="Times New Roman" w:hAnsi="Times New Roman" w:cs="Times New Roman"/>
        </w:rPr>
      </w:pPr>
      <w:r w:rsidRPr="00041135">
        <w:rPr>
          <w:rFonts w:ascii="Times New Roman" w:hAnsi="Times New Roman" w:cs="Times New Roman"/>
          <w:color w:val="000000"/>
        </w:rPr>
        <w:t>сведения о закупке</w:t>
      </w:r>
      <w:r w:rsidRPr="00041135">
        <w:rPr>
          <w:rFonts w:ascii="Times New Roman" w:hAnsi="Times New Roman" w:cs="Times New Roman"/>
        </w:rPr>
        <w:t xml:space="preserve">, информация о которой не подлежит размещению в единой </w:t>
      </w:r>
      <w:r w:rsidRPr="00041135">
        <w:rPr>
          <w:rFonts w:ascii="Times New Roman" w:hAnsi="Times New Roman" w:cs="Times New Roman"/>
          <w:bCs/>
        </w:rPr>
        <w:t>информационной системе</w:t>
      </w:r>
      <w:r w:rsidRPr="00041135">
        <w:rPr>
          <w:rFonts w:ascii="Times New Roman" w:hAnsi="Times New Roman" w:cs="Times New Roman"/>
        </w:rPr>
        <w:t xml:space="preserve"> по решению Правительства РФ.</w:t>
      </w:r>
    </w:p>
    <w:p w14:paraId="28371EB5" w14:textId="77777777" w:rsidR="00592F81" w:rsidRPr="00041135" w:rsidRDefault="00592F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5166C0">
        <w:rPr>
          <w:rFonts w:ascii="Times New Roman" w:hAnsi="Times New Roman" w:cs="Times New Roman"/>
          <w:lang w:eastAsia="ru-RU"/>
        </w:rPr>
        <w:t>Заказчик вправе не размещать</w:t>
      </w:r>
      <w:r w:rsidRPr="00041135">
        <w:rPr>
          <w:rFonts w:ascii="Times New Roman" w:hAnsi="Times New Roman" w:cs="Times New Roman"/>
          <w:lang w:eastAsia="ru-RU"/>
        </w:rPr>
        <w:t xml:space="preserve"> в единой информационной системе следующие сведения:</w:t>
      </w:r>
    </w:p>
    <w:p w14:paraId="65A1C870" w14:textId="77777777" w:rsidR="00592F81" w:rsidRPr="00041135" w:rsidRDefault="00592F81" w:rsidP="00260D80">
      <w:pPr>
        <w:pStyle w:val="a8"/>
        <w:numPr>
          <w:ilvl w:val="0"/>
          <w:numId w:val="18"/>
        </w:numPr>
        <w:tabs>
          <w:tab w:val="left" w:pos="728"/>
          <w:tab w:val="left" w:pos="851"/>
          <w:tab w:val="left" w:pos="993"/>
        </w:tabs>
        <w:spacing w:after="0"/>
        <w:ind w:left="742" w:right="-1" w:hanging="33"/>
        <w:contextualSpacing/>
        <w:rPr>
          <w:rFonts w:ascii="Times New Roman" w:hAnsi="Times New Roman" w:cs="Times New Roman"/>
          <w:lang w:eastAsia="ru-RU"/>
        </w:rPr>
      </w:pPr>
      <w:bookmarkStart w:id="6" w:name="dst100164"/>
      <w:bookmarkEnd w:id="6"/>
      <w:r w:rsidRPr="00041135">
        <w:rPr>
          <w:rFonts w:ascii="Times New Roman" w:hAnsi="Times New Roman" w:cs="Times New Roman"/>
          <w:lang w:eastAsia="ru-RU"/>
        </w:rPr>
        <w:t>о закупке товаров, работ, услуг, стоимость которых не превышает 100 (сто) тысяч рублей</w:t>
      </w:r>
      <w:bookmarkStart w:id="7" w:name="dst100165"/>
      <w:bookmarkEnd w:id="7"/>
      <w:r w:rsidRPr="00041135">
        <w:rPr>
          <w:rFonts w:ascii="Times New Roman" w:hAnsi="Times New Roman" w:cs="Times New Roman"/>
          <w:lang w:eastAsia="ru-RU"/>
        </w:rPr>
        <w:t>;</w:t>
      </w:r>
    </w:p>
    <w:p w14:paraId="0A9363DB" w14:textId="77777777" w:rsidR="00592F81" w:rsidRPr="00041135" w:rsidRDefault="00592F81" w:rsidP="00260D80">
      <w:pPr>
        <w:pStyle w:val="a8"/>
        <w:numPr>
          <w:ilvl w:val="0"/>
          <w:numId w:val="18"/>
        </w:numPr>
        <w:tabs>
          <w:tab w:val="left" w:pos="728"/>
          <w:tab w:val="left" w:pos="851"/>
          <w:tab w:val="left" w:pos="993"/>
        </w:tabs>
        <w:spacing w:after="0"/>
        <w:ind w:left="742" w:right="-1" w:hanging="33"/>
        <w:contextualSpacing/>
        <w:rPr>
          <w:rFonts w:ascii="Times New Roman" w:hAnsi="Times New Roman" w:cs="Times New Roman"/>
          <w:lang w:eastAsia="ru-RU"/>
        </w:rPr>
      </w:pPr>
      <w:r w:rsidRPr="00041135">
        <w:rPr>
          <w:rFonts w:ascii="Times New Roman" w:hAnsi="Times New Roman" w:cs="Times New Roman"/>
          <w:lang w:eastAsia="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36A8300" w14:textId="77777777" w:rsidR="00592F81" w:rsidRPr="00041135" w:rsidRDefault="00592F81" w:rsidP="00260D80">
      <w:pPr>
        <w:pStyle w:val="a8"/>
        <w:numPr>
          <w:ilvl w:val="0"/>
          <w:numId w:val="18"/>
        </w:numPr>
        <w:tabs>
          <w:tab w:val="left" w:pos="728"/>
          <w:tab w:val="left" w:pos="851"/>
          <w:tab w:val="left" w:pos="993"/>
        </w:tabs>
        <w:spacing w:after="0"/>
        <w:ind w:left="742" w:right="-1" w:hanging="33"/>
        <w:contextualSpacing/>
        <w:rPr>
          <w:rFonts w:ascii="Times New Roman" w:hAnsi="Times New Roman" w:cs="Times New Roman"/>
          <w:lang w:eastAsia="ru-RU"/>
        </w:rPr>
      </w:pPr>
      <w:bookmarkStart w:id="8" w:name="dst100166"/>
      <w:bookmarkEnd w:id="8"/>
      <w:r w:rsidRPr="00041135">
        <w:rPr>
          <w:rFonts w:ascii="Times New Roman" w:hAnsi="Times New Roman" w:cs="Times New Roman"/>
          <w:lang w:eastAsia="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8308AEA" w14:textId="77777777" w:rsidR="00041135" w:rsidRDefault="00041135" w:rsidP="00260D80">
      <w:pPr>
        <w:pStyle w:val="a8"/>
        <w:tabs>
          <w:tab w:val="left" w:pos="728"/>
        </w:tabs>
        <w:autoSpaceDE w:val="0"/>
        <w:autoSpaceDN w:val="0"/>
        <w:adjustRightInd w:val="0"/>
        <w:spacing w:after="0"/>
        <w:ind w:left="742" w:right="-1"/>
        <w:contextualSpacing/>
        <w:outlineLvl w:val="0"/>
        <w:rPr>
          <w:rFonts w:ascii="Times New Roman" w:hAnsi="Times New Roman" w:cs="Times New Roman"/>
          <w:b/>
          <w:bCs/>
          <w:color w:val="000000"/>
          <w:sz w:val="26"/>
          <w:szCs w:val="26"/>
        </w:rPr>
      </w:pPr>
    </w:p>
    <w:p w14:paraId="394E0CC6" w14:textId="77777777" w:rsidR="00304ECA" w:rsidRPr="00041135" w:rsidRDefault="00C96973" w:rsidP="00260D80">
      <w:pPr>
        <w:pStyle w:val="a8"/>
        <w:numPr>
          <w:ilvl w:val="0"/>
          <w:numId w:val="17"/>
        </w:numPr>
        <w:tabs>
          <w:tab w:val="left" w:pos="728"/>
        </w:tabs>
        <w:autoSpaceDE w:val="0"/>
        <w:autoSpaceDN w:val="0"/>
        <w:adjustRightInd w:val="0"/>
        <w:spacing w:after="0"/>
        <w:ind w:left="742" w:right="-1" w:hanging="742"/>
        <w:contextualSpacing/>
        <w:outlineLvl w:val="0"/>
        <w:rPr>
          <w:rFonts w:ascii="Times New Roman" w:hAnsi="Times New Roman" w:cs="Times New Roman"/>
          <w:b/>
          <w:bCs/>
          <w:color w:val="000000"/>
          <w:sz w:val="26"/>
          <w:szCs w:val="26"/>
        </w:rPr>
      </w:pPr>
      <w:bookmarkStart w:id="9" w:name="_Toc106288284"/>
      <w:r w:rsidRPr="00041135">
        <w:rPr>
          <w:rFonts w:ascii="Times New Roman" w:hAnsi="Times New Roman" w:cs="Times New Roman"/>
          <w:b/>
          <w:bCs/>
          <w:color w:val="000000"/>
          <w:sz w:val="26"/>
          <w:szCs w:val="26"/>
        </w:rPr>
        <w:t>ТРЕБОВАНИЯ К УЧАСТНИКАМ ЗАКУПОК</w:t>
      </w:r>
      <w:bookmarkEnd w:id="9"/>
    </w:p>
    <w:p w14:paraId="024CD2A3" w14:textId="77777777" w:rsidR="008860A1" w:rsidRPr="00041135" w:rsidRDefault="008860A1" w:rsidP="00260D80">
      <w:pPr>
        <w:pStyle w:val="a8"/>
        <w:tabs>
          <w:tab w:val="left" w:pos="728"/>
        </w:tabs>
        <w:autoSpaceDE w:val="0"/>
        <w:autoSpaceDN w:val="0"/>
        <w:adjustRightInd w:val="0"/>
        <w:spacing w:after="0"/>
        <w:ind w:left="742" w:right="-1" w:hanging="742"/>
        <w:contextualSpacing/>
        <w:outlineLvl w:val="0"/>
        <w:rPr>
          <w:rFonts w:ascii="Times New Roman" w:hAnsi="Times New Roman" w:cs="Times New Roman"/>
          <w:b/>
          <w:bCs/>
          <w:color w:val="000000"/>
        </w:rPr>
      </w:pPr>
    </w:p>
    <w:p w14:paraId="58396E5C" w14:textId="77777777" w:rsidR="00304ECA" w:rsidRPr="00041135" w:rsidRDefault="00FB7DE0" w:rsidP="00260D80">
      <w:pPr>
        <w:pStyle w:val="2"/>
        <w:numPr>
          <w:ilvl w:val="1"/>
          <w:numId w:val="17"/>
        </w:numPr>
        <w:tabs>
          <w:tab w:val="left" w:pos="728"/>
        </w:tabs>
        <w:ind w:left="742" w:hanging="742"/>
        <w:rPr>
          <w:rFonts w:ascii="Times New Roman" w:hAnsi="Times New Roman" w:cs="Times New Roman"/>
          <w:b/>
          <w:color w:val="000000"/>
        </w:rPr>
      </w:pPr>
      <w:bookmarkStart w:id="10" w:name="_Единые_обязательные_требования"/>
      <w:bookmarkStart w:id="11" w:name="_Toc106288285"/>
      <w:bookmarkEnd w:id="10"/>
      <w:r w:rsidRPr="00041135">
        <w:rPr>
          <w:rFonts w:ascii="Times New Roman" w:hAnsi="Times New Roman" w:cs="Times New Roman"/>
          <w:b/>
          <w:color w:val="000000"/>
        </w:rPr>
        <w:t>Единые о</w:t>
      </w:r>
      <w:r w:rsidR="00304ECA" w:rsidRPr="00041135">
        <w:rPr>
          <w:rFonts w:ascii="Times New Roman" w:hAnsi="Times New Roman" w:cs="Times New Roman"/>
          <w:b/>
          <w:color w:val="000000"/>
        </w:rPr>
        <w:t xml:space="preserve">бязательные </w:t>
      </w:r>
      <w:r w:rsidR="008860A1" w:rsidRPr="00041135">
        <w:rPr>
          <w:rFonts w:ascii="Times New Roman" w:hAnsi="Times New Roman" w:cs="Times New Roman"/>
          <w:b/>
          <w:color w:val="000000"/>
        </w:rPr>
        <w:t>требования к участникам закупок</w:t>
      </w:r>
      <w:bookmarkEnd w:id="11"/>
    </w:p>
    <w:p w14:paraId="2E4BB3A4" w14:textId="77777777" w:rsidR="00A72811" w:rsidRPr="00041135" w:rsidRDefault="00A72811" w:rsidP="00260D80">
      <w:pPr>
        <w:tabs>
          <w:tab w:val="left" w:pos="1134"/>
        </w:tabs>
        <w:autoSpaceDE w:val="0"/>
        <w:autoSpaceDN w:val="0"/>
        <w:adjustRightInd w:val="0"/>
        <w:spacing w:after="0"/>
        <w:ind w:left="742" w:right="-1"/>
        <w:contextualSpacing/>
        <w:rPr>
          <w:rFonts w:ascii="Times New Roman" w:hAnsi="Times New Roman" w:cs="Times New Roman"/>
          <w:color w:val="000000"/>
        </w:rPr>
      </w:pPr>
    </w:p>
    <w:p w14:paraId="29375A7E" w14:textId="77777777" w:rsidR="00304ECA" w:rsidRPr="00041135" w:rsidRDefault="00304ECA" w:rsidP="00260D80">
      <w:pPr>
        <w:tabs>
          <w:tab w:val="left" w:pos="1134"/>
        </w:tabs>
        <w:autoSpaceDE w:val="0"/>
        <w:autoSpaceDN w:val="0"/>
        <w:adjustRightInd w:val="0"/>
        <w:spacing w:after="0"/>
        <w:ind w:left="742" w:right="-1"/>
        <w:contextualSpacing/>
        <w:rPr>
          <w:rFonts w:ascii="Times New Roman" w:hAnsi="Times New Roman" w:cs="Times New Roman"/>
          <w:color w:val="000000"/>
        </w:rPr>
      </w:pPr>
      <w:r w:rsidRPr="00041135">
        <w:rPr>
          <w:rFonts w:ascii="Times New Roman" w:hAnsi="Times New Roman" w:cs="Times New Roman"/>
          <w:color w:val="000000"/>
        </w:rPr>
        <w:t xml:space="preserve">При осуществлении закупок </w:t>
      </w:r>
      <w:r w:rsidR="00993C0F" w:rsidRPr="00041135">
        <w:rPr>
          <w:rFonts w:ascii="Times New Roman" w:hAnsi="Times New Roman" w:cs="Times New Roman"/>
          <w:color w:val="000000"/>
        </w:rPr>
        <w:t>Заказчик</w:t>
      </w:r>
      <w:r w:rsidRPr="00041135">
        <w:rPr>
          <w:rFonts w:ascii="Times New Roman" w:hAnsi="Times New Roman" w:cs="Times New Roman"/>
          <w:color w:val="000000"/>
        </w:rPr>
        <w:t xml:space="preserve"> устанавливает следующие единые требования к</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участникам закупок:</w:t>
      </w:r>
    </w:p>
    <w:p w14:paraId="4B976B4A" w14:textId="77777777" w:rsidR="00FB7DE0" w:rsidRPr="00041135" w:rsidRDefault="00FB7DE0" w:rsidP="00260D80">
      <w:pPr>
        <w:pStyle w:val="210"/>
        <w:numPr>
          <w:ilvl w:val="0"/>
          <w:numId w:val="20"/>
        </w:numPr>
        <w:shd w:val="clear" w:color="auto" w:fill="auto"/>
        <w:tabs>
          <w:tab w:val="left" w:pos="927"/>
          <w:tab w:val="left" w:pos="1134"/>
          <w:tab w:val="left" w:pos="10206"/>
        </w:tabs>
        <w:spacing w:after="0" w:line="240" w:lineRule="auto"/>
        <w:ind w:left="742" w:right="-1" w:firstLine="0"/>
        <w:contextualSpacing/>
        <w:jc w:val="both"/>
      </w:pPr>
      <w:r w:rsidRPr="00041135">
        <w:t>соответствие участников закупки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 наличие необходимых действующих лицензий, разрешений,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РФ и являющихся предметом договора, заключаемого по итогам закупки;</w:t>
      </w:r>
    </w:p>
    <w:p w14:paraId="0AFBD5B8" w14:textId="77777777" w:rsidR="00FB7DE0" w:rsidRPr="00041135" w:rsidRDefault="00FB7DE0" w:rsidP="00260D80">
      <w:pPr>
        <w:pStyle w:val="210"/>
        <w:numPr>
          <w:ilvl w:val="0"/>
          <w:numId w:val="20"/>
        </w:numPr>
        <w:shd w:val="clear" w:color="auto" w:fill="auto"/>
        <w:tabs>
          <w:tab w:val="left" w:pos="927"/>
          <w:tab w:val="left" w:pos="1134"/>
          <w:tab w:val="left" w:pos="10206"/>
        </w:tabs>
        <w:spacing w:after="0" w:line="240" w:lineRule="auto"/>
        <w:ind w:left="742" w:right="-1" w:firstLine="0"/>
        <w:contextualSpacing/>
        <w:jc w:val="both"/>
      </w:pPr>
      <w:r w:rsidRPr="00041135">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7A42B388" w14:textId="77777777" w:rsidR="00FB7DE0" w:rsidRPr="00041135" w:rsidRDefault="00FB7DE0" w:rsidP="00260D80">
      <w:pPr>
        <w:pStyle w:val="210"/>
        <w:numPr>
          <w:ilvl w:val="0"/>
          <w:numId w:val="20"/>
        </w:numPr>
        <w:shd w:val="clear" w:color="auto" w:fill="auto"/>
        <w:tabs>
          <w:tab w:val="left" w:pos="927"/>
          <w:tab w:val="left" w:pos="1134"/>
          <w:tab w:val="left" w:pos="10206"/>
        </w:tabs>
        <w:spacing w:after="0" w:line="240" w:lineRule="auto"/>
        <w:ind w:left="742" w:right="-1" w:firstLine="0"/>
        <w:contextualSpacing/>
        <w:jc w:val="both"/>
      </w:pPr>
      <w:proofErr w:type="spellStart"/>
      <w:r w:rsidRPr="00041135">
        <w:t>неприостановление</w:t>
      </w:r>
      <w:proofErr w:type="spellEnd"/>
      <w:r w:rsidRPr="00041135">
        <w:t xml:space="preserve">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p w14:paraId="6BEE5161" w14:textId="77777777" w:rsidR="00FB7DE0" w:rsidRPr="00041135" w:rsidRDefault="00FB7DE0" w:rsidP="00260D80">
      <w:pPr>
        <w:pStyle w:val="210"/>
        <w:numPr>
          <w:ilvl w:val="0"/>
          <w:numId w:val="20"/>
        </w:numPr>
        <w:shd w:val="clear" w:color="auto" w:fill="auto"/>
        <w:tabs>
          <w:tab w:val="left" w:pos="927"/>
          <w:tab w:val="left" w:pos="1134"/>
          <w:tab w:val="left" w:pos="10206"/>
        </w:tabs>
        <w:spacing w:after="0" w:line="240" w:lineRule="auto"/>
        <w:ind w:left="742" w:right="-1" w:firstLine="0"/>
        <w:contextualSpacing/>
        <w:jc w:val="both"/>
      </w:pPr>
      <w:r w:rsidRPr="00041135">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0B4E283" w14:textId="77777777" w:rsidR="00FB7DE0" w:rsidRPr="00041135" w:rsidRDefault="00FB7DE0" w:rsidP="00260D80">
      <w:pPr>
        <w:pStyle w:val="a8"/>
        <w:numPr>
          <w:ilvl w:val="0"/>
          <w:numId w:val="20"/>
        </w:numPr>
        <w:tabs>
          <w:tab w:val="left" w:pos="927"/>
          <w:tab w:val="left" w:pos="1134"/>
        </w:tabs>
        <w:spacing w:after="0"/>
        <w:ind w:left="742" w:right="-1" w:firstLine="0"/>
        <w:contextualSpacing/>
        <w:rPr>
          <w:rFonts w:ascii="Times New Roman" w:hAnsi="Times New Roman" w:cs="Times New Roman"/>
          <w:shd w:val="clear" w:color="auto" w:fill="FFFFFF"/>
        </w:rPr>
      </w:pPr>
      <w:r w:rsidRPr="00041135">
        <w:rPr>
          <w:rFonts w:ascii="Times New Roman" w:hAnsi="Times New Roman" w:cs="Times New Roman"/>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w:t>
      </w:r>
      <w:r w:rsidR="00C119E5" w:rsidRPr="00041135">
        <w:rPr>
          <w:rFonts w:ascii="Times New Roman" w:hAnsi="Times New Roman" w:cs="Times New Roman"/>
          <w:shd w:val="clear" w:color="auto" w:fill="FFFFFF"/>
        </w:rPr>
        <w:t xml:space="preserve"> </w:t>
      </w:r>
      <w:r w:rsidRPr="00041135">
        <w:rPr>
          <w:rFonts w:ascii="Times New Roman" w:hAnsi="Times New Roman" w:cs="Times New Roman"/>
          <w:shd w:val="clear" w:color="auto" w:fill="FFFFFF"/>
        </w:rPr>
        <w:t>290,</w:t>
      </w:r>
      <w:r w:rsidR="00C119E5" w:rsidRPr="00041135">
        <w:rPr>
          <w:rFonts w:ascii="Times New Roman" w:hAnsi="Times New Roman" w:cs="Times New Roman"/>
          <w:shd w:val="clear" w:color="auto" w:fill="FFFFFF"/>
        </w:rPr>
        <w:t xml:space="preserve"> </w:t>
      </w:r>
      <w:r w:rsidRPr="00041135">
        <w:rPr>
          <w:rFonts w:ascii="Times New Roman" w:hAnsi="Times New Roman" w:cs="Times New Roman"/>
          <w:shd w:val="clear" w:color="auto" w:fill="FFFFFF"/>
        </w:rPr>
        <w:t>291,</w:t>
      </w:r>
      <w:r w:rsidR="00C119E5" w:rsidRPr="00041135">
        <w:rPr>
          <w:rFonts w:ascii="Times New Roman" w:hAnsi="Times New Roman" w:cs="Times New Roman"/>
          <w:shd w:val="clear" w:color="auto" w:fill="FFFFFF"/>
        </w:rPr>
        <w:t xml:space="preserve"> </w:t>
      </w:r>
      <w:r w:rsidRPr="00041135">
        <w:rPr>
          <w:rFonts w:ascii="Times New Roman" w:hAnsi="Times New Roman" w:cs="Times New Roman"/>
          <w:shd w:val="clear" w:color="auto" w:fill="FFFFFF"/>
        </w:rPr>
        <w:t>291.1</w:t>
      </w:r>
      <w:r w:rsidRPr="00041135">
        <w:rPr>
          <w:rStyle w:val="apple-converted-space"/>
          <w:rFonts w:ascii="Times New Roman" w:hAnsi="Times New Roman" w:cs="Times New Roman"/>
          <w:shd w:val="clear" w:color="auto" w:fill="FFFFFF"/>
        </w:rPr>
        <w:t>  </w:t>
      </w:r>
      <w:r w:rsidRPr="00041135">
        <w:rPr>
          <w:rFonts w:ascii="Times New Roman" w:hAnsi="Times New Roman" w:cs="Times New Roman"/>
          <w:shd w:val="clear" w:color="auto" w:fill="FFFFFF"/>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628133" w14:textId="77777777" w:rsidR="00FB7DE0" w:rsidRPr="00041135" w:rsidRDefault="00FB7DE0" w:rsidP="00260D80">
      <w:pPr>
        <w:pStyle w:val="a8"/>
        <w:tabs>
          <w:tab w:val="left" w:pos="927"/>
          <w:tab w:val="left" w:pos="1134"/>
        </w:tabs>
        <w:spacing w:after="0"/>
        <w:ind w:left="742" w:right="-1"/>
        <w:contextualSpacing/>
        <w:rPr>
          <w:rFonts w:ascii="Times New Roman" w:hAnsi="Times New Roman" w:cs="Times New Roman"/>
          <w:shd w:val="clear" w:color="auto" w:fill="FFFFFF"/>
        </w:rPr>
      </w:pPr>
      <w:r w:rsidRPr="00041135">
        <w:rPr>
          <w:rFonts w:ascii="Times New Roman" w:hAnsi="Times New Roman" w:cs="Times New Roman"/>
        </w:rPr>
        <w:t xml:space="preserve">отсутствие у </w:t>
      </w:r>
      <w:r w:rsidRPr="00041135">
        <w:rPr>
          <w:rFonts w:ascii="Times New Roman" w:hAnsi="Times New Roman" w:cs="Times New Roman"/>
          <w:shd w:val="clear" w:color="auto" w:fill="FFFFFF"/>
        </w:rPr>
        <w:t xml:space="preserve">участника закупки (юридического лица) в течение двух лет до момента подачи заявки на участие в закупке привлечения к административной ответственности за совершение административного </w:t>
      </w:r>
      <w:r w:rsidRPr="00041135">
        <w:rPr>
          <w:rFonts w:ascii="Times New Roman" w:hAnsi="Times New Roman" w:cs="Times New Roman"/>
          <w:shd w:val="clear" w:color="auto" w:fill="FFFFFF"/>
        </w:rPr>
        <w:lastRenderedPageBreak/>
        <w:t>правонарушения, предусмотренного статьей 19.28</w:t>
      </w:r>
      <w:r w:rsidRPr="00041135">
        <w:rPr>
          <w:rStyle w:val="apple-converted-space"/>
          <w:rFonts w:ascii="Times New Roman" w:hAnsi="Times New Roman" w:cs="Times New Roman"/>
          <w:shd w:val="clear" w:color="auto" w:fill="FFFFFF"/>
        </w:rPr>
        <w:t> </w:t>
      </w:r>
      <w:r w:rsidRPr="00041135">
        <w:rPr>
          <w:rFonts w:ascii="Times New Roman" w:hAnsi="Times New Roman" w:cs="Times New Roman"/>
          <w:shd w:val="clear" w:color="auto" w:fill="FFFFFF"/>
        </w:rPr>
        <w:t>Кодекса Российской Федерации об ад</w:t>
      </w:r>
      <w:r w:rsidR="00187121" w:rsidRPr="00041135">
        <w:rPr>
          <w:rFonts w:ascii="Times New Roman" w:hAnsi="Times New Roman" w:cs="Times New Roman"/>
          <w:shd w:val="clear" w:color="auto" w:fill="FFFFFF"/>
        </w:rPr>
        <w:t>министративных правонарушениях;</w:t>
      </w:r>
    </w:p>
    <w:p w14:paraId="2C03518D" w14:textId="77777777" w:rsidR="00187121" w:rsidRPr="00041135" w:rsidRDefault="00187121" w:rsidP="00260D80">
      <w:pPr>
        <w:pStyle w:val="a8"/>
        <w:numPr>
          <w:ilvl w:val="0"/>
          <w:numId w:val="20"/>
        </w:numPr>
        <w:tabs>
          <w:tab w:val="left" w:pos="927"/>
          <w:tab w:val="left" w:pos="1134"/>
        </w:tabs>
        <w:spacing w:after="0"/>
        <w:ind w:left="742" w:right="-1" w:firstLine="0"/>
        <w:contextualSpacing/>
        <w:rPr>
          <w:rFonts w:ascii="Times New Roman" w:hAnsi="Times New Roman" w:cs="Times New Roman"/>
          <w:shd w:val="clear" w:color="auto" w:fill="FFFFFF"/>
        </w:rPr>
      </w:pPr>
      <w:r w:rsidRPr="00041135">
        <w:rPr>
          <w:rFonts w:ascii="Times New Roman" w:hAnsi="Times New Roman" w:cs="Times New Roman"/>
          <w:shd w:val="clear" w:color="auto" w:fill="FFFFFF"/>
        </w:rPr>
        <w:t>в случае проведения закупки участниками которой могут быть исключительно субъекты малого и среднего предпринимательства (МСП), участники обязаны предоставить в составе заявки документ</w:t>
      </w:r>
      <w:r w:rsidR="00B90798">
        <w:rPr>
          <w:rFonts w:ascii="Times New Roman" w:hAnsi="Times New Roman" w:cs="Times New Roman"/>
          <w:shd w:val="clear" w:color="auto" w:fill="FFFFFF"/>
        </w:rPr>
        <w:t>,</w:t>
      </w:r>
      <w:r w:rsidRPr="00041135">
        <w:rPr>
          <w:rFonts w:ascii="Times New Roman" w:hAnsi="Times New Roman" w:cs="Times New Roman"/>
          <w:shd w:val="clear" w:color="auto" w:fill="FFFFFF"/>
        </w:rPr>
        <w:t xml:space="preserve"> </w:t>
      </w:r>
      <w:proofErr w:type="gramStart"/>
      <w:r w:rsidRPr="00041135">
        <w:rPr>
          <w:rFonts w:ascii="Times New Roman" w:hAnsi="Times New Roman" w:cs="Times New Roman"/>
          <w:shd w:val="clear" w:color="auto" w:fill="FFFFFF"/>
        </w:rPr>
        <w:t>подтверждающий</w:t>
      </w:r>
      <w:proofErr w:type="gramEnd"/>
      <w:r w:rsidRPr="00041135">
        <w:rPr>
          <w:rFonts w:ascii="Times New Roman" w:hAnsi="Times New Roman" w:cs="Times New Roman"/>
          <w:shd w:val="clear" w:color="auto" w:fill="FFFFFF"/>
        </w:rPr>
        <w:t xml:space="preserve"> что участник является соответствующим субъектом: </w:t>
      </w:r>
    </w:p>
    <w:p w14:paraId="165C67C4" w14:textId="77777777" w:rsidR="00D7798D" w:rsidRPr="00041135" w:rsidRDefault="00187121" w:rsidP="00260D80">
      <w:pPr>
        <w:pStyle w:val="a8"/>
        <w:tabs>
          <w:tab w:val="left" w:pos="927"/>
          <w:tab w:val="left" w:pos="1134"/>
        </w:tabs>
        <w:spacing w:after="0"/>
        <w:ind w:left="742" w:right="-1"/>
        <w:contextualSpacing/>
        <w:rPr>
          <w:rFonts w:ascii="Times New Roman" w:hAnsi="Times New Roman" w:cs="Times New Roman"/>
          <w:color w:val="000000"/>
          <w:lang w:eastAsia="ru-RU"/>
        </w:rPr>
      </w:pPr>
      <w:r w:rsidRPr="00041135">
        <w:rPr>
          <w:rFonts w:ascii="Times New Roman" w:hAnsi="Times New Roman" w:cs="Times New Roman"/>
          <w:shd w:val="clear" w:color="auto" w:fill="FFFFFF"/>
        </w:rPr>
        <w:t xml:space="preserve">а) выписку из </w:t>
      </w:r>
      <w:r w:rsidRPr="00041135">
        <w:rPr>
          <w:rFonts w:ascii="Times New Roman" w:hAnsi="Times New Roman" w:cs="Times New Roman"/>
          <w:color w:val="000000"/>
          <w:lang w:eastAsia="ru-RU"/>
        </w:rPr>
        <w:t xml:space="preserve">единого реестра субъектов </w:t>
      </w:r>
      <w:r w:rsidR="00D7798D" w:rsidRPr="00041135">
        <w:rPr>
          <w:rFonts w:ascii="Times New Roman" w:hAnsi="Times New Roman" w:cs="Times New Roman"/>
          <w:color w:val="000000"/>
          <w:lang w:eastAsia="ru-RU"/>
        </w:rPr>
        <w:t>МСП</w:t>
      </w:r>
      <w:r w:rsidRPr="00041135">
        <w:rPr>
          <w:rFonts w:ascii="Times New Roman" w:hAnsi="Times New Roman" w:cs="Times New Roman"/>
          <w:color w:val="000000"/>
          <w:lang w:eastAsia="ru-RU"/>
        </w:rPr>
        <w:t xml:space="preserve">,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w:t>
      </w:r>
      <w:r w:rsidR="00D7798D" w:rsidRPr="00041135">
        <w:rPr>
          <w:rFonts w:ascii="Times New Roman" w:hAnsi="Times New Roman" w:cs="Times New Roman"/>
          <w:color w:val="000000"/>
          <w:lang w:eastAsia="ru-RU"/>
        </w:rPr>
        <w:t xml:space="preserve">информацию об участнике закупки; </w:t>
      </w:r>
    </w:p>
    <w:p w14:paraId="72058000" w14:textId="77777777" w:rsidR="00187121" w:rsidRPr="00041135" w:rsidRDefault="00D7798D" w:rsidP="00260D80">
      <w:pPr>
        <w:pStyle w:val="a8"/>
        <w:tabs>
          <w:tab w:val="left" w:pos="927"/>
          <w:tab w:val="left" w:pos="1134"/>
        </w:tabs>
        <w:spacing w:after="0"/>
        <w:ind w:left="742" w:right="-1"/>
        <w:contextualSpacing/>
        <w:rPr>
          <w:rFonts w:ascii="Times New Roman" w:hAnsi="Times New Roman" w:cs="Times New Roman"/>
          <w:color w:val="000000"/>
          <w:lang w:eastAsia="ru-RU"/>
        </w:rPr>
      </w:pPr>
      <w:r w:rsidRPr="00041135">
        <w:rPr>
          <w:rFonts w:ascii="Times New Roman" w:hAnsi="Times New Roman" w:cs="Times New Roman"/>
          <w:color w:val="000000"/>
          <w:lang w:eastAsia="ru-RU"/>
        </w:rPr>
        <w:t xml:space="preserve">б) декларацию </w:t>
      </w:r>
      <w:r w:rsidR="00187121" w:rsidRPr="00041135">
        <w:rPr>
          <w:rFonts w:ascii="Times New Roman" w:hAnsi="Times New Roman" w:cs="Times New Roman"/>
          <w:color w:val="000000"/>
          <w:lang w:eastAsia="ru-RU"/>
        </w:rPr>
        <w:t xml:space="preserve">о соответствии участника закупки критериям отнесения к субъектам </w:t>
      </w:r>
      <w:r w:rsidRPr="00041135">
        <w:rPr>
          <w:rFonts w:ascii="Times New Roman" w:hAnsi="Times New Roman" w:cs="Times New Roman"/>
          <w:color w:val="000000"/>
          <w:lang w:eastAsia="ru-RU"/>
        </w:rPr>
        <w:t>МСП</w:t>
      </w:r>
      <w:r w:rsidR="00187121" w:rsidRPr="00041135">
        <w:rPr>
          <w:rFonts w:ascii="Times New Roman" w:hAnsi="Times New Roman" w:cs="Times New Roman"/>
          <w:color w:val="000000"/>
          <w:lang w:eastAsia="ru-RU"/>
        </w:rPr>
        <w:t>, установленным статьей 4 Федерального закона "О развитии малого и</w:t>
      </w:r>
      <w:r w:rsidRPr="00041135">
        <w:rPr>
          <w:rFonts w:ascii="Times New Roman" w:hAnsi="Times New Roman" w:cs="Times New Roman"/>
          <w:color w:val="000000"/>
          <w:lang w:eastAsia="ru-RU"/>
        </w:rPr>
        <w:t xml:space="preserve"> </w:t>
      </w:r>
      <w:r w:rsidR="00187121" w:rsidRPr="00041135">
        <w:rPr>
          <w:rFonts w:ascii="Times New Roman" w:hAnsi="Times New Roman" w:cs="Times New Roman"/>
          <w:color w:val="000000"/>
          <w:lang w:eastAsia="ru-RU"/>
        </w:rPr>
        <w:t>среднего предпринимательства в Российской</w:t>
      </w:r>
      <w:r w:rsidRPr="00041135">
        <w:rPr>
          <w:rFonts w:ascii="Times New Roman" w:hAnsi="Times New Roman" w:cs="Times New Roman"/>
          <w:color w:val="000000"/>
          <w:lang w:eastAsia="ru-RU"/>
        </w:rPr>
        <w:t xml:space="preserve"> Федерации", по форме Постановления Правительства РФ от 11.12.2014 №1352,</w:t>
      </w:r>
      <w:r w:rsidR="00187121" w:rsidRPr="00041135">
        <w:rPr>
          <w:rFonts w:ascii="Times New Roman" w:hAnsi="Times New Roman" w:cs="Times New Roman"/>
          <w:color w:val="000000"/>
          <w:lang w:eastAsia="ru-RU"/>
        </w:rPr>
        <w:t xml:space="preserve"> в случае отсутствия сведений об участнике закупки, который является вновь</w:t>
      </w:r>
      <w:r w:rsidRPr="00041135">
        <w:rPr>
          <w:rFonts w:ascii="Times New Roman" w:hAnsi="Times New Roman" w:cs="Times New Roman"/>
          <w:color w:val="000000"/>
          <w:lang w:eastAsia="ru-RU"/>
        </w:rPr>
        <w:t xml:space="preserve"> </w:t>
      </w:r>
      <w:r w:rsidR="00187121" w:rsidRPr="00041135">
        <w:rPr>
          <w:rFonts w:ascii="Times New Roman" w:hAnsi="Times New Roman" w:cs="Times New Roman"/>
          <w:color w:val="000000"/>
          <w:lang w:eastAsia="ru-RU"/>
        </w:rPr>
        <w:t>зарегистрированным индивидуальным предпринимателем или вновь созданным юридическим</w:t>
      </w:r>
      <w:r w:rsidRPr="00041135">
        <w:rPr>
          <w:rFonts w:ascii="Times New Roman" w:hAnsi="Times New Roman" w:cs="Times New Roman"/>
          <w:color w:val="000000"/>
          <w:lang w:eastAsia="ru-RU"/>
        </w:rPr>
        <w:t xml:space="preserve"> </w:t>
      </w:r>
      <w:r w:rsidR="00187121" w:rsidRPr="00041135">
        <w:rPr>
          <w:rFonts w:ascii="Times New Roman" w:hAnsi="Times New Roman" w:cs="Times New Roman"/>
          <w:color w:val="000000"/>
          <w:lang w:eastAsia="ru-RU"/>
        </w:rPr>
        <w:t>лицом в соответствии с частью 3 статьи 4 Федерального закона "О развитии малого и среднего</w:t>
      </w:r>
      <w:r w:rsidRPr="00041135">
        <w:rPr>
          <w:rFonts w:ascii="Times New Roman" w:hAnsi="Times New Roman" w:cs="Times New Roman"/>
          <w:color w:val="000000"/>
          <w:lang w:eastAsia="ru-RU"/>
        </w:rPr>
        <w:t xml:space="preserve"> </w:t>
      </w:r>
      <w:r w:rsidR="00187121" w:rsidRPr="00041135">
        <w:rPr>
          <w:rFonts w:ascii="Times New Roman" w:hAnsi="Times New Roman" w:cs="Times New Roman"/>
          <w:color w:val="000000"/>
          <w:lang w:eastAsia="ru-RU"/>
        </w:rPr>
        <w:t>предпринимательства в Российской Федерации", в едином реестре субъектов малого и среднего</w:t>
      </w:r>
      <w:r w:rsidRPr="00041135">
        <w:rPr>
          <w:rFonts w:ascii="Times New Roman" w:hAnsi="Times New Roman" w:cs="Times New Roman"/>
          <w:color w:val="000000"/>
          <w:lang w:eastAsia="ru-RU"/>
        </w:rPr>
        <w:t xml:space="preserve"> </w:t>
      </w:r>
      <w:r w:rsidR="00187121" w:rsidRPr="00041135">
        <w:rPr>
          <w:rFonts w:ascii="Times New Roman" w:hAnsi="Times New Roman" w:cs="Times New Roman"/>
          <w:color w:val="000000"/>
          <w:lang w:eastAsia="ru-RU"/>
        </w:rPr>
        <w:t>предпринимательства.</w:t>
      </w:r>
    </w:p>
    <w:p w14:paraId="580C69DF" w14:textId="77777777" w:rsidR="008860A1" w:rsidRPr="00041135" w:rsidRDefault="008860A1" w:rsidP="00260D80">
      <w:pPr>
        <w:pStyle w:val="a8"/>
        <w:tabs>
          <w:tab w:val="left" w:pos="728"/>
          <w:tab w:val="left" w:pos="851"/>
          <w:tab w:val="left" w:pos="927"/>
        </w:tabs>
        <w:spacing w:after="0"/>
        <w:ind w:left="742" w:right="-1" w:hanging="742"/>
        <w:contextualSpacing/>
        <w:rPr>
          <w:rFonts w:ascii="Times New Roman" w:hAnsi="Times New Roman" w:cs="Times New Roman"/>
          <w:color w:val="000000"/>
          <w:lang w:eastAsia="ru-RU"/>
        </w:rPr>
      </w:pPr>
    </w:p>
    <w:p w14:paraId="6F46832D" w14:textId="77777777" w:rsidR="00A72811"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12" w:name="_Дополнительные_требования_к"/>
      <w:bookmarkStart w:id="13" w:name="_Toc106288286"/>
      <w:bookmarkEnd w:id="12"/>
      <w:r w:rsidRPr="00041135">
        <w:rPr>
          <w:rFonts w:ascii="Times New Roman" w:hAnsi="Times New Roman" w:cs="Times New Roman"/>
          <w:b/>
          <w:color w:val="000000"/>
        </w:rPr>
        <w:t>Дополнительные требования к участникам заку</w:t>
      </w:r>
      <w:r w:rsidR="008860A1" w:rsidRPr="00041135">
        <w:rPr>
          <w:rFonts w:ascii="Times New Roman" w:hAnsi="Times New Roman" w:cs="Times New Roman"/>
          <w:b/>
          <w:color w:val="000000"/>
        </w:rPr>
        <w:t>пок</w:t>
      </w:r>
      <w:bookmarkEnd w:id="13"/>
    </w:p>
    <w:p w14:paraId="7F233627" w14:textId="77777777" w:rsidR="00A72811" w:rsidRPr="00041135" w:rsidRDefault="00A72811" w:rsidP="00260D80">
      <w:pPr>
        <w:pStyle w:val="a8"/>
        <w:tabs>
          <w:tab w:val="left" w:pos="284"/>
          <w:tab w:val="left" w:pos="993"/>
          <w:tab w:val="left" w:pos="1276"/>
        </w:tabs>
        <w:autoSpaceDE w:val="0"/>
        <w:autoSpaceDN w:val="0"/>
        <w:adjustRightInd w:val="0"/>
        <w:spacing w:after="0"/>
        <w:ind w:left="742" w:right="-1"/>
        <w:contextualSpacing/>
        <w:rPr>
          <w:rFonts w:ascii="Times New Roman" w:hAnsi="Times New Roman" w:cs="Times New Roman"/>
          <w:color w:val="000000"/>
        </w:rPr>
      </w:pPr>
    </w:p>
    <w:p w14:paraId="04E16A16" w14:textId="77777777" w:rsidR="00304ECA" w:rsidRPr="00041135" w:rsidRDefault="00304ECA" w:rsidP="00260D80">
      <w:pPr>
        <w:pStyle w:val="a8"/>
        <w:numPr>
          <w:ilvl w:val="0"/>
          <w:numId w:val="21"/>
        </w:numPr>
        <w:tabs>
          <w:tab w:val="left" w:pos="284"/>
          <w:tab w:val="left" w:pos="993"/>
          <w:tab w:val="left" w:pos="1276"/>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отсутствие сведений об участнике закупки в реестре недобросовестных поставщиков,</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предусмотренном статьей 5 Федерального закона от 18 июля 2011 г. № 223-ФЗ «О закупках товаров,</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работ, услуг отдельными видами юридических лиц» и (или) в реестре недобросовестных</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поставщиков, предусмот</w:t>
      </w:r>
      <w:r w:rsidR="00C96973" w:rsidRPr="00041135">
        <w:rPr>
          <w:rFonts w:ascii="Times New Roman" w:hAnsi="Times New Roman" w:cs="Times New Roman"/>
          <w:color w:val="000000"/>
        </w:rPr>
        <w:t>ренном Федеральным законом от 05 апреля</w:t>
      </w:r>
      <w:r w:rsidRPr="00041135">
        <w:rPr>
          <w:rFonts w:ascii="Times New Roman" w:hAnsi="Times New Roman" w:cs="Times New Roman"/>
          <w:color w:val="000000"/>
        </w:rPr>
        <w:t xml:space="preserve"> </w:t>
      </w:r>
      <w:r w:rsidR="00C96973" w:rsidRPr="00041135">
        <w:rPr>
          <w:rFonts w:ascii="Times New Roman" w:hAnsi="Times New Roman" w:cs="Times New Roman"/>
          <w:color w:val="000000"/>
        </w:rPr>
        <w:t>2013 г. № 44</w:t>
      </w:r>
      <w:r w:rsidRPr="00041135">
        <w:rPr>
          <w:rFonts w:ascii="Times New Roman" w:hAnsi="Times New Roman" w:cs="Times New Roman"/>
          <w:color w:val="000000"/>
        </w:rPr>
        <w:t xml:space="preserve">-ФЗ </w:t>
      </w:r>
      <w:r w:rsidR="00C96973" w:rsidRPr="00041135">
        <w:rPr>
          <w:rFonts w:ascii="Times New Roman" w:hAnsi="Times New Roman" w:cs="Times New Roman"/>
          <w:color w:val="000000"/>
        </w:rPr>
        <w:t>«О контрактной системе в сфере закупок товаров, работ, услуг для обеспечения государственных и муни</w:t>
      </w:r>
      <w:r w:rsidR="00FF0C93" w:rsidRPr="00041135">
        <w:rPr>
          <w:rFonts w:ascii="Times New Roman" w:hAnsi="Times New Roman" w:cs="Times New Roman"/>
          <w:color w:val="000000"/>
        </w:rPr>
        <w:t>ципальных нужд»,</w:t>
      </w:r>
      <w:r w:rsidRPr="00041135">
        <w:rPr>
          <w:rFonts w:ascii="Times New Roman" w:hAnsi="Times New Roman" w:cs="Times New Roman"/>
          <w:color w:val="000000"/>
        </w:rPr>
        <w:t xml:space="preserve"> а также для юридических лиц – сведений об учредителях, членах</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коллегиального исполнительного органа, лице, исполняющем функции единоличного</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исполнительного органа участника закупки;</w:t>
      </w:r>
    </w:p>
    <w:p w14:paraId="56AF8178" w14:textId="77777777" w:rsidR="00304ECA" w:rsidRPr="00041135" w:rsidRDefault="00304ECA" w:rsidP="00260D80">
      <w:pPr>
        <w:pStyle w:val="a8"/>
        <w:numPr>
          <w:ilvl w:val="0"/>
          <w:numId w:val="21"/>
        </w:numPr>
        <w:tabs>
          <w:tab w:val="left" w:pos="284"/>
          <w:tab w:val="left" w:pos="993"/>
          <w:tab w:val="left" w:pos="1276"/>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обладание участниками закупок исключительными правами на результаты интеллектуальной</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деятельности, если в связи с исполнением договора </w:t>
      </w:r>
      <w:r w:rsidR="00585F53" w:rsidRPr="00041135">
        <w:rPr>
          <w:rFonts w:ascii="Times New Roman" w:hAnsi="Times New Roman" w:cs="Times New Roman"/>
          <w:color w:val="000000"/>
        </w:rPr>
        <w:t>Заказчик</w:t>
      </w:r>
      <w:r w:rsidRPr="00041135">
        <w:rPr>
          <w:rFonts w:ascii="Times New Roman" w:hAnsi="Times New Roman" w:cs="Times New Roman"/>
          <w:color w:val="000000"/>
        </w:rPr>
        <w:t xml:space="preserve"> приобретает права на такие</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результаты;</w:t>
      </w:r>
    </w:p>
    <w:p w14:paraId="2606AA44" w14:textId="77777777" w:rsidR="00304ECA" w:rsidRPr="00041135" w:rsidRDefault="00304ECA" w:rsidP="00260D80">
      <w:pPr>
        <w:pStyle w:val="a8"/>
        <w:numPr>
          <w:ilvl w:val="0"/>
          <w:numId w:val="21"/>
        </w:numPr>
        <w:tabs>
          <w:tab w:val="left" w:pos="284"/>
          <w:tab w:val="left" w:pos="993"/>
          <w:tab w:val="left" w:pos="1276"/>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наличие необходимой профессиональной и технической квалификации;</w:t>
      </w:r>
    </w:p>
    <w:p w14:paraId="68BECC17" w14:textId="77777777" w:rsidR="00304ECA" w:rsidRPr="00041135" w:rsidRDefault="00304ECA" w:rsidP="00260D80">
      <w:pPr>
        <w:pStyle w:val="a8"/>
        <w:numPr>
          <w:ilvl w:val="0"/>
          <w:numId w:val="21"/>
        </w:numPr>
        <w:tabs>
          <w:tab w:val="left" w:pos="284"/>
          <w:tab w:val="left" w:pos="993"/>
          <w:tab w:val="left" w:pos="1276"/>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наличие финансовых и трудовых ресурсов для исполнения договора;</w:t>
      </w:r>
    </w:p>
    <w:p w14:paraId="7AA882F1" w14:textId="77777777" w:rsidR="00304ECA" w:rsidRPr="00041135" w:rsidRDefault="00304ECA" w:rsidP="00260D80">
      <w:pPr>
        <w:pStyle w:val="a8"/>
        <w:numPr>
          <w:ilvl w:val="0"/>
          <w:numId w:val="21"/>
        </w:numPr>
        <w:tabs>
          <w:tab w:val="left" w:pos="284"/>
          <w:tab w:val="left" w:pos="993"/>
          <w:tab w:val="left" w:pos="1276"/>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наличие оборудования и других материальных ресурсов для исполнения договора;</w:t>
      </w:r>
    </w:p>
    <w:p w14:paraId="2DB449AB" w14:textId="77777777" w:rsidR="00304ECA" w:rsidRPr="00041135" w:rsidRDefault="00304ECA" w:rsidP="00260D80">
      <w:pPr>
        <w:pStyle w:val="a8"/>
        <w:numPr>
          <w:ilvl w:val="0"/>
          <w:numId w:val="21"/>
        </w:numPr>
        <w:tabs>
          <w:tab w:val="left" w:pos="284"/>
          <w:tab w:val="left" w:pos="993"/>
          <w:tab w:val="left" w:pos="1276"/>
        </w:tabs>
        <w:autoSpaceDE w:val="0"/>
        <w:autoSpaceDN w:val="0"/>
        <w:adjustRightInd w:val="0"/>
        <w:spacing w:after="0"/>
        <w:ind w:left="742" w:right="-1" w:hanging="28"/>
        <w:contextualSpacing/>
        <w:rPr>
          <w:rFonts w:ascii="Times New Roman" w:hAnsi="Times New Roman" w:cs="Times New Roman"/>
          <w:color w:val="000000"/>
        </w:rPr>
      </w:pPr>
      <w:r w:rsidRPr="00041135">
        <w:rPr>
          <w:rFonts w:ascii="Times New Roman" w:hAnsi="Times New Roman" w:cs="Times New Roman"/>
          <w:color w:val="000000"/>
        </w:rPr>
        <w:t>наличие опыта и положительной деловой репутации.</w:t>
      </w:r>
    </w:p>
    <w:p w14:paraId="787AF12C" w14:textId="77777777" w:rsidR="008860A1" w:rsidRPr="00041135" w:rsidRDefault="008860A1" w:rsidP="00260D80">
      <w:pPr>
        <w:pStyle w:val="a8"/>
        <w:tabs>
          <w:tab w:val="left" w:pos="284"/>
          <w:tab w:val="left" w:pos="728"/>
          <w:tab w:val="left" w:pos="851"/>
        </w:tabs>
        <w:autoSpaceDE w:val="0"/>
        <w:autoSpaceDN w:val="0"/>
        <w:adjustRightInd w:val="0"/>
        <w:spacing w:after="0"/>
        <w:ind w:left="742" w:right="-1" w:hanging="742"/>
        <w:contextualSpacing/>
        <w:rPr>
          <w:rFonts w:ascii="Times New Roman" w:hAnsi="Times New Roman" w:cs="Times New Roman"/>
          <w:color w:val="000000"/>
        </w:rPr>
      </w:pPr>
    </w:p>
    <w:p w14:paraId="1F830CD6" w14:textId="77777777" w:rsidR="0055384B" w:rsidRPr="00041135" w:rsidRDefault="0055384B" w:rsidP="00260D80">
      <w:pPr>
        <w:pStyle w:val="2"/>
        <w:numPr>
          <w:ilvl w:val="1"/>
          <w:numId w:val="17"/>
        </w:numPr>
        <w:tabs>
          <w:tab w:val="left" w:pos="728"/>
        </w:tabs>
        <w:ind w:left="742" w:hanging="742"/>
        <w:rPr>
          <w:rFonts w:ascii="Times New Roman" w:hAnsi="Times New Roman" w:cs="Times New Roman"/>
          <w:b/>
          <w:color w:val="000000"/>
        </w:rPr>
      </w:pPr>
      <w:bookmarkStart w:id="14" w:name="_Toc106288287"/>
      <w:r w:rsidRPr="00041135">
        <w:rPr>
          <w:rFonts w:ascii="Times New Roman" w:hAnsi="Times New Roman" w:cs="Times New Roman"/>
          <w:b/>
          <w:color w:val="000000"/>
        </w:rPr>
        <w:t>Особенности п</w:t>
      </w:r>
      <w:r w:rsidR="008860A1" w:rsidRPr="00041135">
        <w:rPr>
          <w:rFonts w:ascii="Times New Roman" w:hAnsi="Times New Roman" w:cs="Times New Roman"/>
          <w:b/>
          <w:color w:val="000000"/>
        </w:rPr>
        <w:t>рименения требований в закупках</w:t>
      </w:r>
      <w:bookmarkEnd w:id="14"/>
    </w:p>
    <w:p w14:paraId="01903E4B" w14:textId="77777777" w:rsidR="0077529F" w:rsidRPr="00041135" w:rsidRDefault="0077529F" w:rsidP="00260D80">
      <w:pPr>
        <w:pStyle w:val="a8"/>
        <w:tabs>
          <w:tab w:val="left" w:pos="728"/>
        </w:tabs>
        <w:autoSpaceDE w:val="0"/>
        <w:autoSpaceDN w:val="0"/>
        <w:adjustRightInd w:val="0"/>
        <w:spacing w:after="0"/>
        <w:ind w:left="742" w:right="-1"/>
        <w:contextualSpacing/>
        <w:rPr>
          <w:rFonts w:ascii="Times New Roman" w:hAnsi="Times New Roman" w:cs="Times New Roman"/>
          <w:color w:val="000000"/>
        </w:rPr>
      </w:pPr>
    </w:p>
    <w:p w14:paraId="15B280D7"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Информация об установленных </w:t>
      </w:r>
      <w:r w:rsidR="00585F53" w:rsidRPr="00041135">
        <w:rPr>
          <w:rFonts w:ascii="Times New Roman" w:hAnsi="Times New Roman" w:cs="Times New Roman"/>
          <w:color w:val="000000"/>
        </w:rPr>
        <w:t>Заказчиком</w:t>
      </w:r>
      <w:r w:rsidRPr="00041135">
        <w:rPr>
          <w:rFonts w:ascii="Times New Roman" w:hAnsi="Times New Roman" w:cs="Times New Roman"/>
          <w:color w:val="000000"/>
        </w:rPr>
        <w:t xml:space="preserve"> требованиях к участникам закупки должна</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быть указана в документации о закупке. Не допускается предъявлять к участникам закупки</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требования, не предусмотренные документацией о закупке.</w:t>
      </w:r>
    </w:p>
    <w:p w14:paraId="7C05776B"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Требования, предъявляемые к участникам закупки, установленные </w:t>
      </w:r>
      <w:r w:rsidR="00585F53" w:rsidRPr="00041135">
        <w:rPr>
          <w:rFonts w:ascii="Times New Roman" w:hAnsi="Times New Roman" w:cs="Times New Roman"/>
          <w:color w:val="000000"/>
        </w:rPr>
        <w:t>Заказчиком</w:t>
      </w:r>
      <w:r w:rsidRPr="00041135">
        <w:rPr>
          <w:rFonts w:ascii="Times New Roman" w:hAnsi="Times New Roman" w:cs="Times New Roman"/>
          <w:color w:val="000000"/>
        </w:rPr>
        <w:t>,</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применяются в равной степени ко всем участникам закупки.</w:t>
      </w:r>
    </w:p>
    <w:p w14:paraId="78C33BDE"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Не допускается ограничивать допуск к участию в закупке путем установления не</w:t>
      </w:r>
      <w:r w:rsidR="00991618" w:rsidRPr="00041135">
        <w:rPr>
          <w:rFonts w:ascii="Times New Roman" w:hAnsi="Times New Roman" w:cs="Times New Roman"/>
          <w:color w:val="000000"/>
        </w:rPr>
        <w:t xml:space="preserve"> </w:t>
      </w:r>
      <w:r w:rsidRPr="00041135">
        <w:rPr>
          <w:rFonts w:ascii="Times New Roman" w:hAnsi="Times New Roman" w:cs="Times New Roman"/>
          <w:color w:val="000000"/>
        </w:rPr>
        <w:t>измеряемых</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требований к участникам закупки.</w:t>
      </w:r>
    </w:p>
    <w:p w14:paraId="74DC9CC5"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Участник закупки имеет право выступать в отношениях, связанных с осуществлением</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закупок продукции для нужд </w:t>
      </w:r>
      <w:r w:rsidR="00585F53" w:rsidRPr="00041135">
        <w:rPr>
          <w:rFonts w:ascii="Times New Roman" w:hAnsi="Times New Roman" w:cs="Times New Roman"/>
          <w:color w:val="000000"/>
        </w:rPr>
        <w:t>Заказчика</w:t>
      </w:r>
      <w:r w:rsidRPr="00041135">
        <w:rPr>
          <w:rFonts w:ascii="Times New Roman" w:hAnsi="Times New Roman" w:cs="Times New Roman"/>
          <w:color w:val="000000"/>
        </w:rPr>
        <w:t>, как непосредственно, так и через своих представителей.</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Полномочия представителя участника закупки подтверждаются доверенностью, выданной и</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оформленной в соответствии с гражданским законодательством, или ее нотариально заверенной</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копией.</w:t>
      </w:r>
    </w:p>
    <w:p w14:paraId="4E772BC6" w14:textId="77777777" w:rsidR="001A06E9" w:rsidRPr="00041135" w:rsidRDefault="00585F53"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color w:val="000000"/>
        </w:rPr>
        <w:t>Участникам закупки предоставляются преимущества по правилам</w:t>
      </w:r>
      <w:r w:rsidR="00AA6987" w:rsidRPr="00041135">
        <w:rPr>
          <w:rFonts w:ascii="Times New Roman" w:hAnsi="Times New Roman" w:cs="Times New Roman"/>
          <w:color w:val="000000"/>
        </w:rPr>
        <w:t>,</w:t>
      </w:r>
      <w:r w:rsidRPr="00041135">
        <w:rPr>
          <w:rFonts w:ascii="Times New Roman" w:hAnsi="Times New Roman" w:cs="Times New Roman"/>
          <w:color w:val="000000"/>
        </w:rPr>
        <w:t xml:space="preserve"> установленным Правительством Российской Федерации</w:t>
      </w:r>
      <w:r w:rsidR="00AA6987" w:rsidRPr="00041135">
        <w:rPr>
          <w:rFonts w:ascii="Times New Roman" w:hAnsi="Times New Roman" w:cs="Times New Roman"/>
          <w:color w:val="000000"/>
        </w:rPr>
        <w:t xml:space="preserve"> в случаях</w:t>
      </w:r>
      <w:r w:rsidR="001A06E9" w:rsidRPr="00041135">
        <w:rPr>
          <w:rFonts w:ascii="Times New Roman" w:hAnsi="Times New Roman" w:cs="Times New Roman"/>
        </w:rPr>
        <w:t>:</w:t>
      </w:r>
    </w:p>
    <w:p w14:paraId="4CD72EA9" w14:textId="77777777" w:rsidR="001A06E9" w:rsidRPr="00041135" w:rsidRDefault="001A06E9" w:rsidP="00260D80">
      <w:pPr>
        <w:pStyle w:val="ConsPlusNormal"/>
        <w:numPr>
          <w:ilvl w:val="1"/>
          <w:numId w:val="16"/>
        </w:numPr>
        <w:tabs>
          <w:tab w:val="left" w:pos="728"/>
          <w:tab w:val="left" w:pos="993"/>
        </w:tabs>
        <w:ind w:left="709" w:right="-1" w:firstLine="0"/>
        <w:contextualSpacing/>
        <w:rPr>
          <w:rFonts w:ascii="Times New Roman" w:hAnsi="Times New Roman" w:cs="Times New Roman"/>
          <w:sz w:val="22"/>
          <w:szCs w:val="22"/>
        </w:rPr>
      </w:pPr>
      <w:r w:rsidRPr="00041135">
        <w:rPr>
          <w:rFonts w:ascii="Times New Roman" w:hAnsi="Times New Roman" w:cs="Times New Roman"/>
          <w:sz w:val="22"/>
          <w:szCs w:val="22"/>
        </w:rPr>
        <w:t>приоритет</w:t>
      </w:r>
      <w:r w:rsidR="00AA6987" w:rsidRPr="00041135">
        <w:rPr>
          <w:rFonts w:ascii="Times New Roman" w:hAnsi="Times New Roman" w:cs="Times New Roman"/>
          <w:sz w:val="22"/>
          <w:szCs w:val="22"/>
        </w:rPr>
        <w:t>а</w:t>
      </w:r>
      <w:r w:rsidRPr="00041135">
        <w:rPr>
          <w:rFonts w:ascii="Times New Roman" w:hAnsi="Times New Roman" w:cs="Times New Roman"/>
          <w:sz w:val="22"/>
          <w:szCs w:val="22"/>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625DA2A" w14:textId="77777777" w:rsidR="00B446E0" w:rsidRPr="00B446E0" w:rsidRDefault="00B446E0" w:rsidP="00260D80">
      <w:pPr>
        <w:pStyle w:val="a8"/>
        <w:numPr>
          <w:ilvl w:val="1"/>
          <w:numId w:val="16"/>
        </w:numPr>
        <w:tabs>
          <w:tab w:val="left" w:pos="728"/>
          <w:tab w:val="left" w:pos="993"/>
        </w:tabs>
        <w:autoSpaceDE w:val="0"/>
        <w:autoSpaceDN w:val="0"/>
        <w:adjustRightInd w:val="0"/>
        <w:spacing w:after="0"/>
        <w:ind w:left="709" w:right="-1" w:firstLine="0"/>
        <w:contextualSpacing/>
        <w:rPr>
          <w:rFonts w:ascii="Times New Roman" w:hAnsi="Times New Roman" w:cs="Times New Roman"/>
          <w:color w:val="000000"/>
        </w:rPr>
      </w:pPr>
      <w:r w:rsidRPr="00B446E0">
        <w:rPr>
          <w:rFonts w:ascii="Times New Roman" w:hAnsi="Times New Roman" w:cs="Times New Roman"/>
        </w:rPr>
        <w:t>приоритета субъектов малого и среднего предпринимательства, участвующим в закупке, по отношению к иным участникам закупки</w:t>
      </w:r>
      <w:r w:rsidRPr="00B446E0">
        <w:rPr>
          <w:rFonts w:ascii="Times New Roman" w:hAnsi="Times New Roman" w:cs="Times New Roman"/>
          <w:color w:val="000000"/>
        </w:rPr>
        <w:t>.</w:t>
      </w:r>
    </w:p>
    <w:p w14:paraId="252F761E"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Участник закупки отстраняется от участия в процедуре закупки, в любой момент до</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заключения </w:t>
      </w:r>
      <w:proofErr w:type="gramStart"/>
      <w:r w:rsidRPr="00041135">
        <w:rPr>
          <w:rFonts w:ascii="Times New Roman" w:hAnsi="Times New Roman" w:cs="Times New Roman"/>
          <w:color w:val="000000"/>
        </w:rPr>
        <w:t>договора, в случае, если</w:t>
      </w:r>
      <w:proofErr w:type="gramEnd"/>
      <w:r w:rsidRPr="00041135">
        <w:rPr>
          <w:rFonts w:ascii="Times New Roman" w:hAnsi="Times New Roman" w:cs="Times New Roman"/>
          <w:color w:val="000000"/>
        </w:rPr>
        <w:t xml:space="preserve"> </w:t>
      </w:r>
      <w:r w:rsidR="00AA6987" w:rsidRPr="00041135">
        <w:rPr>
          <w:rFonts w:ascii="Times New Roman" w:hAnsi="Times New Roman" w:cs="Times New Roman"/>
          <w:color w:val="000000"/>
        </w:rPr>
        <w:t>Заказчик</w:t>
      </w:r>
      <w:r w:rsidRPr="00041135">
        <w:rPr>
          <w:rFonts w:ascii="Times New Roman" w:hAnsi="Times New Roman" w:cs="Times New Roman"/>
          <w:color w:val="000000"/>
        </w:rPr>
        <w:t xml:space="preserve"> или Комиссия по осуществлению закупок</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установят, что:</w:t>
      </w:r>
    </w:p>
    <w:p w14:paraId="28D3364A" w14:textId="77777777" w:rsidR="00304ECA" w:rsidRPr="00041135" w:rsidRDefault="00304ECA" w:rsidP="00260D80">
      <w:pPr>
        <w:pStyle w:val="a8"/>
        <w:numPr>
          <w:ilvl w:val="0"/>
          <w:numId w:val="7"/>
        </w:numPr>
        <w:tabs>
          <w:tab w:val="left" w:pos="284"/>
          <w:tab w:val="left" w:pos="728"/>
          <w:tab w:val="left" w:pos="851"/>
          <w:tab w:val="left" w:pos="1134"/>
        </w:tabs>
        <w:autoSpaceDE w:val="0"/>
        <w:autoSpaceDN w:val="0"/>
        <w:adjustRightInd w:val="0"/>
        <w:spacing w:after="0"/>
        <w:ind w:left="742" w:right="-1" w:firstLine="28"/>
        <w:contextualSpacing/>
        <w:rPr>
          <w:rFonts w:ascii="Times New Roman" w:hAnsi="Times New Roman" w:cs="Times New Roman"/>
          <w:color w:val="000000"/>
        </w:rPr>
      </w:pPr>
      <w:r w:rsidRPr="00041135">
        <w:rPr>
          <w:rFonts w:ascii="Times New Roman" w:hAnsi="Times New Roman" w:cs="Times New Roman"/>
          <w:color w:val="000000"/>
        </w:rPr>
        <w:t>участник закупки представил недостоверную (в том числе неполную, противоречивую)</w:t>
      </w:r>
      <w:r w:rsidR="00FF0C93" w:rsidRPr="00041135">
        <w:rPr>
          <w:rFonts w:ascii="Times New Roman" w:hAnsi="Times New Roman" w:cs="Times New Roman"/>
          <w:color w:val="000000"/>
        </w:rPr>
        <w:t xml:space="preserve"> </w:t>
      </w:r>
      <w:r w:rsidRPr="00041135">
        <w:rPr>
          <w:rFonts w:ascii="Times New Roman" w:hAnsi="Times New Roman" w:cs="Times New Roman"/>
          <w:color w:val="000000"/>
        </w:rPr>
        <w:t>информацию в отношении его квалификационных данных. До принятия решения об отстранении</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участника от </w:t>
      </w:r>
      <w:r w:rsidR="00993C0F" w:rsidRPr="00041135">
        <w:rPr>
          <w:rFonts w:ascii="Times New Roman" w:hAnsi="Times New Roman" w:cs="Times New Roman"/>
          <w:color w:val="000000"/>
        </w:rPr>
        <w:t>участия в закупке</w:t>
      </w:r>
      <w:r w:rsidRPr="00041135">
        <w:rPr>
          <w:rFonts w:ascii="Times New Roman" w:hAnsi="Times New Roman" w:cs="Times New Roman"/>
          <w:color w:val="000000"/>
        </w:rPr>
        <w:t xml:space="preserve"> комиссия по осуществлению закупок вправе</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потребовать от участника устранить недостатки представленной информации в установленные сроки.</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В случае если по истечении установленного срока участник устранит недостатки, его отстранение от</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участия в закупке не допускается.</w:t>
      </w:r>
    </w:p>
    <w:p w14:paraId="49D6831C" w14:textId="77777777" w:rsidR="00304ECA" w:rsidRPr="00041135" w:rsidRDefault="00304ECA" w:rsidP="00260D80">
      <w:pPr>
        <w:pStyle w:val="a8"/>
        <w:numPr>
          <w:ilvl w:val="0"/>
          <w:numId w:val="7"/>
        </w:numPr>
        <w:tabs>
          <w:tab w:val="left" w:pos="284"/>
          <w:tab w:val="left" w:pos="728"/>
          <w:tab w:val="left" w:pos="851"/>
          <w:tab w:val="left" w:pos="1134"/>
        </w:tabs>
        <w:autoSpaceDE w:val="0"/>
        <w:autoSpaceDN w:val="0"/>
        <w:adjustRightInd w:val="0"/>
        <w:spacing w:after="0"/>
        <w:ind w:left="742" w:right="-1" w:firstLine="28"/>
        <w:contextualSpacing/>
        <w:rPr>
          <w:rFonts w:ascii="Times New Roman" w:hAnsi="Times New Roman" w:cs="Times New Roman"/>
          <w:color w:val="000000"/>
        </w:rPr>
      </w:pPr>
      <w:r w:rsidRPr="00041135">
        <w:rPr>
          <w:rFonts w:ascii="Times New Roman" w:hAnsi="Times New Roman" w:cs="Times New Roman"/>
          <w:color w:val="000000"/>
        </w:rPr>
        <w:lastRenderedPageBreak/>
        <w:t>участник закупки совершил недобросовестные действия, которые выражаются в том, что</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участник закупки, представивший заявку на участие в закупке, прямо или косвенно предлагает, дает</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либо соглашается дать любому должностному лицу </w:t>
      </w:r>
      <w:r w:rsidR="00AA6987" w:rsidRPr="00041135">
        <w:rPr>
          <w:rFonts w:ascii="Times New Roman" w:hAnsi="Times New Roman" w:cs="Times New Roman"/>
          <w:color w:val="000000"/>
        </w:rPr>
        <w:t>Заказчика</w:t>
      </w:r>
      <w:r w:rsidRPr="00041135">
        <w:rPr>
          <w:rFonts w:ascii="Times New Roman" w:hAnsi="Times New Roman" w:cs="Times New Roman"/>
          <w:color w:val="000000"/>
        </w:rPr>
        <w:t xml:space="preserve"> вознаграждение в любой форме в</w:t>
      </w:r>
      <w:r w:rsidR="00D74A50" w:rsidRPr="00041135">
        <w:rPr>
          <w:rFonts w:ascii="Times New Roman" w:hAnsi="Times New Roman" w:cs="Times New Roman"/>
          <w:color w:val="000000"/>
        </w:rPr>
        <w:t xml:space="preserve"> </w:t>
      </w:r>
      <w:r w:rsidRPr="00041135">
        <w:rPr>
          <w:rFonts w:ascii="Times New Roman" w:hAnsi="Times New Roman" w:cs="Times New Roman"/>
          <w:color w:val="000000"/>
        </w:rPr>
        <w:t>целях оказания воздействия на проведение процедуры закупки.</w:t>
      </w:r>
    </w:p>
    <w:p w14:paraId="457094ED"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Требования к участникам закупок, предусмотренные пунктами </w:t>
      </w:r>
      <w:hyperlink w:anchor="_Единые_обязательные_требования" w:history="1">
        <w:r w:rsidRPr="00041135">
          <w:rPr>
            <w:rStyle w:val="ad"/>
            <w:rFonts w:ascii="Times New Roman" w:hAnsi="Times New Roman" w:cs="Times New Roman"/>
          </w:rPr>
          <w:t>2.1</w:t>
        </w:r>
      </w:hyperlink>
      <w:r w:rsidRPr="00041135">
        <w:rPr>
          <w:rFonts w:ascii="Times New Roman" w:hAnsi="Times New Roman" w:cs="Times New Roman"/>
          <w:color w:val="000000"/>
        </w:rPr>
        <w:t xml:space="preserve">. и </w:t>
      </w:r>
      <w:hyperlink w:anchor="_Дополнительные_требования_к" w:history="1">
        <w:r w:rsidRPr="00041135">
          <w:rPr>
            <w:rStyle w:val="ad"/>
            <w:rFonts w:ascii="Times New Roman" w:hAnsi="Times New Roman" w:cs="Times New Roman"/>
          </w:rPr>
          <w:t>2.2.</w:t>
        </w:r>
      </w:hyperlink>
      <w:r w:rsidRPr="00041135">
        <w:rPr>
          <w:rFonts w:ascii="Times New Roman" w:hAnsi="Times New Roman" w:cs="Times New Roman"/>
          <w:color w:val="000000"/>
        </w:rPr>
        <w:t xml:space="preserve"> настоящего</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Положения, могут быть также установлены </w:t>
      </w:r>
      <w:r w:rsidR="00215F87" w:rsidRPr="00041135">
        <w:rPr>
          <w:rFonts w:ascii="Times New Roman" w:hAnsi="Times New Roman" w:cs="Times New Roman"/>
          <w:color w:val="000000"/>
        </w:rPr>
        <w:t>Заказчиком</w:t>
      </w:r>
      <w:r w:rsidRPr="00041135">
        <w:rPr>
          <w:rFonts w:ascii="Times New Roman" w:hAnsi="Times New Roman" w:cs="Times New Roman"/>
          <w:color w:val="000000"/>
        </w:rPr>
        <w:t xml:space="preserve"> в документации о проведении закупки к</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соисполнителям (субподрядчикам, субпоставщикам), привлекаемым участником закупок для</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исполнения договора в соответствии с объемом и перечнем выполняемых соисполнителями</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(субподрядчиками, субпоставщиками) поставок, работ, оказываемых услуг.</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В этом случае в составе заявки участник должен представить документы, подтверждающие</w:t>
      </w:r>
      <w:r w:rsidR="004A7E6C" w:rsidRPr="00041135">
        <w:rPr>
          <w:rFonts w:ascii="Times New Roman" w:hAnsi="Times New Roman" w:cs="Times New Roman"/>
          <w:color w:val="000000"/>
        </w:rPr>
        <w:t xml:space="preserve"> </w:t>
      </w:r>
      <w:r w:rsidR="00F954C1" w:rsidRPr="00041135">
        <w:rPr>
          <w:rFonts w:ascii="Times New Roman" w:hAnsi="Times New Roman" w:cs="Times New Roman"/>
          <w:color w:val="000000"/>
        </w:rPr>
        <w:t>соответствие предлагаемого соисполнителя</w:t>
      </w:r>
      <w:r w:rsidRPr="00041135">
        <w:rPr>
          <w:rFonts w:ascii="Times New Roman" w:hAnsi="Times New Roman" w:cs="Times New Roman"/>
          <w:color w:val="000000"/>
        </w:rPr>
        <w:t xml:space="preserve"> (субподрядчика, субпоставщика) установленным</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требованиям, а также подтверждающие документы о том, что соисполнитель (субподрядчик,</w:t>
      </w:r>
      <w:r w:rsidR="00355160" w:rsidRPr="00041135">
        <w:rPr>
          <w:rFonts w:ascii="Times New Roman" w:hAnsi="Times New Roman" w:cs="Times New Roman"/>
          <w:color w:val="000000"/>
        </w:rPr>
        <w:t xml:space="preserve"> </w:t>
      </w:r>
      <w:r w:rsidRPr="00041135">
        <w:rPr>
          <w:rFonts w:ascii="Times New Roman" w:hAnsi="Times New Roman" w:cs="Times New Roman"/>
          <w:color w:val="000000"/>
        </w:rPr>
        <w:t>субпоставщик) осведомлен о своем привлечении и согласен принять обязательства по выделяемому</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ему объему поставки товара, выполнения работ, оказания услуг и срокам.</w:t>
      </w:r>
    </w:p>
    <w:p w14:paraId="0B0E1414" w14:textId="77777777" w:rsidR="00304ECA" w:rsidRPr="00041135" w:rsidRDefault="00304ECA" w:rsidP="00260D80">
      <w:pPr>
        <w:tabs>
          <w:tab w:val="left" w:pos="728"/>
        </w:tabs>
        <w:autoSpaceDE w:val="0"/>
        <w:autoSpaceDN w:val="0"/>
        <w:adjustRightInd w:val="0"/>
        <w:spacing w:after="0"/>
        <w:ind w:left="742" w:right="-1"/>
        <w:contextualSpacing/>
        <w:rPr>
          <w:rFonts w:ascii="Times New Roman" w:hAnsi="Times New Roman" w:cs="Times New Roman"/>
          <w:color w:val="000000"/>
        </w:rPr>
      </w:pPr>
      <w:r w:rsidRPr="00041135">
        <w:rPr>
          <w:rFonts w:ascii="Times New Roman" w:hAnsi="Times New Roman" w:cs="Times New Roman"/>
          <w:color w:val="000000"/>
        </w:rPr>
        <w:t>Ответственность за соответствие всех привлекаемых субпоставщиков (субподрядчиков,</w:t>
      </w:r>
      <w:r w:rsidR="004A7E6C" w:rsidRPr="00041135">
        <w:rPr>
          <w:rFonts w:ascii="Times New Roman" w:hAnsi="Times New Roman" w:cs="Times New Roman"/>
          <w:color w:val="000000"/>
        </w:rPr>
        <w:t xml:space="preserve"> </w:t>
      </w:r>
      <w:r w:rsidR="00F954C1" w:rsidRPr="00041135">
        <w:rPr>
          <w:rFonts w:ascii="Times New Roman" w:hAnsi="Times New Roman" w:cs="Times New Roman"/>
          <w:color w:val="000000"/>
        </w:rPr>
        <w:t>соисполнителей</w:t>
      </w:r>
      <w:r w:rsidRPr="00041135">
        <w:rPr>
          <w:rFonts w:ascii="Times New Roman" w:hAnsi="Times New Roman" w:cs="Times New Roman"/>
          <w:color w:val="000000"/>
        </w:rPr>
        <w:t>), независимо от выполняемого ими объема поставок, работ, услуг, установленным</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требованиям, в том числе наличия у них разрешающих документов, несет участник закупки.</w:t>
      </w:r>
    </w:p>
    <w:p w14:paraId="3624FDC9" w14:textId="77777777" w:rsidR="00216981" w:rsidRPr="00041135" w:rsidRDefault="00216981"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4428DC8A" w14:textId="77777777" w:rsidR="00216981" w:rsidRPr="00041135" w:rsidRDefault="00216981" w:rsidP="00260D80">
      <w:pPr>
        <w:pStyle w:val="2"/>
        <w:numPr>
          <w:ilvl w:val="1"/>
          <w:numId w:val="17"/>
        </w:numPr>
        <w:tabs>
          <w:tab w:val="left" w:pos="728"/>
        </w:tabs>
        <w:ind w:left="742" w:hanging="742"/>
        <w:rPr>
          <w:rFonts w:ascii="Times New Roman" w:hAnsi="Times New Roman" w:cs="Times New Roman"/>
          <w:b/>
          <w:color w:val="auto"/>
        </w:rPr>
      </w:pPr>
      <w:bookmarkStart w:id="15" w:name="_Общие_требования_к"/>
      <w:bookmarkStart w:id="16" w:name="_Toc106288288"/>
      <w:bookmarkEnd w:id="15"/>
      <w:r w:rsidRPr="00041135">
        <w:rPr>
          <w:rFonts w:ascii="Times New Roman" w:hAnsi="Times New Roman" w:cs="Times New Roman"/>
          <w:b/>
          <w:color w:val="auto"/>
        </w:rPr>
        <w:t>Общие требования к составлению и подаче заявок</w:t>
      </w:r>
      <w:bookmarkEnd w:id="16"/>
    </w:p>
    <w:p w14:paraId="6EA16FC6" w14:textId="77777777" w:rsidR="00216981" w:rsidRPr="00041135" w:rsidRDefault="00216981" w:rsidP="00260D80">
      <w:pPr>
        <w:pStyle w:val="a8"/>
        <w:tabs>
          <w:tab w:val="left" w:pos="728"/>
        </w:tabs>
        <w:autoSpaceDE w:val="0"/>
        <w:autoSpaceDN w:val="0"/>
        <w:adjustRightInd w:val="0"/>
        <w:spacing w:after="0"/>
        <w:ind w:left="742" w:right="-1"/>
        <w:contextualSpacing/>
        <w:rPr>
          <w:rFonts w:ascii="Times New Roman" w:hAnsi="Times New Roman" w:cs="Times New Roman"/>
        </w:rPr>
      </w:pPr>
    </w:p>
    <w:p w14:paraId="4249F05F" w14:textId="77777777" w:rsidR="00216981" w:rsidRPr="00041135" w:rsidRDefault="002169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Участник должен составлять заявку согласно требованиям к содержанию, оформлению и составу заявки на участие в закупке, указанным в документации о закупке в соответствии с Законом о закупках и настоящим Положением. Если в документации о закупке установлена форма заявки, участник закупки обязан подавать заявку соответственно установленной форме. Из текста заявки должно ясно следовать согласие участника закупки исполнить условия договора, указанные в проекте договора в составе документации о закупке. Заявка должна содержать подтверждение того, что участнику закупки известно о последствиях уклонения от заключения договора в срок, указанный в документации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299746A7" w14:textId="77777777" w:rsidR="00216981" w:rsidRPr="00041135" w:rsidRDefault="002169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Участник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B7E3BDA" w14:textId="77777777" w:rsidR="00216981" w:rsidRPr="00041135" w:rsidRDefault="0021698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Заявка, поданная группой лиц, должна содержать:</w:t>
      </w:r>
    </w:p>
    <w:p w14:paraId="24CAE31A" w14:textId="77777777" w:rsidR="00216981" w:rsidRPr="00041135" w:rsidRDefault="00216981" w:rsidP="00260D80">
      <w:pPr>
        <w:pStyle w:val="af3"/>
        <w:numPr>
          <w:ilvl w:val="0"/>
          <w:numId w:val="40"/>
        </w:numPr>
        <w:tabs>
          <w:tab w:val="left" w:pos="993"/>
        </w:tabs>
        <w:spacing w:before="0" w:after="0"/>
        <w:ind w:left="709" w:firstLine="0"/>
        <w:contextualSpacing/>
        <w:jc w:val="both"/>
        <w:rPr>
          <w:sz w:val="22"/>
          <w:szCs w:val="22"/>
          <w:lang w:eastAsia="en-US"/>
        </w:rPr>
      </w:pPr>
      <w:r w:rsidRPr="00041135">
        <w:rPr>
          <w:sz w:val="22"/>
          <w:szCs w:val="22"/>
          <w:lang w:eastAsia="en-US"/>
        </w:rPr>
        <w:t>сведения обо всех входящих в группу лицах в соответствии с требованиями, установленными документацией о закупке;</w:t>
      </w:r>
    </w:p>
    <w:p w14:paraId="16772C2C" w14:textId="77777777" w:rsidR="00216981" w:rsidRPr="00041135" w:rsidRDefault="00216981" w:rsidP="00260D80">
      <w:pPr>
        <w:pStyle w:val="af3"/>
        <w:numPr>
          <w:ilvl w:val="0"/>
          <w:numId w:val="40"/>
        </w:numPr>
        <w:tabs>
          <w:tab w:val="left" w:pos="993"/>
        </w:tabs>
        <w:spacing w:before="0" w:after="0"/>
        <w:ind w:left="709" w:firstLine="0"/>
        <w:contextualSpacing/>
        <w:jc w:val="both"/>
        <w:rPr>
          <w:sz w:val="22"/>
          <w:szCs w:val="22"/>
          <w:lang w:eastAsia="en-US"/>
        </w:rPr>
      </w:pPr>
      <w:r w:rsidRPr="00041135">
        <w:rPr>
          <w:sz w:val="22"/>
          <w:szCs w:val="22"/>
          <w:lang w:eastAsia="en-US"/>
        </w:rPr>
        <w:t>соглашение о распределении между лицами стоимости товаров, работ, услуг, являющихся предметом закупки.</w:t>
      </w:r>
    </w:p>
    <w:p w14:paraId="74E651A6" w14:textId="77777777" w:rsidR="0077529F" w:rsidRPr="00041135" w:rsidRDefault="00216981" w:rsidP="00260D80">
      <w:pPr>
        <w:pStyle w:val="af3"/>
        <w:numPr>
          <w:ilvl w:val="0"/>
          <w:numId w:val="40"/>
        </w:numPr>
        <w:tabs>
          <w:tab w:val="left" w:pos="993"/>
        </w:tabs>
        <w:spacing w:before="0" w:after="0"/>
        <w:ind w:left="709" w:firstLine="0"/>
        <w:contextualSpacing/>
        <w:jc w:val="both"/>
        <w:rPr>
          <w:sz w:val="22"/>
          <w:szCs w:val="22"/>
          <w:lang w:eastAsia="en-US"/>
        </w:rPr>
      </w:pPr>
      <w:r w:rsidRPr="00041135">
        <w:rPr>
          <w:sz w:val="22"/>
          <w:szCs w:val="22"/>
          <w:lang w:eastAsia="en-US"/>
        </w:rPr>
        <w:t>сведения о лице, с которым будет заключаться договор по результатам закупки, и которое будет нести ответственность перед Заказчиком за неисполнение/ненадлежащее исполнение его условий.</w:t>
      </w:r>
    </w:p>
    <w:p w14:paraId="42D739F3" w14:textId="77777777" w:rsidR="0077529F" w:rsidRPr="00041135" w:rsidRDefault="0077529F" w:rsidP="00260D80">
      <w:pPr>
        <w:spacing w:after="0"/>
        <w:ind w:right="0"/>
        <w:contextualSpacing/>
        <w:jc w:val="left"/>
        <w:rPr>
          <w:rFonts w:ascii="Times New Roman" w:hAnsi="Times New Roman" w:cs="Times New Roman"/>
        </w:rPr>
      </w:pPr>
    </w:p>
    <w:p w14:paraId="55D707CD" w14:textId="77777777" w:rsidR="00304ECA" w:rsidRPr="00041135" w:rsidRDefault="00304ECA" w:rsidP="00260D80">
      <w:pPr>
        <w:pStyle w:val="a8"/>
        <w:numPr>
          <w:ilvl w:val="0"/>
          <w:numId w:val="17"/>
        </w:numPr>
        <w:tabs>
          <w:tab w:val="left" w:pos="728"/>
        </w:tabs>
        <w:autoSpaceDE w:val="0"/>
        <w:autoSpaceDN w:val="0"/>
        <w:adjustRightInd w:val="0"/>
        <w:spacing w:after="0"/>
        <w:ind w:left="742" w:right="-1" w:hanging="742"/>
        <w:contextualSpacing/>
        <w:outlineLvl w:val="0"/>
        <w:rPr>
          <w:rFonts w:ascii="Times New Roman" w:hAnsi="Times New Roman" w:cs="Times New Roman"/>
          <w:b/>
          <w:bCs/>
          <w:color w:val="000000"/>
        </w:rPr>
      </w:pPr>
      <w:bookmarkStart w:id="17" w:name="_Toc106288289"/>
      <w:r w:rsidRPr="00041135">
        <w:rPr>
          <w:rFonts w:ascii="Times New Roman" w:hAnsi="Times New Roman" w:cs="Times New Roman"/>
          <w:b/>
          <w:bCs/>
          <w:color w:val="000000"/>
        </w:rPr>
        <w:t>ПЛАНИРОВАНИЕ ЗАКУПОК, ОПРЕ</w:t>
      </w:r>
      <w:r w:rsidR="00FF0C93" w:rsidRPr="00041135">
        <w:rPr>
          <w:rFonts w:ascii="Times New Roman" w:hAnsi="Times New Roman" w:cs="Times New Roman"/>
          <w:b/>
          <w:bCs/>
          <w:color w:val="000000"/>
        </w:rPr>
        <w:t>ДЕЛЕНИЕ НАЧАЛЬНОЙ ЦЕНЫ ДОГОВОРА</w:t>
      </w:r>
      <w:bookmarkEnd w:id="17"/>
    </w:p>
    <w:p w14:paraId="35532C39" w14:textId="77777777" w:rsidR="0077529F" w:rsidRPr="005166C0" w:rsidRDefault="0077529F" w:rsidP="00260D80">
      <w:pPr>
        <w:pStyle w:val="2"/>
        <w:tabs>
          <w:tab w:val="left" w:pos="728"/>
        </w:tabs>
        <w:ind w:left="742"/>
        <w:rPr>
          <w:rFonts w:ascii="Times New Roman" w:hAnsi="Times New Roman" w:cs="Times New Roman"/>
          <w:b/>
          <w:color w:val="000000"/>
          <w:sz w:val="22"/>
          <w:szCs w:val="22"/>
        </w:rPr>
      </w:pPr>
    </w:p>
    <w:p w14:paraId="52D45DFF" w14:textId="77777777" w:rsidR="00304ECA"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18" w:name="_Toc106288290"/>
      <w:r w:rsidRPr="00041135">
        <w:rPr>
          <w:rFonts w:ascii="Times New Roman" w:hAnsi="Times New Roman" w:cs="Times New Roman"/>
          <w:b/>
          <w:color w:val="000000"/>
        </w:rPr>
        <w:t>Условия</w:t>
      </w:r>
      <w:r w:rsidR="00642096" w:rsidRPr="00041135">
        <w:rPr>
          <w:rFonts w:ascii="Times New Roman" w:hAnsi="Times New Roman" w:cs="Times New Roman"/>
          <w:b/>
          <w:color w:val="000000"/>
        </w:rPr>
        <w:t xml:space="preserve"> и порядок планирования закупок</w:t>
      </w:r>
      <w:bookmarkEnd w:id="18"/>
    </w:p>
    <w:p w14:paraId="3826F0EE" w14:textId="77777777" w:rsidR="0077529F" w:rsidRPr="00041135" w:rsidRDefault="0077529F" w:rsidP="00260D80">
      <w:pPr>
        <w:pStyle w:val="a8"/>
        <w:tabs>
          <w:tab w:val="left" w:pos="728"/>
        </w:tabs>
        <w:autoSpaceDE w:val="0"/>
        <w:autoSpaceDN w:val="0"/>
        <w:adjustRightInd w:val="0"/>
        <w:spacing w:after="0"/>
        <w:ind w:left="742" w:right="-1"/>
        <w:contextualSpacing/>
        <w:rPr>
          <w:rFonts w:ascii="Times New Roman" w:hAnsi="Times New Roman" w:cs="Times New Roman"/>
          <w:color w:val="000000"/>
        </w:rPr>
      </w:pPr>
    </w:p>
    <w:p w14:paraId="48F5A683"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План закупки продукции формируется на основании внутренних документов </w:t>
      </w:r>
      <w:r w:rsidR="00B864D8" w:rsidRPr="00041135">
        <w:rPr>
          <w:rFonts w:ascii="Times New Roman" w:hAnsi="Times New Roman" w:cs="Times New Roman"/>
          <w:color w:val="000000"/>
        </w:rPr>
        <w:t>Заказчика</w:t>
      </w:r>
      <w:r w:rsidRPr="00041135">
        <w:rPr>
          <w:rFonts w:ascii="Times New Roman" w:hAnsi="Times New Roman" w:cs="Times New Roman"/>
          <w:color w:val="000000"/>
        </w:rPr>
        <w:t>, в</w:t>
      </w:r>
      <w:r w:rsidR="002F69E2" w:rsidRPr="00041135">
        <w:rPr>
          <w:rFonts w:ascii="Times New Roman" w:hAnsi="Times New Roman" w:cs="Times New Roman"/>
          <w:color w:val="000000"/>
        </w:rPr>
        <w:t xml:space="preserve"> </w:t>
      </w:r>
      <w:r w:rsidRPr="00041135">
        <w:rPr>
          <w:rFonts w:ascii="Times New Roman" w:hAnsi="Times New Roman" w:cs="Times New Roman"/>
          <w:color w:val="000000"/>
        </w:rPr>
        <w:t>том числе, с учетом всех закупок, формирующих смету затрат, плана ремонтов, иных программ,</w:t>
      </w:r>
      <w:r w:rsidR="002F69E2"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планов и документов, предусматривающих проведение закупок </w:t>
      </w:r>
      <w:r w:rsidR="00B864D8" w:rsidRPr="00041135">
        <w:rPr>
          <w:rFonts w:ascii="Times New Roman" w:hAnsi="Times New Roman" w:cs="Times New Roman"/>
          <w:color w:val="000000"/>
        </w:rPr>
        <w:t>для нужд Акционерного общества</w:t>
      </w:r>
      <w:r w:rsidRPr="00041135">
        <w:rPr>
          <w:rFonts w:ascii="Times New Roman" w:hAnsi="Times New Roman" w:cs="Times New Roman"/>
          <w:color w:val="000000"/>
        </w:rPr>
        <w:t>.</w:t>
      </w:r>
    </w:p>
    <w:p w14:paraId="1301D772"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При формировании плана дата начала осуществления закупочных процедур, указанная в</w:t>
      </w:r>
      <w:r w:rsidR="002F69E2" w:rsidRPr="00041135">
        <w:rPr>
          <w:rFonts w:ascii="Times New Roman" w:hAnsi="Times New Roman" w:cs="Times New Roman"/>
          <w:color w:val="000000"/>
        </w:rPr>
        <w:t xml:space="preserve"> </w:t>
      </w:r>
      <w:r w:rsidRPr="00041135">
        <w:rPr>
          <w:rFonts w:ascii="Times New Roman" w:hAnsi="Times New Roman" w:cs="Times New Roman"/>
          <w:color w:val="000000"/>
        </w:rPr>
        <w:t>плане, должна определяться исходя из требуемой даты поставки товаров, выполнения работ,</w:t>
      </w:r>
      <w:r w:rsidR="002F69E2" w:rsidRPr="00041135">
        <w:rPr>
          <w:rFonts w:ascii="Times New Roman" w:hAnsi="Times New Roman" w:cs="Times New Roman"/>
          <w:color w:val="000000"/>
        </w:rPr>
        <w:t xml:space="preserve"> </w:t>
      </w:r>
      <w:r w:rsidRPr="00041135">
        <w:rPr>
          <w:rFonts w:ascii="Times New Roman" w:hAnsi="Times New Roman" w:cs="Times New Roman"/>
          <w:color w:val="000000"/>
        </w:rPr>
        <w:t>оказания услуг, с учетом сроков проведения закупочных процедур.</w:t>
      </w:r>
    </w:p>
    <w:p w14:paraId="48B2DA73"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 общему порядку план закупки формируется на один год.</w:t>
      </w:r>
    </w:p>
    <w:p w14:paraId="107343CC"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План закупки инновационной продукции, высокотехнологичной продукции, лекарственных</w:t>
      </w:r>
      <w:r w:rsidR="004A7E6C" w:rsidRPr="00041135">
        <w:rPr>
          <w:rFonts w:ascii="Times New Roman" w:hAnsi="Times New Roman" w:cs="Times New Roman"/>
          <w:color w:val="000000"/>
        </w:rPr>
        <w:t xml:space="preserve"> </w:t>
      </w:r>
      <w:r w:rsidR="0000191B" w:rsidRPr="00041135">
        <w:rPr>
          <w:rFonts w:ascii="Times New Roman" w:hAnsi="Times New Roman" w:cs="Times New Roman"/>
          <w:color w:val="000000"/>
        </w:rPr>
        <w:t>средств</w:t>
      </w:r>
      <w:r w:rsidRPr="00041135">
        <w:rPr>
          <w:rFonts w:ascii="Times New Roman" w:hAnsi="Times New Roman" w:cs="Times New Roman"/>
          <w:color w:val="000000"/>
        </w:rPr>
        <w:t xml:space="preserve"> формируется на период от пяти до семи лет.</w:t>
      </w:r>
    </w:p>
    <w:p w14:paraId="30FCB0AB"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План закупок подлежит размещению </w:t>
      </w:r>
      <w:r w:rsidR="00282817" w:rsidRPr="00041135">
        <w:rPr>
          <w:rFonts w:ascii="Times New Roman" w:hAnsi="Times New Roman" w:cs="Times New Roman"/>
          <w:color w:val="000000"/>
        </w:rPr>
        <w:t>в единой информационной систе</w:t>
      </w:r>
      <w:r w:rsidR="004921A4" w:rsidRPr="00041135">
        <w:rPr>
          <w:rFonts w:ascii="Times New Roman" w:hAnsi="Times New Roman" w:cs="Times New Roman"/>
          <w:color w:val="000000"/>
        </w:rPr>
        <w:t>ме</w:t>
      </w:r>
      <w:r w:rsidRPr="00041135">
        <w:rPr>
          <w:rFonts w:ascii="Times New Roman" w:hAnsi="Times New Roman" w:cs="Times New Roman"/>
          <w:color w:val="000000"/>
        </w:rPr>
        <w:t>.</w:t>
      </w:r>
    </w:p>
    <w:p w14:paraId="69125581"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Подготовка плана закупок, его форма, порядок корректировки, сроки и порядок размещения</w:t>
      </w:r>
      <w:r w:rsidR="004A7E6C" w:rsidRPr="00041135">
        <w:rPr>
          <w:rFonts w:ascii="Times New Roman" w:hAnsi="Times New Roman" w:cs="Times New Roman"/>
          <w:color w:val="000000"/>
        </w:rPr>
        <w:t xml:space="preserve"> </w:t>
      </w:r>
      <w:r w:rsidR="00C119E5" w:rsidRPr="00041135">
        <w:rPr>
          <w:rFonts w:ascii="Times New Roman" w:hAnsi="Times New Roman" w:cs="Times New Roman"/>
          <w:color w:val="000000"/>
        </w:rPr>
        <w:t>в единой информационной системе</w:t>
      </w:r>
      <w:r w:rsidRPr="00041135">
        <w:rPr>
          <w:rFonts w:ascii="Times New Roman" w:hAnsi="Times New Roman" w:cs="Times New Roman"/>
          <w:color w:val="000000"/>
        </w:rPr>
        <w:t xml:space="preserve"> осуществляются в соответствии с требованиями, установленными</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Правительством РФ.</w:t>
      </w:r>
    </w:p>
    <w:p w14:paraId="7F671757" w14:textId="77777777" w:rsidR="00642096" w:rsidRPr="00041135" w:rsidRDefault="00642096" w:rsidP="00260D80">
      <w:pPr>
        <w:pStyle w:val="a8"/>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30F770DF" w14:textId="77777777" w:rsidR="00304ECA"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19" w:name="_Toc106288291"/>
      <w:r w:rsidRPr="00041135">
        <w:rPr>
          <w:rFonts w:ascii="Times New Roman" w:hAnsi="Times New Roman" w:cs="Times New Roman"/>
          <w:b/>
          <w:color w:val="000000"/>
        </w:rPr>
        <w:t>Порядок опре</w:t>
      </w:r>
      <w:r w:rsidR="00642096" w:rsidRPr="00041135">
        <w:rPr>
          <w:rFonts w:ascii="Times New Roman" w:hAnsi="Times New Roman" w:cs="Times New Roman"/>
          <w:b/>
          <w:color w:val="000000"/>
        </w:rPr>
        <w:t>деления начальной цены договора</w:t>
      </w:r>
      <w:bookmarkEnd w:id="19"/>
    </w:p>
    <w:p w14:paraId="1FB1F60D" w14:textId="77777777" w:rsidR="0077529F" w:rsidRPr="00041135" w:rsidRDefault="0077529F" w:rsidP="00260D80">
      <w:pPr>
        <w:pStyle w:val="a8"/>
        <w:tabs>
          <w:tab w:val="left" w:pos="728"/>
        </w:tabs>
        <w:autoSpaceDE w:val="0"/>
        <w:autoSpaceDN w:val="0"/>
        <w:adjustRightInd w:val="0"/>
        <w:spacing w:after="0"/>
        <w:ind w:left="742" w:right="-1"/>
        <w:contextualSpacing/>
        <w:rPr>
          <w:rFonts w:ascii="Times New Roman" w:hAnsi="Times New Roman" w:cs="Times New Roman"/>
          <w:color w:val="000000"/>
        </w:rPr>
      </w:pPr>
    </w:p>
    <w:p w14:paraId="09391ECD"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 тексту настоящего Положения под начальной (максимальной) ценой договора понимается</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предельно допустимая цена договора, определяемая </w:t>
      </w:r>
      <w:r w:rsidR="00993C0F" w:rsidRPr="00041135">
        <w:rPr>
          <w:rFonts w:ascii="Times New Roman" w:hAnsi="Times New Roman" w:cs="Times New Roman"/>
          <w:color w:val="000000"/>
        </w:rPr>
        <w:t>Заказчик</w:t>
      </w:r>
      <w:r w:rsidRPr="00041135">
        <w:rPr>
          <w:rFonts w:ascii="Times New Roman" w:hAnsi="Times New Roman" w:cs="Times New Roman"/>
          <w:color w:val="000000"/>
        </w:rPr>
        <w:t xml:space="preserve"> в извещении и документации о</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закупке.</w:t>
      </w:r>
    </w:p>
    <w:p w14:paraId="6F5F5C49"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При расчете начальной (максимальной) цены договора используются следующие методы:</w:t>
      </w:r>
    </w:p>
    <w:p w14:paraId="3864571A" w14:textId="77777777" w:rsidR="00B864D8" w:rsidRPr="00041135" w:rsidRDefault="00B864D8" w:rsidP="00260D80">
      <w:pPr>
        <w:pStyle w:val="210"/>
        <w:numPr>
          <w:ilvl w:val="0"/>
          <w:numId w:val="22"/>
        </w:numPr>
        <w:shd w:val="clear" w:color="auto" w:fill="auto"/>
        <w:tabs>
          <w:tab w:val="left" w:pos="826"/>
          <w:tab w:val="left" w:pos="993"/>
          <w:tab w:val="left" w:pos="10206"/>
        </w:tabs>
        <w:spacing w:after="0" w:line="240" w:lineRule="auto"/>
        <w:ind w:left="742" w:right="-1" w:firstLine="0"/>
        <w:contextualSpacing/>
        <w:jc w:val="both"/>
      </w:pPr>
      <w:r w:rsidRPr="00041135">
        <w:t>нормативный метод -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w:t>
      </w:r>
    </w:p>
    <w:p w14:paraId="7C6E6093" w14:textId="77777777" w:rsidR="00B864D8" w:rsidRPr="00041135" w:rsidRDefault="00B864D8" w:rsidP="00260D80">
      <w:pPr>
        <w:pStyle w:val="210"/>
        <w:numPr>
          <w:ilvl w:val="0"/>
          <w:numId w:val="22"/>
        </w:numPr>
        <w:shd w:val="clear" w:color="auto" w:fill="auto"/>
        <w:tabs>
          <w:tab w:val="left" w:pos="826"/>
          <w:tab w:val="left" w:pos="993"/>
          <w:tab w:val="left" w:pos="10206"/>
        </w:tabs>
        <w:spacing w:after="0" w:line="240" w:lineRule="auto"/>
        <w:ind w:left="742" w:right="-1" w:firstLine="0"/>
        <w:contextualSpacing/>
        <w:jc w:val="both"/>
      </w:pPr>
      <w:r w:rsidRPr="00041135">
        <w:t xml:space="preserve">проектно-сметный метод, подлежит применению на строительство, реконструкцию, капитальный ремонт объектов, а также может быть применен при определении начальной (максимальной) цены договора (предметом закупки) на текущий ремонт зданий, сооружений, строений помещений. </w:t>
      </w:r>
    </w:p>
    <w:p w14:paraId="317BE954" w14:textId="77777777" w:rsidR="00B864D8" w:rsidRPr="00041135" w:rsidRDefault="00B864D8" w:rsidP="00260D80">
      <w:pPr>
        <w:pStyle w:val="210"/>
        <w:numPr>
          <w:ilvl w:val="0"/>
          <w:numId w:val="22"/>
        </w:numPr>
        <w:shd w:val="clear" w:color="auto" w:fill="auto"/>
        <w:tabs>
          <w:tab w:val="left" w:pos="826"/>
          <w:tab w:val="left" w:pos="993"/>
          <w:tab w:val="left" w:pos="10206"/>
        </w:tabs>
        <w:spacing w:after="0" w:line="240" w:lineRule="auto"/>
        <w:ind w:left="742" w:right="-1" w:firstLine="0"/>
        <w:contextualSpacing/>
        <w:jc w:val="both"/>
      </w:pPr>
      <w:r w:rsidRPr="00041135">
        <w:t>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товар, работу, услугу. 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в отношении которых исключительными правами обладает одна организация;</w:t>
      </w:r>
    </w:p>
    <w:p w14:paraId="79B31427" w14:textId="77777777" w:rsidR="00B864D8" w:rsidRPr="00041135" w:rsidRDefault="00B864D8" w:rsidP="00260D80">
      <w:pPr>
        <w:pStyle w:val="210"/>
        <w:numPr>
          <w:ilvl w:val="0"/>
          <w:numId w:val="22"/>
        </w:numPr>
        <w:shd w:val="clear" w:color="auto" w:fill="auto"/>
        <w:tabs>
          <w:tab w:val="left" w:pos="826"/>
          <w:tab w:val="left" w:pos="993"/>
          <w:tab w:val="left" w:pos="10206"/>
        </w:tabs>
        <w:spacing w:after="0" w:line="240" w:lineRule="auto"/>
        <w:ind w:left="742" w:right="-1" w:firstLine="0"/>
        <w:contextualSpacing/>
        <w:jc w:val="both"/>
      </w:pPr>
      <w:r w:rsidRPr="00041135">
        <w:t>тарифный метод - цена договора определяется в соответствии с установленным тарифом (ценой) товара (работы, услуги);</w:t>
      </w:r>
    </w:p>
    <w:p w14:paraId="661917CC" w14:textId="77777777" w:rsidR="00B864D8" w:rsidRPr="00041135" w:rsidRDefault="00B864D8" w:rsidP="00260D80">
      <w:pPr>
        <w:pStyle w:val="210"/>
        <w:numPr>
          <w:ilvl w:val="0"/>
          <w:numId w:val="22"/>
        </w:numPr>
        <w:shd w:val="clear" w:color="auto" w:fill="auto"/>
        <w:tabs>
          <w:tab w:val="left" w:pos="826"/>
          <w:tab w:val="left" w:pos="993"/>
          <w:tab w:val="left" w:pos="10206"/>
        </w:tabs>
        <w:spacing w:after="0" w:line="240" w:lineRule="auto"/>
        <w:ind w:left="742" w:right="-1" w:firstLine="0"/>
        <w:contextualSpacing/>
        <w:jc w:val="both"/>
      </w:pPr>
      <w:r w:rsidRPr="00041135">
        <w:t>метод индексации - расчет цены договора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14:paraId="6BB2E238" w14:textId="77777777" w:rsidR="00B864D8" w:rsidRPr="00041135" w:rsidRDefault="00B864D8" w:rsidP="00260D80">
      <w:pPr>
        <w:pStyle w:val="210"/>
        <w:numPr>
          <w:ilvl w:val="0"/>
          <w:numId w:val="22"/>
        </w:numPr>
        <w:shd w:val="clear" w:color="auto" w:fill="auto"/>
        <w:tabs>
          <w:tab w:val="left" w:pos="826"/>
          <w:tab w:val="left" w:pos="993"/>
          <w:tab w:val="left" w:pos="10206"/>
        </w:tabs>
        <w:spacing w:after="0" w:line="240" w:lineRule="auto"/>
        <w:ind w:left="742" w:right="-1" w:firstLine="0"/>
        <w:contextualSpacing/>
        <w:jc w:val="both"/>
      </w:pPr>
      <w:r w:rsidRPr="00041135">
        <w:t>запросный метод, который используется дополнительно к методу индексации, также в иных случаях, когда имеется конкурентный рынок поставщиков (исполнителей, подрядчиков) необходимых товаров (работ, услуг). В этом случае определение стоимости товаров, работ, услуг производится посредством изучения ценовых предложений, включая структуру цены, от не менее трех организаций, осуществляющих поставку таких товаров, работ, услуг;</w:t>
      </w:r>
    </w:p>
    <w:p w14:paraId="489D7AE0" w14:textId="77777777" w:rsidR="00B864D8" w:rsidRPr="00041135" w:rsidRDefault="00B864D8" w:rsidP="00260D80">
      <w:pPr>
        <w:pStyle w:val="210"/>
        <w:numPr>
          <w:ilvl w:val="0"/>
          <w:numId w:val="22"/>
        </w:numPr>
        <w:shd w:val="clear" w:color="auto" w:fill="auto"/>
        <w:tabs>
          <w:tab w:val="left" w:pos="826"/>
          <w:tab w:val="left" w:pos="993"/>
          <w:tab w:val="left" w:pos="10206"/>
        </w:tabs>
        <w:spacing w:after="0" w:line="240" w:lineRule="auto"/>
        <w:ind w:left="742" w:right="-1" w:firstLine="0"/>
        <w:contextualSpacing/>
      </w:pPr>
      <w:r w:rsidRPr="00041135">
        <w:t>подробный расчет начальной (максимальной) цены, если заказчик осуществляет расчет начальной (максимальной) цены договора;</w:t>
      </w:r>
    </w:p>
    <w:p w14:paraId="5C7FB904" w14:textId="77777777" w:rsidR="00B864D8" w:rsidRPr="00041135" w:rsidRDefault="00B864D8" w:rsidP="00260D80">
      <w:pPr>
        <w:pStyle w:val="a8"/>
        <w:numPr>
          <w:ilvl w:val="0"/>
          <w:numId w:val="22"/>
        </w:numPr>
        <w:tabs>
          <w:tab w:val="left" w:pos="826"/>
          <w:tab w:val="left" w:pos="993"/>
        </w:tabs>
        <w:autoSpaceDE w:val="0"/>
        <w:autoSpaceDN w:val="0"/>
        <w:adjustRightInd w:val="0"/>
        <w:spacing w:after="0"/>
        <w:ind w:left="742" w:right="-1" w:firstLine="0"/>
        <w:contextualSpacing/>
        <w:rPr>
          <w:rFonts w:ascii="Times New Roman" w:hAnsi="Times New Roman" w:cs="Times New Roman"/>
        </w:rPr>
      </w:pPr>
      <w:r w:rsidRPr="00041135">
        <w:rPr>
          <w:rFonts w:ascii="Times New Roman" w:hAnsi="Times New Roman" w:cs="Times New Roman"/>
        </w:rPr>
        <w:t>иной выбранный заказчиком метод.</w:t>
      </w:r>
    </w:p>
    <w:p w14:paraId="2AE9BFE5" w14:textId="77777777" w:rsidR="00304ECA" w:rsidRPr="00BD7607"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 источникам информации о ценах продукции, которые могут быть использованы для целей</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определения начальной (максимальной) цены договора, относятся данные государственной</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статистической отчетности, информация о ценах производителей, общедоступные результаты</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изучения рынка, исследования рынка, проведенные по инициативе </w:t>
      </w:r>
      <w:r w:rsidR="00993C0F" w:rsidRPr="00041135">
        <w:rPr>
          <w:rFonts w:ascii="Times New Roman" w:hAnsi="Times New Roman" w:cs="Times New Roman"/>
          <w:color w:val="000000"/>
        </w:rPr>
        <w:t>Заказчика</w:t>
      </w:r>
      <w:r w:rsidRPr="00041135">
        <w:rPr>
          <w:rFonts w:ascii="Times New Roman" w:hAnsi="Times New Roman" w:cs="Times New Roman"/>
          <w:color w:val="000000"/>
        </w:rPr>
        <w:t>, и иные достоверные</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источники </w:t>
      </w:r>
      <w:r w:rsidRPr="00BD7607">
        <w:rPr>
          <w:rFonts w:ascii="Times New Roman" w:hAnsi="Times New Roman" w:cs="Times New Roman"/>
          <w:color w:val="000000"/>
        </w:rPr>
        <w:t>информации.</w:t>
      </w:r>
    </w:p>
    <w:p w14:paraId="64738E2E" w14:textId="77777777" w:rsidR="004921A4" w:rsidRPr="00BD7607" w:rsidRDefault="00E15FE5"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BD7607">
        <w:rPr>
          <w:rFonts w:ascii="Times New Roman" w:hAnsi="Times New Roman" w:cs="Times New Roman"/>
          <w:color w:val="000000"/>
        </w:rPr>
        <w:t>Заказчик</w:t>
      </w:r>
      <w:r w:rsidR="004921A4" w:rsidRPr="00BD7607">
        <w:rPr>
          <w:rFonts w:ascii="Times New Roman" w:hAnsi="Times New Roman" w:cs="Times New Roman"/>
          <w:color w:val="000000"/>
        </w:rPr>
        <w:t xml:space="preserve"> имеет право не </w:t>
      </w:r>
      <w:r w:rsidR="003264FB" w:rsidRPr="00BD7607">
        <w:rPr>
          <w:rFonts w:ascii="Times New Roman" w:hAnsi="Times New Roman" w:cs="Times New Roman"/>
          <w:color w:val="000000"/>
        </w:rPr>
        <w:t>определять</w:t>
      </w:r>
      <w:r w:rsidR="004921A4" w:rsidRPr="00BD7607">
        <w:rPr>
          <w:rFonts w:ascii="Times New Roman" w:hAnsi="Times New Roman" w:cs="Times New Roman"/>
          <w:color w:val="000000"/>
        </w:rPr>
        <w:t xml:space="preserve"> начальн</w:t>
      </w:r>
      <w:r w:rsidR="003264FB" w:rsidRPr="00BD7607">
        <w:rPr>
          <w:rFonts w:ascii="Times New Roman" w:hAnsi="Times New Roman" w:cs="Times New Roman"/>
          <w:color w:val="000000"/>
        </w:rPr>
        <w:t>ую</w:t>
      </w:r>
      <w:r w:rsidR="004921A4" w:rsidRPr="00BD7607">
        <w:rPr>
          <w:rFonts w:ascii="Times New Roman" w:hAnsi="Times New Roman" w:cs="Times New Roman"/>
          <w:color w:val="000000"/>
        </w:rPr>
        <w:t xml:space="preserve"> (максимальн</w:t>
      </w:r>
      <w:r w:rsidR="003264FB" w:rsidRPr="00BD7607">
        <w:rPr>
          <w:rFonts w:ascii="Times New Roman" w:hAnsi="Times New Roman" w:cs="Times New Roman"/>
          <w:color w:val="000000"/>
        </w:rPr>
        <w:t>ую</w:t>
      </w:r>
      <w:r w:rsidR="004921A4" w:rsidRPr="00BD7607">
        <w:rPr>
          <w:rFonts w:ascii="Times New Roman" w:hAnsi="Times New Roman" w:cs="Times New Roman"/>
          <w:color w:val="000000"/>
        </w:rPr>
        <w:t>) цен</w:t>
      </w:r>
      <w:r w:rsidR="003264FB" w:rsidRPr="00BD7607">
        <w:rPr>
          <w:rFonts w:ascii="Times New Roman" w:hAnsi="Times New Roman" w:cs="Times New Roman"/>
          <w:color w:val="000000"/>
        </w:rPr>
        <w:t>у</w:t>
      </w:r>
      <w:r w:rsidR="004921A4" w:rsidRPr="00BD7607">
        <w:rPr>
          <w:rFonts w:ascii="Times New Roman" w:hAnsi="Times New Roman" w:cs="Times New Roman"/>
          <w:color w:val="000000"/>
        </w:rPr>
        <w:t xml:space="preserve"> договора </w:t>
      </w:r>
      <w:r w:rsidR="00DF2CA0" w:rsidRPr="00BD7607">
        <w:rPr>
          <w:rFonts w:ascii="Times New Roman" w:hAnsi="Times New Roman" w:cs="Times New Roman"/>
          <w:color w:val="000000"/>
        </w:rPr>
        <w:t xml:space="preserve">в случае закупки </w:t>
      </w:r>
      <w:r w:rsidRPr="00BD7607">
        <w:rPr>
          <w:rFonts w:ascii="Times New Roman" w:hAnsi="Times New Roman" w:cs="Times New Roman"/>
          <w:color w:val="000000"/>
        </w:rPr>
        <w:t>неконкурентными способами</w:t>
      </w:r>
      <w:r w:rsidR="003264FB" w:rsidRPr="00BD7607">
        <w:rPr>
          <w:rFonts w:ascii="Times New Roman" w:hAnsi="Times New Roman" w:cs="Times New Roman"/>
          <w:color w:val="000000"/>
        </w:rPr>
        <w:t xml:space="preserve">, по основаниям, предусмотренным </w:t>
      </w:r>
      <w:r w:rsidR="00BD7607" w:rsidRPr="00BD7607">
        <w:rPr>
          <w:rFonts w:ascii="Times New Roman" w:hAnsi="Times New Roman" w:cs="Times New Roman"/>
          <w:color w:val="000000"/>
        </w:rPr>
        <w:t>п.</w:t>
      </w:r>
      <w:r w:rsidR="00260005" w:rsidRPr="00BD7607">
        <w:rPr>
          <w:rFonts w:ascii="Times New Roman" w:hAnsi="Times New Roman" w:cs="Times New Roman"/>
          <w:color w:val="000000"/>
        </w:rPr>
        <w:t>12</w:t>
      </w:r>
      <w:r w:rsidR="003264FB" w:rsidRPr="00BD7607">
        <w:rPr>
          <w:rFonts w:ascii="Times New Roman" w:hAnsi="Times New Roman" w:cs="Times New Roman"/>
          <w:color w:val="000000"/>
        </w:rPr>
        <w:t xml:space="preserve"> настоящего Положения.</w:t>
      </w:r>
    </w:p>
    <w:p w14:paraId="40225A52" w14:textId="77777777" w:rsidR="00E15FE5" w:rsidRPr="00041135" w:rsidRDefault="00E15FE5"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D6233F">
        <w:rPr>
          <w:rFonts w:ascii="Times New Roman" w:hAnsi="Times New Roman" w:cs="Times New Roman"/>
        </w:rPr>
        <w:t>Заказчик вправе не указывать в документации</w:t>
      </w:r>
      <w:r w:rsidRPr="00041135">
        <w:rPr>
          <w:rFonts w:ascii="Times New Roman" w:hAnsi="Times New Roman" w:cs="Times New Roman"/>
        </w:rPr>
        <w:t xml:space="preserve"> о закупке расчет обоснования цены публикуемой закупки.</w:t>
      </w:r>
    </w:p>
    <w:p w14:paraId="00EFCCF1" w14:textId="77777777" w:rsidR="00642096" w:rsidRPr="00041135" w:rsidRDefault="00642096" w:rsidP="00260D80">
      <w:pPr>
        <w:pStyle w:val="a8"/>
        <w:tabs>
          <w:tab w:val="left" w:pos="728"/>
        </w:tabs>
        <w:autoSpaceDE w:val="0"/>
        <w:autoSpaceDN w:val="0"/>
        <w:adjustRightInd w:val="0"/>
        <w:spacing w:after="0"/>
        <w:ind w:left="742" w:right="-1" w:hanging="742"/>
        <w:contextualSpacing/>
        <w:rPr>
          <w:rFonts w:ascii="Times New Roman" w:hAnsi="Times New Roman" w:cs="Times New Roman"/>
        </w:rPr>
      </w:pPr>
    </w:p>
    <w:p w14:paraId="0A95E22A" w14:textId="77777777" w:rsidR="00304ECA"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20" w:name="_Toc106288292"/>
      <w:r w:rsidRPr="00041135">
        <w:rPr>
          <w:rFonts w:ascii="Times New Roman" w:hAnsi="Times New Roman" w:cs="Times New Roman"/>
          <w:b/>
          <w:color w:val="000000"/>
        </w:rPr>
        <w:t>Отклон</w:t>
      </w:r>
      <w:r w:rsidR="00642096" w:rsidRPr="00041135">
        <w:rPr>
          <w:rFonts w:ascii="Times New Roman" w:hAnsi="Times New Roman" w:cs="Times New Roman"/>
          <w:b/>
          <w:color w:val="000000"/>
        </w:rPr>
        <w:t>ение заявок с демпинговой ценой</w:t>
      </w:r>
      <w:bookmarkEnd w:id="20"/>
    </w:p>
    <w:p w14:paraId="331229F8" w14:textId="77777777" w:rsidR="00260005" w:rsidRPr="00041135" w:rsidRDefault="00260005" w:rsidP="00260D80">
      <w:pPr>
        <w:pStyle w:val="a8"/>
        <w:tabs>
          <w:tab w:val="left" w:pos="728"/>
        </w:tabs>
        <w:autoSpaceDE w:val="0"/>
        <w:autoSpaceDN w:val="0"/>
        <w:adjustRightInd w:val="0"/>
        <w:spacing w:after="0"/>
        <w:ind w:left="742" w:right="-1"/>
        <w:contextualSpacing/>
        <w:rPr>
          <w:rFonts w:ascii="Times New Roman" w:hAnsi="Times New Roman" w:cs="Times New Roman"/>
          <w:color w:val="000000"/>
        </w:rPr>
      </w:pPr>
    </w:p>
    <w:p w14:paraId="5AE0E3B9"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При представлении заявки, содержащей предложение о цене договора на 25 или более</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процентов ниже начальной (максимальной) цены договора, указанной в извещении о закупке,</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участник закупки, представивший такую заявку, обязан в составе такой заявки представить расчет предлагаемой цены договора и её обоснование.</w:t>
      </w:r>
    </w:p>
    <w:p w14:paraId="008D237D" w14:textId="77777777" w:rsidR="000F65D4"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color w:val="000000"/>
        </w:rPr>
        <w:t>Комиссия по осуществлению закупок отклоняет заявку, если она установила, что</w:t>
      </w:r>
      <w:r w:rsidR="004A7E6C" w:rsidRPr="00041135">
        <w:rPr>
          <w:rFonts w:ascii="Times New Roman" w:hAnsi="Times New Roman" w:cs="Times New Roman"/>
          <w:color w:val="000000"/>
        </w:rPr>
        <w:t xml:space="preserve"> </w:t>
      </w:r>
      <w:r w:rsidRPr="00041135">
        <w:rPr>
          <w:rFonts w:ascii="Times New Roman" w:hAnsi="Times New Roman" w:cs="Times New Roman"/>
          <w:color w:val="000000"/>
        </w:rPr>
        <w:t>предложенная в заявке цена занижена на 25 или более процентов по отношению к начальной</w:t>
      </w:r>
      <w:r w:rsidR="008E7EC1"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(максимальной) </w:t>
      </w:r>
      <w:r w:rsidRPr="00041135">
        <w:rPr>
          <w:rFonts w:ascii="Times New Roman" w:hAnsi="Times New Roman" w:cs="Times New Roman"/>
        </w:rPr>
        <w:t>цене договора, указанной в извещении о закупке, и в составе заявки отсутствует</w:t>
      </w:r>
      <w:r w:rsidR="00B31535" w:rsidRPr="00041135">
        <w:rPr>
          <w:rFonts w:ascii="Times New Roman" w:hAnsi="Times New Roman" w:cs="Times New Roman"/>
        </w:rPr>
        <w:t xml:space="preserve"> </w:t>
      </w:r>
      <w:r w:rsidRPr="00041135">
        <w:rPr>
          <w:rFonts w:ascii="Times New Roman" w:hAnsi="Times New Roman" w:cs="Times New Roman"/>
        </w:rPr>
        <w:t>расчет предлагаемой цены договора и (или) ее обоснование либо по итогам проведенного анализа</w:t>
      </w:r>
      <w:r w:rsidR="00B31535" w:rsidRPr="00041135">
        <w:rPr>
          <w:rFonts w:ascii="Times New Roman" w:hAnsi="Times New Roman" w:cs="Times New Roman"/>
        </w:rPr>
        <w:t xml:space="preserve"> </w:t>
      </w:r>
      <w:r w:rsidRPr="00041135">
        <w:rPr>
          <w:rFonts w:ascii="Times New Roman" w:hAnsi="Times New Roman" w:cs="Times New Roman"/>
        </w:rPr>
        <w:t>представленных в составе заявки расчета и обоснования цены договора комиссия пришла к</w:t>
      </w:r>
      <w:r w:rsidR="00B31535" w:rsidRPr="00041135">
        <w:rPr>
          <w:rFonts w:ascii="Times New Roman" w:hAnsi="Times New Roman" w:cs="Times New Roman"/>
        </w:rPr>
        <w:t xml:space="preserve"> </w:t>
      </w:r>
      <w:r w:rsidRPr="00041135">
        <w:rPr>
          <w:rFonts w:ascii="Times New Roman" w:hAnsi="Times New Roman" w:cs="Times New Roman"/>
        </w:rPr>
        <w:t>обоснованному выводу о невозможности участника исполнить договор на предложенных им</w:t>
      </w:r>
      <w:r w:rsidR="00B31535" w:rsidRPr="00041135">
        <w:rPr>
          <w:rFonts w:ascii="Times New Roman" w:hAnsi="Times New Roman" w:cs="Times New Roman"/>
        </w:rPr>
        <w:t xml:space="preserve"> </w:t>
      </w:r>
      <w:r w:rsidR="00662C27" w:rsidRPr="00041135">
        <w:rPr>
          <w:rFonts w:ascii="Times New Roman" w:hAnsi="Times New Roman" w:cs="Times New Roman"/>
        </w:rPr>
        <w:t>условиях.</w:t>
      </w:r>
    </w:p>
    <w:p w14:paraId="4197242A" w14:textId="77777777" w:rsidR="00662C27" w:rsidRPr="00041135" w:rsidRDefault="00662C27" w:rsidP="00260D80">
      <w:pPr>
        <w:pStyle w:val="a8"/>
        <w:tabs>
          <w:tab w:val="left" w:pos="728"/>
        </w:tabs>
        <w:autoSpaceDE w:val="0"/>
        <w:autoSpaceDN w:val="0"/>
        <w:adjustRightInd w:val="0"/>
        <w:spacing w:after="0"/>
        <w:ind w:left="742" w:right="-1" w:hanging="742"/>
        <w:contextualSpacing/>
        <w:rPr>
          <w:rFonts w:ascii="Times New Roman" w:hAnsi="Times New Roman" w:cs="Times New Roman"/>
          <w:b/>
          <w:bCs/>
          <w:color w:val="000000"/>
        </w:rPr>
      </w:pPr>
    </w:p>
    <w:p w14:paraId="5E532A1C" w14:textId="77777777" w:rsidR="00304ECA" w:rsidRPr="00041135" w:rsidRDefault="00304ECA" w:rsidP="00260D80">
      <w:pPr>
        <w:pStyle w:val="a8"/>
        <w:numPr>
          <w:ilvl w:val="0"/>
          <w:numId w:val="17"/>
        </w:numPr>
        <w:tabs>
          <w:tab w:val="left" w:pos="728"/>
        </w:tabs>
        <w:autoSpaceDE w:val="0"/>
        <w:autoSpaceDN w:val="0"/>
        <w:adjustRightInd w:val="0"/>
        <w:spacing w:after="0"/>
        <w:ind w:left="742" w:right="-1" w:hanging="742"/>
        <w:contextualSpacing/>
        <w:outlineLvl w:val="0"/>
        <w:rPr>
          <w:rFonts w:ascii="Times New Roman" w:hAnsi="Times New Roman" w:cs="Times New Roman"/>
          <w:b/>
          <w:bCs/>
          <w:color w:val="000000"/>
          <w:sz w:val="26"/>
          <w:szCs w:val="26"/>
        </w:rPr>
      </w:pPr>
      <w:bookmarkStart w:id="21" w:name="_Toc106288293"/>
      <w:r w:rsidRPr="00041135">
        <w:rPr>
          <w:rFonts w:ascii="Times New Roman" w:hAnsi="Times New Roman" w:cs="Times New Roman"/>
          <w:b/>
          <w:bCs/>
          <w:color w:val="000000"/>
          <w:sz w:val="26"/>
          <w:szCs w:val="26"/>
        </w:rPr>
        <w:t>ПОДГОТОВКА ПР</w:t>
      </w:r>
      <w:r w:rsidR="003264FB" w:rsidRPr="00041135">
        <w:rPr>
          <w:rFonts w:ascii="Times New Roman" w:hAnsi="Times New Roman" w:cs="Times New Roman"/>
          <w:b/>
          <w:bCs/>
          <w:color w:val="000000"/>
          <w:sz w:val="26"/>
          <w:szCs w:val="26"/>
        </w:rPr>
        <w:t>ОЦЕДУР ЗАКУПОК. СОСТАВ ПРОЦЕДУР</w:t>
      </w:r>
      <w:r w:rsidR="001E18E5" w:rsidRPr="00041135">
        <w:rPr>
          <w:rFonts w:ascii="Times New Roman" w:hAnsi="Times New Roman" w:cs="Times New Roman"/>
          <w:b/>
          <w:bCs/>
          <w:color w:val="000000"/>
          <w:sz w:val="26"/>
          <w:szCs w:val="26"/>
        </w:rPr>
        <w:t>. ПРОТОКОЛЫ</w:t>
      </w:r>
      <w:bookmarkEnd w:id="21"/>
    </w:p>
    <w:p w14:paraId="37836B15" w14:textId="77777777" w:rsidR="009B4923" w:rsidRPr="00041135" w:rsidRDefault="009B4923" w:rsidP="00260D80">
      <w:pPr>
        <w:pStyle w:val="a8"/>
        <w:tabs>
          <w:tab w:val="left" w:pos="728"/>
        </w:tabs>
        <w:autoSpaceDE w:val="0"/>
        <w:autoSpaceDN w:val="0"/>
        <w:adjustRightInd w:val="0"/>
        <w:spacing w:after="0"/>
        <w:ind w:left="742" w:right="-1" w:hanging="742"/>
        <w:contextualSpacing/>
        <w:outlineLvl w:val="0"/>
        <w:rPr>
          <w:rFonts w:ascii="Times New Roman" w:hAnsi="Times New Roman" w:cs="Times New Roman"/>
          <w:b/>
          <w:bCs/>
          <w:color w:val="000000"/>
        </w:rPr>
      </w:pPr>
    </w:p>
    <w:p w14:paraId="47AFE895" w14:textId="77777777" w:rsidR="00304ECA" w:rsidRPr="00041135" w:rsidRDefault="009B4923" w:rsidP="00260D80">
      <w:pPr>
        <w:pStyle w:val="2"/>
        <w:numPr>
          <w:ilvl w:val="1"/>
          <w:numId w:val="17"/>
        </w:numPr>
        <w:tabs>
          <w:tab w:val="left" w:pos="728"/>
        </w:tabs>
        <w:ind w:left="742" w:hanging="742"/>
        <w:rPr>
          <w:rFonts w:ascii="Times New Roman" w:hAnsi="Times New Roman" w:cs="Times New Roman"/>
          <w:b/>
          <w:color w:val="000000"/>
        </w:rPr>
      </w:pPr>
      <w:bookmarkStart w:id="22" w:name="_Toc106288294"/>
      <w:r w:rsidRPr="00041135">
        <w:rPr>
          <w:rFonts w:ascii="Times New Roman" w:hAnsi="Times New Roman" w:cs="Times New Roman"/>
          <w:b/>
          <w:color w:val="000000"/>
        </w:rPr>
        <w:t>Организатор закупки</w:t>
      </w:r>
      <w:bookmarkEnd w:id="22"/>
    </w:p>
    <w:p w14:paraId="427A81CF" w14:textId="77777777" w:rsidR="009B4923" w:rsidRPr="00041135" w:rsidRDefault="009B4923" w:rsidP="00260D80">
      <w:pPr>
        <w:pStyle w:val="a8"/>
        <w:tabs>
          <w:tab w:val="left" w:pos="728"/>
        </w:tabs>
        <w:autoSpaceDE w:val="0"/>
        <w:autoSpaceDN w:val="0"/>
        <w:adjustRightInd w:val="0"/>
        <w:spacing w:after="0"/>
        <w:ind w:left="742" w:right="-1" w:hanging="742"/>
        <w:contextualSpacing/>
        <w:rPr>
          <w:rFonts w:ascii="Times New Roman" w:hAnsi="Times New Roman" w:cs="Times New Roman"/>
          <w:b/>
          <w:color w:val="000000"/>
        </w:rPr>
      </w:pPr>
    </w:p>
    <w:p w14:paraId="70D2A854" w14:textId="77777777" w:rsidR="00304ECA" w:rsidRPr="00041135" w:rsidRDefault="00710A07"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lastRenderedPageBreak/>
        <w:t>Заказчик</w:t>
      </w:r>
      <w:r w:rsidR="00304ECA" w:rsidRPr="00041135">
        <w:rPr>
          <w:rFonts w:ascii="Times New Roman" w:hAnsi="Times New Roman" w:cs="Times New Roman"/>
          <w:color w:val="000000"/>
        </w:rPr>
        <w:t xml:space="preserve"> выполняет функции организатора закупки самостоятельно, однако может на</w:t>
      </w:r>
      <w:r w:rsidR="00B31535" w:rsidRPr="00041135">
        <w:rPr>
          <w:rFonts w:ascii="Times New Roman" w:hAnsi="Times New Roman" w:cs="Times New Roman"/>
          <w:color w:val="000000"/>
        </w:rPr>
        <w:t xml:space="preserve"> </w:t>
      </w:r>
      <w:r w:rsidR="00304ECA" w:rsidRPr="00041135">
        <w:rPr>
          <w:rFonts w:ascii="Times New Roman" w:hAnsi="Times New Roman" w:cs="Times New Roman"/>
          <w:color w:val="000000"/>
        </w:rPr>
        <w:t>основе договора привлечь юридическое лицо, возложив на него отдельные функции по</w:t>
      </w:r>
      <w:r w:rsidR="00B31535" w:rsidRPr="00041135">
        <w:rPr>
          <w:rFonts w:ascii="Times New Roman" w:hAnsi="Times New Roman" w:cs="Times New Roman"/>
          <w:color w:val="000000"/>
        </w:rPr>
        <w:t xml:space="preserve"> </w:t>
      </w:r>
      <w:r w:rsidR="00304ECA" w:rsidRPr="00041135">
        <w:rPr>
          <w:rFonts w:ascii="Times New Roman" w:hAnsi="Times New Roman" w:cs="Times New Roman"/>
          <w:color w:val="000000"/>
        </w:rPr>
        <w:t xml:space="preserve">осуществлению закупок продукции для нужд </w:t>
      </w:r>
      <w:r w:rsidRPr="00041135">
        <w:rPr>
          <w:rFonts w:ascii="Times New Roman" w:hAnsi="Times New Roman" w:cs="Times New Roman"/>
          <w:color w:val="000000"/>
        </w:rPr>
        <w:t>Акционерного общества</w:t>
      </w:r>
      <w:r w:rsidR="00304ECA" w:rsidRPr="00041135">
        <w:rPr>
          <w:rFonts w:ascii="Times New Roman" w:hAnsi="Times New Roman" w:cs="Times New Roman"/>
          <w:color w:val="000000"/>
        </w:rPr>
        <w:t xml:space="preserve"> от имени и по поручению </w:t>
      </w:r>
      <w:r w:rsidRPr="00041135">
        <w:rPr>
          <w:rFonts w:ascii="Times New Roman" w:hAnsi="Times New Roman" w:cs="Times New Roman"/>
          <w:color w:val="000000"/>
        </w:rPr>
        <w:t>Заказчика</w:t>
      </w:r>
      <w:r w:rsidR="00304ECA" w:rsidRPr="00041135">
        <w:rPr>
          <w:rFonts w:ascii="Times New Roman" w:hAnsi="Times New Roman" w:cs="Times New Roman"/>
          <w:color w:val="000000"/>
        </w:rPr>
        <w:t>.</w:t>
      </w:r>
    </w:p>
    <w:p w14:paraId="5C909F51"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При этом определение начальной (максимальной) цены договора, предмета и существенных</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условий договора, утверждение проекта договора, документации о закупке, определение условий</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закупки и их изменение, подписание договора осуществляются </w:t>
      </w:r>
      <w:r w:rsidR="00710A07" w:rsidRPr="00041135">
        <w:rPr>
          <w:rFonts w:ascii="Times New Roman" w:hAnsi="Times New Roman" w:cs="Times New Roman"/>
          <w:color w:val="000000"/>
        </w:rPr>
        <w:t>Заказчиком самостоятельно</w:t>
      </w:r>
      <w:r w:rsidRPr="00041135">
        <w:rPr>
          <w:rFonts w:ascii="Times New Roman" w:hAnsi="Times New Roman" w:cs="Times New Roman"/>
          <w:color w:val="000000"/>
        </w:rPr>
        <w:t>.</w:t>
      </w:r>
    </w:p>
    <w:p w14:paraId="333CC98F"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Организатор закупки, проводящий процедуру закупки для нужд </w:t>
      </w:r>
      <w:r w:rsidR="00710A07" w:rsidRPr="00041135">
        <w:rPr>
          <w:rFonts w:ascii="Times New Roman" w:hAnsi="Times New Roman" w:cs="Times New Roman"/>
          <w:color w:val="000000"/>
        </w:rPr>
        <w:t>Заказчика</w:t>
      </w:r>
      <w:r w:rsidRPr="00041135">
        <w:rPr>
          <w:rFonts w:ascii="Times New Roman" w:hAnsi="Times New Roman" w:cs="Times New Roman"/>
          <w:color w:val="000000"/>
        </w:rPr>
        <w:t>, не может</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являться участником проводимой ею процедуры закупки.</w:t>
      </w:r>
    </w:p>
    <w:p w14:paraId="3E0D3257"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Выбор Органи</w:t>
      </w:r>
      <w:r w:rsidR="00710A07" w:rsidRPr="00041135">
        <w:rPr>
          <w:rFonts w:ascii="Times New Roman" w:hAnsi="Times New Roman" w:cs="Times New Roman"/>
          <w:color w:val="000000"/>
        </w:rPr>
        <w:t>затора закупки осуществляется Заказчиком</w:t>
      </w:r>
      <w:r w:rsidRPr="00041135">
        <w:rPr>
          <w:rFonts w:ascii="Times New Roman" w:hAnsi="Times New Roman" w:cs="Times New Roman"/>
          <w:color w:val="000000"/>
        </w:rPr>
        <w:t xml:space="preserve"> в порядке, предусмотренном</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настоящим Положением.</w:t>
      </w:r>
    </w:p>
    <w:p w14:paraId="1B5100B6" w14:textId="77777777" w:rsidR="00304ECA" w:rsidRPr="00041135" w:rsidRDefault="00710A07"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Заказчик</w:t>
      </w:r>
      <w:r w:rsidR="00304ECA" w:rsidRPr="00041135">
        <w:rPr>
          <w:rFonts w:ascii="Times New Roman" w:hAnsi="Times New Roman" w:cs="Times New Roman"/>
          <w:color w:val="000000"/>
        </w:rPr>
        <w:t xml:space="preserve"> и выбранный им Организатор закупки несут солидарную ответственность за</w:t>
      </w:r>
      <w:r w:rsidR="00B31535" w:rsidRPr="00041135">
        <w:rPr>
          <w:rFonts w:ascii="Times New Roman" w:hAnsi="Times New Roman" w:cs="Times New Roman"/>
          <w:color w:val="000000"/>
        </w:rPr>
        <w:t xml:space="preserve"> </w:t>
      </w:r>
      <w:r w:rsidR="00304ECA" w:rsidRPr="00041135">
        <w:rPr>
          <w:rFonts w:ascii="Times New Roman" w:hAnsi="Times New Roman" w:cs="Times New Roman"/>
          <w:color w:val="000000"/>
        </w:rPr>
        <w:t>вред, причиненный участникам закупок в результате незаконных действий (бездействия)</w:t>
      </w:r>
      <w:r w:rsidR="00B31535" w:rsidRPr="00041135">
        <w:rPr>
          <w:rFonts w:ascii="Times New Roman" w:hAnsi="Times New Roman" w:cs="Times New Roman"/>
          <w:color w:val="000000"/>
        </w:rPr>
        <w:t xml:space="preserve"> </w:t>
      </w:r>
      <w:r w:rsidR="00304ECA" w:rsidRPr="00041135">
        <w:rPr>
          <w:rFonts w:ascii="Times New Roman" w:hAnsi="Times New Roman" w:cs="Times New Roman"/>
          <w:color w:val="000000"/>
        </w:rPr>
        <w:t xml:space="preserve">Организатора закупки, совершенных в пределах полномочий, переданных ему </w:t>
      </w:r>
      <w:r w:rsidRPr="00041135">
        <w:rPr>
          <w:rFonts w:ascii="Times New Roman" w:hAnsi="Times New Roman" w:cs="Times New Roman"/>
          <w:color w:val="000000"/>
        </w:rPr>
        <w:t>Заказчиком</w:t>
      </w:r>
      <w:r w:rsidR="00304ECA" w:rsidRPr="00041135">
        <w:rPr>
          <w:rFonts w:ascii="Times New Roman" w:hAnsi="Times New Roman" w:cs="Times New Roman"/>
          <w:color w:val="000000"/>
        </w:rPr>
        <w:t xml:space="preserve"> в</w:t>
      </w:r>
      <w:r w:rsidR="00B31535" w:rsidRPr="00041135">
        <w:rPr>
          <w:rFonts w:ascii="Times New Roman" w:hAnsi="Times New Roman" w:cs="Times New Roman"/>
          <w:color w:val="000000"/>
        </w:rPr>
        <w:t xml:space="preserve"> </w:t>
      </w:r>
      <w:r w:rsidR="00304ECA" w:rsidRPr="00041135">
        <w:rPr>
          <w:rFonts w:ascii="Times New Roman" w:hAnsi="Times New Roman" w:cs="Times New Roman"/>
          <w:color w:val="000000"/>
        </w:rPr>
        <w:t>соответствии с заключенным договором и связанных с про</w:t>
      </w:r>
      <w:r w:rsidR="003264FB" w:rsidRPr="00041135">
        <w:rPr>
          <w:rFonts w:ascii="Times New Roman" w:hAnsi="Times New Roman" w:cs="Times New Roman"/>
          <w:color w:val="000000"/>
        </w:rPr>
        <w:t xml:space="preserve">ведением процедуры закупки, при </w:t>
      </w:r>
      <w:r w:rsidR="00304ECA" w:rsidRPr="00041135">
        <w:rPr>
          <w:rFonts w:ascii="Times New Roman" w:hAnsi="Times New Roman" w:cs="Times New Roman"/>
          <w:color w:val="000000"/>
        </w:rPr>
        <w:t xml:space="preserve">осуществлении Организатором закупки функций от имени </w:t>
      </w:r>
      <w:r w:rsidRPr="00041135">
        <w:rPr>
          <w:rFonts w:ascii="Times New Roman" w:hAnsi="Times New Roman" w:cs="Times New Roman"/>
          <w:color w:val="000000"/>
        </w:rPr>
        <w:t>Заказчика</w:t>
      </w:r>
      <w:r w:rsidR="00304ECA" w:rsidRPr="00041135">
        <w:rPr>
          <w:rFonts w:ascii="Times New Roman" w:hAnsi="Times New Roman" w:cs="Times New Roman"/>
          <w:color w:val="000000"/>
        </w:rPr>
        <w:t>.</w:t>
      </w:r>
    </w:p>
    <w:p w14:paraId="0D94F613" w14:textId="77777777" w:rsidR="000F65D4" w:rsidRPr="00041135" w:rsidRDefault="000F65D4" w:rsidP="00260D80">
      <w:pPr>
        <w:pStyle w:val="a8"/>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26B0F3F9" w14:textId="77777777" w:rsidR="000F65D4" w:rsidRPr="00041135" w:rsidRDefault="000F65D4" w:rsidP="00260D80">
      <w:pPr>
        <w:pStyle w:val="2"/>
        <w:numPr>
          <w:ilvl w:val="1"/>
          <w:numId w:val="17"/>
        </w:numPr>
        <w:tabs>
          <w:tab w:val="left" w:pos="728"/>
        </w:tabs>
        <w:ind w:left="742" w:hanging="742"/>
        <w:rPr>
          <w:rFonts w:ascii="Times New Roman" w:hAnsi="Times New Roman" w:cs="Times New Roman"/>
          <w:b/>
          <w:color w:val="000000"/>
        </w:rPr>
      </w:pPr>
      <w:bookmarkStart w:id="23" w:name="_Toc106288295"/>
      <w:r w:rsidRPr="00041135">
        <w:rPr>
          <w:rFonts w:ascii="Times New Roman" w:hAnsi="Times New Roman" w:cs="Times New Roman"/>
          <w:b/>
          <w:color w:val="000000"/>
        </w:rPr>
        <w:t>Состав процедур закупок</w:t>
      </w:r>
      <w:bookmarkEnd w:id="23"/>
    </w:p>
    <w:p w14:paraId="6D8C4C5B" w14:textId="77777777" w:rsidR="000F65D4" w:rsidRPr="00041135" w:rsidRDefault="000F65D4" w:rsidP="00260D80">
      <w:pPr>
        <w:pStyle w:val="a8"/>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3A5A220A" w14:textId="77777777" w:rsidR="00304ECA" w:rsidRPr="00041135" w:rsidRDefault="00304ECA" w:rsidP="00260D80">
      <w:pPr>
        <w:pStyle w:val="a8"/>
        <w:tabs>
          <w:tab w:val="left" w:pos="728"/>
        </w:tabs>
        <w:autoSpaceDE w:val="0"/>
        <w:autoSpaceDN w:val="0"/>
        <w:adjustRightInd w:val="0"/>
        <w:spacing w:after="0"/>
        <w:ind w:left="742" w:right="-1"/>
        <w:contextualSpacing/>
        <w:rPr>
          <w:rFonts w:ascii="Times New Roman" w:hAnsi="Times New Roman" w:cs="Times New Roman"/>
          <w:color w:val="000000"/>
        </w:rPr>
      </w:pPr>
      <w:r w:rsidRPr="00041135">
        <w:rPr>
          <w:rFonts w:ascii="Times New Roman" w:hAnsi="Times New Roman" w:cs="Times New Roman"/>
          <w:color w:val="000000"/>
        </w:rPr>
        <w:t>Общая последовательность действий при проведении закупки, если иное не предусмотрено</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документацией о закупке, законом или не вытекает из существа процедуры закупки, как правило,</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состоит из следующих этапов:</w:t>
      </w:r>
    </w:p>
    <w:p w14:paraId="2ED8B186"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определение основных условий, требований и этапов процедуры закупки;</w:t>
      </w:r>
    </w:p>
    <w:p w14:paraId="4A1F3DFE"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разработка извещения о закупке и документации о закупке, их утверждение;</w:t>
      </w:r>
    </w:p>
    <w:p w14:paraId="2B9A0AB9"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 xml:space="preserve">размещение извещения о закупке и документации о закупке </w:t>
      </w:r>
      <w:r w:rsidR="00710A07" w:rsidRPr="00041135">
        <w:rPr>
          <w:rFonts w:ascii="Times New Roman" w:hAnsi="Times New Roman" w:cs="Times New Roman"/>
          <w:color w:val="000000"/>
        </w:rPr>
        <w:t>в единой информационной системе</w:t>
      </w:r>
      <w:r w:rsidRPr="00041135">
        <w:rPr>
          <w:rFonts w:ascii="Times New Roman" w:hAnsi="Times New Roman" w:cs="Times New Roman"/>
          <w:color w:val="000000"/>
        </w:rPr>
        <w:t>;</w:t>
      </w:r>
    </w:p>
    <w:p w14:paraId="4F9A1FB1" w14:textId="77777777" w:rsidR="005128FF"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дополнительное адресное оповещение наибол</w:t>
      </w:r>
      <w:r w:rsidR="00C119E5" w:rsidRPr="00041135">
        <w:rPr>
          <w:rFonts w:ascii="Times New Roman" w:hAnsi="Times New Roman" w:cs="Times New Roman"/>
          <w:color w:val="000000"/>
        </w:rPr>
        <w:t xml:space="preserve">ее вероятных участников закупок </w:t>
      </w:r>
    </w:p>
    <w:p w14:paraId="66BEA3E3"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предоставление документации о за</w:t>
      </w:r>
      <w:r w:rsidR="00710A07" w:rsidRPr="00041135">
        <w:rPr>
          <w:rFonts w:ascii="Times New Roman" w:hAnsi="Times New Roman" w:cs="Times New Roman"/>
          <w:color w:val="000000"/>
        </w:rPr>
        <w:t>купке участникам по их запросам,</w:t>
      </w:r>
      <w:r w:rsidRPr="00041135">
        <w:rPr>
          <w:rFonts w:ascii="Times New Roman" w:hAnsi="Times New Roman" w:cs="Times New Roman"/>
          <w:color w:val="000000"/>
        </w:rPr>
        <w:t xml:space="preserve"> разъяснение документации</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или ее дополнение, изменение (при необходимости);</w:t>
      </w:r>
    </w:p>
    <w:p w14:paraId="3AA22C75"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получение заявок участников (конвертов с заявками, конвертов с конкурсными заявками);</w:t>
      </w:r>
    </w:p>
    <w:p w14:paraId="7A905B0B"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вскрытие к</w:t>
      </w:r>
      <w:r w:rsidR="00710A07" w:rsidRPr="00041135">
        <w:rPr>
          <w:rFonts w:ascii="Times New Roman" w:hAnsi="Times New Roman" w:cs="Times New Roman"/>
          <w:color w:val="000000"/>
        </w:rPr>
        <w:t>онвертов с конкурсными заявками;</w:t>
      </w:r>
    </w:p>
    <w:p w14:paraId="0F01AD56"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оценка и сопоставление заявок участников (конкурсных заявок участников);</w:t>
      </w:r>
    </w:p>
    <w:p w14:paraId="4E6364ED" w14:textId="77777777" w:rsidR="005128FF"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проведение (при необходимости) независимой экспертизы заявок участников (конкурсных</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заявок участников);</w:t>
      </w:r>
    </w:p>
    <w:p w14:paraId="5623CA23"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выбор победителя;</w:t>
      </w:r>
    </w:p>
    <w:p w14:paraId="360E8C17" w14:textId="77777777" w:rsidR="00304ECA"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проведение преддоговорн</w:t>
      </w:r>
      <w:r w:rsidR="00710A07" w:rsidRPr="00041135">
        <w:rPr>
          <w:rFonts w:ascii="Times New Roman" w:hAnsi="Times New Roman" w:cs="Times New Roman"/>
          <w:color w:val="000000"/>
        </w:rPr>
        <w:t>ых переговоров между Заказчиком</w:t>
      </w:r>
      <w:r w:rsidRPr="00041135">
        <w:rPr>
          <w:rFonts w:ascii="Times New Roman" w:hAnsi="Times New Roman" w:cs="Times New Roman"/>
          <w:color w:val="000000"/>
        </w:rPr>
        <w:t xml:space="preserve"> и победителем закупки (при</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необходимости);</w:t>
      </w:r>
    </w:p>
    <w:p w14:paraId="67210CFE" w14:textId="77777777" w:rsidR="00E5756D" w:rsidRPr="00041135" w:rsidRDefault="00304ECA" w:rsidP="00260D80">
      <w:pPr>
        <w:pStyle w:val="a8"/>
        <w:numPr>
          <w:ilvl w:val="0"/>
          <w:numId w:val="23"/>
        </w:numPr>
        <w:tabs>
          <w:tab w:val="left" w:pos="728"/>
          <w:tab w:val="left" w:pos="1134"/>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подписание договора с победителем.</w:t>
      </w:r>
    </w:p>
    <w:p w14:paraId="79FC66C7" w14:textId="77777777" w:rsidR="00E5756D" w:rsidRPr="00041135" w:rsidRDefault="00E5756D" w:rsidP="00260D80">
      <w:pPr>
        <w:spacing w:after="0"/>
        <w:ind w:right="0"/>
        <w:jc w:val="left"/>
        <w:rPr>
          <w:rFonts w:ascii="Times New Roman" w:hAnsi="Times New Roman" w:cs="Times New Roman"/>
          <w:color w:val="000000"/>
        </w:rPr>
      </w:pPr>
    </w:p>
    <w:p w14:paraId="62FFDFD2" w14:textId="77777777" w:rsidR="000F65D4"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24" w:name="_Toc106288296"/>
      <w:r w:rsidRPr="00041135">
        <w:rPr>
          <w:rFonts w:ascii="Times New Roman" w:hAnsi="Times New Roman" w:cs="Times New Roman"/>
          <w:b/>
          <w:color w:val="000000"/>
        </w:rPr>
        <w:t>Требования к извещению о з</w:t>
      </w:r>
      <w:r w:rsidR="000F65D4" w:rsidRPr="00041135">
        <w:rPr>
          <w:rFonts w:ascii="Times New Roman" w:hAnsi="Times New Roman" w:cs="Times New Roman"/>
          <w:b/>
          <w:color w:val="000000"/>
        </w:rPr>
        <w:t>акупке и документации о закупке</w:t>
      </w:r>
      <w:bookmarkEnd w:id="24"/>
    </w:p>
    <w:p w14:paraId="0D3A5B20" w14:textId="77777777" w:rsidR="000F65D4" w:rsidRPr="00041135" w:rsidRDefault="000F65D4"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12C69A51"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w:t>
      </w:r>
      <w:r w:rsidR="00710A07" w:rsidRPr="00041135">
        <w:rPr>
          <w:rFonts w:ascii="Times New Roman" w:hAnsi="Times New Roman" w:cs="Times New Roman"/>
          <w:color w:val="000000"/>
        </w:rPr>
        <w:t>ри подготовке закупки Заказчик</w:t>
      </w:r>
      <w:r w:rsidRPr="00041135">
        <w:rPr>
          <w:rFonts w:ascii="Times New Roman" w:hAnsi="Times New Roman" w:cs="Times New Roman"/>
          <w:color w:val="000000"/>
        </w:rPr>
        <w:t xml:space="preserve"> разрабатывает извещение о закупке и документацию о</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закупке</w:t>
      </w:r>
      <w:r w:rsidR="00E5756D" w:rsidRPr="00041135">
        <w:rPr>
          <w:rFonts w:ascii="Times New Roman" w:hAnsi="Times New Roman" w:cs="Times New Roman"/>
          <w:color w:val="000000"/>
        </w:rPr>
        <w:t xml:space="preserve"> (кроме запроса котировок)</w:t>
      </w:r>
      <w:r w:rsidRPr="00041135">
        <w:rPr>
          <w:rFonts w:ascii="Times New Roman" w:hAnsi="Times New Roman" w:cs="Times New Roman"/>
          <w:color w:val="000000"/>
        </w:rPr>
        <w:t xml:space="preserve">, которые подлежат размещению </w:t>
      </w:r>
      <w:r w:rsidR="008E7EC1" w:rsidRPr="00041135">
        <w:rPr>
          <w:rFonts w:ascii="Times New Roman" w:hAnsi="Times New Roman" w:cs="Times New Roman"/>
          <w:color w:val="000000"/>
        </w:rPr>
        <w:t xml:space="preserve">в единой </w:t>
      </w:r>
      <w:r w:rsidR="008E7EC1" w:rsidRPr="00041135">
        <w:rPr>
          <w:rFonts w:ascii="Times New Roman" w:hAnsi="Times New Roman" w:cs="Times New Roman"/>
          <w:bCs/>
          <w:color w:val="000000"/>
        </w:rPr>
        <w:t>информационной системе</w:t>
      </w:r>
      <w:r w:rsidRPr="00041135">
        <w:rPr>
          <w:rFonts w:ascii="Times New Roman" w:hAnsi="Times New Roman" w:cs="Times New Roman"/>
          <w:color w:val="000000"/>
        </w:rPr>
        <w:t>.</w:t>
      </w:r>
    </w:p>
    <w:p w14:paraId="681AD809"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случае если стоимость закупаемых товаров, работ, услуг по одной сделке не превышает</w:t>
      </w:r>
      <w:r w:rsidR="00B31535" w:rsidRPr="00041135">
        <w:rPr>
          <w:rFonts w:ascii="Times New Roman" w:hAnsi="Times New Roman" w:cs="Times New Roman"/>
          <w:color w:val="000000"/>
        </w:rPr>
        <w:t xml:space="preserve"> </w:t>
      </w:r>
      <w:r w:rsidR="003E217F" w:rsidRPr="00041135">
        <w:rPr>
          <w:rFonts w:ascii="Times New Roman" w:hAnsi="Times New Roman" w:cs="Times New Roman"/>
          <w:color w:val="000000"/>
        </w:rPr>
        <w:t>1</w:t>
      </w:r>
      <w:r w:rsidRPr="00041135">
        <w:rPr>
          <w:rFonts w:ascii="Times New Roman" w:hAnsi="Times New Roman" w:cs="Times New Roman"/>
          <w:color w:val="000000"/>
        </w:rPr>
        <w:t>00 000 (</w:t>
      </w:r>
      <w:r w:rsidR="003E217F" w:rsidRPr="00041135">
        <w:rPr>
          <w:rFonts w:ascii="Times New Roman" w:hAnsi="Times New Roman" w:cs="Times New Roman"/>
          <w:color w:val="000000"/>
        </w:rPr>
        <w:t>сто</w:t>
      </w:r>
      <w:r w:rsidRPr="00041135">
        <w:rPr>
          <w:rFonts w:ascii="Times New Roman" w:hAnsi="Times New Roman" w:cs="Times New Roman"/>
          <w:color w:val="000000"/>
        </w:rPr>
        <w:t xml:space="preserve"> тысяч) рублей с учетом налогов, извещение и до</w:t>
      </w:r>
      <w:r w:rsidR="00710A07" w:rsidRPr="00041135">
        <w:rPr>
          <w:rFonts w:ascii="Times New Roman" w:hAnsi="Times New Roman" w:cs="Times New Roman"/>
          <w:color w:val="000000"/>
        </w:rPr>
        <w:t>кументация о закупке Заказчиком</w:t>
      </w:r>
      <w:r w:rsidRPr="00041135">
        <w:rPr>
          <w:rFonts w:ascii="Times New Roman" w:hAnsi="Times New Roman" w:cs="Times New Roman"/>
          <w:color w:val="000000"/>
        </w:rPr>
        <w:t xml:space="preserve"> не</w:t>
      </w:r>
      <w:r w:rsidR="00B31535" w:rsidRPr="00041135">
        <w:rPr>
          <w:rFonts w:ascii="Times New Roman" w:hAnsi="Times New Roman" w:cs="Times New Roman"/>
          <w:color w:val="000000"/>
        </w:rPr>
        <w:t xml:space="preserve"> </w:t>
      </w:r>
      <w:r w:rsidR="00317075" w:rsidRPr="00041135">
        <w:rPr>
          <w:rFonts w:ascii="Times New Roman" w:hAnsi="Times New Roman" w:cs="Times New Roman"/>
          <w:color w:val="000000"/>
        </w:rPr>
        <w:t>разрабатываются, кроме случаев проведения конкурентной закупки в соответствии с настоящим положением.</w:t>
      </w:r>
    </w:p>
    <w:p w14:paraId="68DEBD77" w14:textId="77777777" w:rsidR="00986ACB" w:rsidRPr="00041135" w:rsidRDefault="00986ACB"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Извещение о закупке не размещается </w:t>
      </w:r>
      <w:r w:rsidR="000F65D4" w:rsidRPr="00041135">
        <w:rPr>
          <w:rFonts w:ascii="Times New Roman" w:hAnsi="Times New Roman" w:cs="Times New Roman"/>
          <w:color w:val="000000"/>
        </w:rPr>
        <w:t>в единой информационной системе</w:t>
      </w:r>
      <w:r w:rsidRPr="00041135">
        <w:rPr>
          <w:rFonts w:ascii="Times New Roman" w:hAnsi="Times New Roman" w:cs="Times New Roman"/>
          <w:color w:val="000000"/>
        </w:rPr>
        <w:t xml:space="preserve"> при проведении закупк</w:t>
      </w:r>
      <w:r w:rsidR="000F65D4" w:rsidRPr="00041135">
        <w:rPr>
          <w:rFonts w:ascii="Times New Roman" w:hAnsi="Times New Roman" w:cs="Times New Roman"/>
          <w:color w:val="000000"/>
        </w:rPr>
        <w:t>и</w:t>
      </w:r>
      <w:r w:rsidRPr="00041135">
        <w:rPr>
          <w:rFonts w:ascii="Times New Roman" w:hAnsi="Times New Roman" w:cs="Times New Roman"/>
          <w:color w:val="000000"/>
        </w:rPr>
        <w:t xml:space="preserve"> у единственного поставщика.</w:t>
      </w:r>
    </w:p>
    <w:p w14:paraId="44176329"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Извещение о закупке является неотъемлемой частью документации о закупке. Сведения,</w:t>
      </w:r>
      <w:r w:rsidR="00B31535" w:rsidRPr="00041135">
        <w:rPr>
          <w:rFonts w:ascii="Times New Roman" w:hAnsi="Times New Roman" w:cs="Times New Roman"/>
          <w:color w:val="000000"/>
        </w:rPr>
        <w:t xml:space="preserve"> с</w:t>
      </w:r>
      <w:r w:rsidRPr="00041135">
        <w:rPr>
          <w:rFonts w:ascii="Times New Roman" w:hAnsi="Times New Roman" w:cs="Times New Roman"/>
          <w:color w:val="000000"/>
        </w:rPr>
        <w:t>одержащиеся в извещении о закупке, должны соответствовать сведениям, содержащимся в</w:t>
      </w:r>
      <w:r w:rsidR="00B31535" w:rsidRPr="00041135">
        <w:rPr>
          <w:rFonts w:ascii="Times New Roman" w:hAnsi="Times New Roman" w:cs="Times New Roman"/>
          <w:color w:val="000000"/>
        </w:rPr>
        <w:t xml:space="preserve"> </w:t>
      </w:r>
      <w:r w:rsidRPr="00041135">
        <w:rPr>
          <w:rFonts w:ascii="Times New Roman" w:hAnsi="Times New Roman" w:cs="Times New Roman"/>
          <w:color w:val="000000"/>
        </w:rPr>
        <w:t>документации о закупке. В случае расхождения, д</w:t>
      </w:r>
      <w:r w:rsidR="00BF7E4A" w:rsidRPr="00041135">
        <w:rPr>
          <w:rFonts w:ascii="Times New Roman" w:hAnsi="Times New Roman" w:cs="Times New Roman"/>
          <w:color w:val="000000"/>
        </w:rPr>
        <w:t>остоверной считается информация</w:t>
      </w:r>
      <w:r w:rsidR="000F65D4" w:rsidRPr="00041135">
        <w:rPr>
          <w:rFonts w:ascii="Times New Roman" w:hAnsi="Times New Roman" w:cs="Times New Roman"/>
          <w:color w:val="000000"/>
        </w:rPr>
        <w:t>,</w:t>
      </w:r>
      <w:r w:rsidRPr="00041135">
        <w:rPr>
          <w:rFonts w:ascii="Times New Roman" w:hAnsi="Times New Roman" w:cs="Times New Roman"/>
          <w:color w:val="000000"/>
        </w:rPr>
        <w:t xml:space="preserve"> указанная в</w:t>
      </w:r>
      <w:r w:rsidR="00B31535" w:rsidRPr="00041135">
        <w:rPr>
          <w:rFonts w:ascii="Times New Roman" w:hAnsi="Times New Roman" w:cs="Times New Roman"/>
          <w:color w:val="000000"/>
        </w:rPr>
        <w:t xml:space="preserve"> </w:t>
      </w:r>
      <w:r w:rsidR="00317075" w:rsidRPr="00041135">
        <w:rPr>
          <w:rFonts w:ascii="Times New Roman" w:hAnsi="Times New Roman" w:cs="Times New Roman"/>
          <w:color w:val="000000"/>
        </w:rPr>
        <w:t>извещении</w:t>
      </w:r>
      <w:r w:rsidR="000F65D4" w:rsidRPr="00041135">
        <w:rPr>
          <w:rFonts w:ascii="Times New Roman" w:hAnsi="Times New Roman" w:cs="Times New Roman"/>
          <w:color w:val="000000"/>
        </w:rPr>
        <w:t>,</w:t>
      </w:r>
      <w:r w:rsidR="00710A07" w:rsidRPr="00041135">
        <w:rPr>
          <w:rFonts w:ascii="Times New Roman" w:hAnsi="Times New Roman" w:cs="Times New Roman"/>
          <w:color w:val="000000"/>
        </w:rPr>
        <w:t xml:space="preserve"> опубликованн</w:t>
      </w:r>
      <w:r w:rsidR="000F65D4" w:rsidRPr="00041135">
        <w:rPr>
          <w:rFonts w:ascii="Times New Roman" w:hAnsi="Times New Roman" w:cs="Times New Roman"/>
          <w:color w:val="000000"/>
        </w:rPr>
        <w:t>ом</w:t>
      </w:r>
      <w:r w:rsidR="00710A07" w:rsidRPr="00041135">
        <w:rPr>
          <w:rFonts w:ascii="Times New Roman" w:hAnsi="Times New Roman" w:cs="Times New Roman"/>
          <w:color w:val="000000"/>
        </w:rPr>
        <w:t xml:space="preserve"> в единой информационной системе</w:t>
      </w:r>
      <w:r w:rsidRPr="00041135">
        <w:rPr>
          <w:rFonts w:ascii="Times New Roman" w:hAnsi="Times New Roman" w:cs="Times New Roman"/>
          <w:color w:val="000000"/>
        </w:rPr>
        <w:t>.</w:t>
      </w:r>
    </w:p>
    <w:p w14:paraId="5043E912"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B90798">
        <w:rPr>
          <w:rFonts w:ascii="Times New Roman" w:hAnsi="Times New Roman" w:cs="Times New Roman"/>
        </w:rPr>
        <w:t>Извещение о закупке</w:t>
      </w:r>
      <w:r w:rsidRPr="00041135">
        <w:rPr>
          <w:rFonts w:ascii="Times New Roman" w:hAnsi="Times New Roman" w:cs="Times New Roman"/>
        </w:rPr>
        <w:t xml:space="preserve"> должно содержать следующие сведения:</w:t>
      </w:r>
    </w:p>
    <w:p w14:paraId="585134D3" w14:textId="77777777" w:rsidR="00160E98" w:rsidRPr="00041135" w:rsidRDefault="00160E98"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r w:rsidRPr="00041135">
        <w:rPr>
          <w:rFonts w:ascii="Times New Roman" w:hAnsi="Times New Roman" w:cs="Times New Roman"/>
          <w:lang w:eastAsia="ru-RU"/>
        </w:rPr>
        <w:t>способ осуществления закупки;</w:t>
      </w:r>
    </w:p>
    <w:p w14:paraId="3E6461F6" w14:textId="77777777" w:rsidR="00160E98" w:rsidRPr="00041135" w:rsidRDefault="00160E98"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25" w:name="dst395"/>
      <w:bookmarkEnd w:id="25"/>
      <w:r w:rsidRPr="00041135">
        <w:rPr>
          <w:rFonts w:ascii="Times New Roman" w:hAnsi="Times New Roman" w:cs="Times New Roman"/>
          <w:lang w:eastAsia="ru-RU"/>
        </w:rPr>
        <w:t>наименование, место нахождения, почтовый адрес, адрес электронной почты, номер контактного телефона заказчика;</w:t>
      </w:r>
    </w:p>
    <w:p w14:paraId="2C0EF602" w14:textId="77777777" w:rsidR="00160E98" w:rsidRPr="00260D80" w:rsidRDefault="00160E98"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26" w:name="dst396"/>
      <w:bookmarkEnd w:id="26"/>
      <w:r w:rsidRPr="00041135">
        <w:rPr>
          <w:rFonts w:ascii="Times New Roman" w:hAnsi="Times New Roman" w:cs="Times New Roman"/>
          <w:lang w:eastAsia="ru-RU"/>
        </w:rPr>
        <w:t xml:space="preserve">предмет договора с указанием количества поставляемого товара, объема выполняемой работы, </w:t>
      </w:r>
      <w:r w:rsidRPr="00260D80">
        <w:rPr>
          <w:rFonts w:ascii="Times New Roman" w:hAnsi="Times New Roman" w:cs="Times New Roman"/>
          <w:lang w:eastAsia="ru-RU"/>
        </w:rPr>
        <w:t>оказываемой услуги, а также краткое описание предмета закупки в соответствии с </w:t>
      </w:r>
      <w:hyperlink w:anchor="_Требования_к_описанию" w:history="1">
        <w:r w:rsidR="00E5756D" w:rsidRPr="00260D80">
          <w:rPr>
            <w:rStyle w:val="ad"/>
            <w:rFonts w:ascii="Times New Roman" w:hAnsi="Times New Roman" w:cs="Times New Roman"/>
            <w:lang w:eastAsia="ru-RU"/>
          </w:rPr>
          <w:t>п.</w:t>
        </w:r>
        <w:r w:rsidR="00E938BF" w:rsidRPr="00260D80">
          <w:rPr>
            <w:rStyle w:val="ad"/>
            <w:rFonts w:ascii="Times New Roman" w:hAnsi="Times New Roman" w:cs="Times New Roman"/>
            <w:lang w:eastAsia="ru-RU"/>
          </w:rPr>
          <w:t>4.</w:t>
        </w:r>
        <w:r w:rsidR="00E5756D" w:rsidRPr="00260D80">
          <w:rPr>
            <w:rStyle w:val="ad"/>
            <w:rFonts w:ascii="Times New Roman" w:hAnsi="Times New Roman" w:cs="Times New Roman"/>
            <w:lang w:eastAsia="ru-RU"/>
          </w:rPr>
          <w:t>4</w:t>
        </w:r>
        <w:r w:rsidR="00993C0F" w:rsidRPr="00260D80">
          <w:rPr>
            <w:rStyle w:val="ad"/>
            <w:rFonts w:ascii="Times New Roman" w:hAnsi="Times New Roman" w:cs="Times New Roman"/>
            <w:lang w:eastAsia="ru-RU"/>
          </w:rPr>
          <w:t>.</w:t>
        </w:r>
      </w:hyperlink>
      <w:r w:rsidRPr="00260D80">
        <w:rPr>
          <w:rFonts w:ascii="Times New Roman" w:hAnsi="Times New Roman" w:cs="Times New Roman"/>
          <w:lang w:eastAsia="ru-RU"/>
        </w:rPr>
        <w:t xml:space="preserve"> </w:t>
      </w:r>
      <w:r w:rsidR="00124A29" w:rsidRPr="00260D80">
        <w:rPr>
          <w:rFonts w:ascii="Times New Roman" w:hAnsi="Times New Roman" w:cs="Times New Roman"/>
          <w:lang w:eastAsia="ru-RU"/>
        </w:rPr>
        <w:t>настоящего Положения</w:t>
      </w:r>
      <w:r w:rsidRPr="00260D80">
        <w:rPr>
          <w:rFonts w:ascii="Times New Roman" w:hAnsi="Times New Roman" w:cs="Times New Roman"/>
          <w:lang w:eastAsia="ru-RU"/>
        </w:rPr>
        <w:t>;</w:t>
      </w:r>
    </w:p>
    <w:p w14:paraId="550063D2" w14:textId="77777777" w:rsidR="00160E98" w:rsidRPr="00260D80" w:rsidRDefault="00160E98"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27" w:name="dst397"/>
      <w:bookmarkEnd w:id="27"/>
      <w:r w:rsidRPr="00260D80">
        <w:rPr>
          <w:rFonts w:ascii="Times New Roman" w:hAnsi="Times New Roman" w:cs="Times New Roman"/>
          <w:lang w:eastAsia="ru-RU"/>
        </w:rPr>
        <w:t>место поставки товара, выполнения работы, оказания услуги;</w:t>
      </w:r>
    </w:p>
    <w:p w14:paraId="0B0258DE" w14:textId="77777777" w:rsidR="001A6C2B" w:rsidRPr="00260D80" w:rsidRDefault="001A6C2B"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28" w:name="dst398"/>
      <w:bookmarkEnd w:id="28"/>
      <w:r w:rsidRPr="00260D80">
        <w:rPr>
          <w:rFonts w:ascii="Times New Roman" w:hAnsi="Times New Roman" w:cs="Times New Roman"/>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417ED80" w14:textId="77777777" w:rsidR="00160E98" w:rsidRPr="00260D80" w:rsidRDefault="00160E98"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29" w:name="dst399"/>
      <w:bookmarkEnd w:id="29"/>
      <w:r w:rsidRPr="00260D80">
        <w:rPr>
          <w:rFonts w:ascii="Times New Roman" w:hAnsi="Times New Roman" w:cs="Times New Roman"/>
          <w:lang w:eastAsia="ru-RU"/>
        </w:rPr>
        <w:lastRenderedPageBreak/>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4FF31D3" w14:textId="77777777" w:rsidR="00160E98" w:rsidRPr="00260D80" w:rsidRDefault="00160E98"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30" w:name="dst400"/>
      <w:bookmarkEnd w:id="30"/>
      <w:r w:rsidRPr="00260D80">
        <w:rPr>
          <w:rFonts w:ascii="Times New Roman" w:hAnsi="Times New Roman" w:cs="Times New Roman"/>
          <w:lang w:eastAsia="ru-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5D273BE6" w14:textId="77777777" w:rsidR="00160E98" w:rsidRPr="00260D80" w:rsidRDefault="00160E98" w:rsidP="00260D80">
      <w:pPr>
        <w:pStyle w:val="a8"/>
        <w:numPr>
          <w:ilvl w:val="0"/>
          <w:numId w:val="24"/>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31" w:name="dst401"/>
      <w:bookmarkEnd w:id="31"/>
      <w:r w:rsidRPr="00260D80">
        <w:rPr>
          <w:rFonts w:ascii="Times New Roman" w:hAnsi="Times New Roman" w:cs="Times New Roman"/>
          <w:lang w:eastAsia="ru-RU"/>
        </w:rPr>
        <w:t>адрес электронной площадки в информационно-телекоммуникационной сети "Интернет" (при осуществлении конкурентной закупки).</w:t>
      </w:r>
    </w:p>
    <w:p w14:paraId="4531D500" w14:textId="77777777" w:rsidR="00304ECA" w:rsidRPr="00260D80"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260D80">
        <w:rPr>
          <w:rFonts w:ascii="Times New Roman" w:hAnsi="Times New Roman" w:cs="Times New Roman"/>
          <w:color w:val="000000"/>
        </w:rPr>
        <w:t xml:space="preserve">Документация о </w:t>
      </w:r>
      <w:r w:rsidRPr="00260D80">
        <w:rPr>
          <w:rFonts w:ascii="Times New Roman" w:hAnsi="Times New Roman" w:cs="Times New Roman"/>
        </w:rPr>
        <w:t>закупке должна содержать следующие сведения:</w:t>
      </w:r>
    </w:p>
    <w:p w14:paraId="23C530CD" w14:textId="77777777" w:rsidR="00160E98" w:rsidRPr="00260D80"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r w:rsidRPr="00260D80">
        <w:rPr>
          <w:rFonts w:ascii="Times New Roman" w:hAnsi="Times New Roman" w:cs="Times New Roman"/>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EEDED1B" w14:textId="77777777" w:rsidR="00160E98" w:rsidRPr="00260D80"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32" w:name="dst405"/>
      <w:bookmarkEnd w:id="32"/>
      <w:r w:rsidRPr="00260D80">
        <w:rPr>
          <w:rFonts w:ascii="Times New Roman" w:hAnsi="Times New Roman" w:cs="Times New Roman"/>
          <w:lang w:eastAsia="ru-RU"/>
        </w:rPr>
        <w:t>требования к содержанию, форме, оформлению и составу заявки на участие в закупке;</w:t>
      </w:r>
    </w:p>
    <w:p w14:paraId="68AE0D55" w14:textId="77777777" w:rsidR="00160E98" w:rsidRPr="00260D80"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33" w:name="dst406"/>
      <w:bookmarkEnd w:id="33"/>
      <w:r w:rsidRPr="00260D80">
        <w:rPr>
          <w:rFonts w:ascii="Times New Roman" w:hAnsi="Times New Roman" w:cs="Times New Roman"/>
          <w:lang w:eastAsia="ru-RU"/>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78425EA0" w14:textId="77777777" w:rsidR="00160E98" w:rsidRPr="00260D80"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34" w:name="dst407"/>
      <w:bookmarkEnd w:id="34"/>
      <w:r w:rsidRPr="00260D80">
        <w:rPr>
          <w:rFonts w:ascii="Times New Roman" w:hAnsi="Times New Roman" w:cs="Times New Roman"/>
          <w:lang w:eastAsia="ru-RU"/>
        </w:rPr>
        <w:t>место, условия и сроки (периоды) поставки товара, выполнения работы, оказания услуги;</w:t>
      </w:r>
    </w:p>
    <w:p w14:paraId="25351DC8" w14:textId="77777777" w:rsidR="001A6C2B" w:rsidRPr="00260D80" w:rsidRDefault="001A6C2B"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35" w:name="dst408"/>
      <w:bookmarkEnd w:id="35"/>
      <w:r w:rsidRPr="00260D80">
        <w:rPr>
          <w:rFonts w:ascii="Times New Roman" w:hAnsi="Times New Roman" w:cs="Times New Roman"/>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1C44CAA" w14:textId="77777777" w:rsidR="00160E98" w:rsidRPr="00260D80"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36" w:name="dst409"/>
      <w:bookmarkEnd w:id="36"/>
      <w:r w:rsidRPr="00260D80">
        <w:rPr>
          <w:rFonts w:ascii="Times New Roman" w:hAnsi="Times New Roman" w:cs="Times New Roman"/>
          <w:lang w:eastAsia="ru-RU"/>
        </w:rPr>
        <w:t>форма, сроки и порядок оплаты товара, работы, услуги;</w:t>
      </w:r>
    </w:p>
    <w:p w14:paraId="62BDC26A" w14:textId="77777777" w:rsidR="001A6C2B" w:rsidRPr="00260D80" w:rsidRDefault="001A6C2B" w:rsidP="00260D80">
      <w:pPr>
        <w:pStyle w:val="a8"/>
        <w:numPr>
          <w:ilvl w:val="1"/>
          <w:numId w:val="25"/>
        </w:numPr>
        <w:tabs>
          <w:tab w:val="left" w:pos="728"/>
          <w:tab w:val="left" w:pos="851"/>
          <w:tab w:val="left" w:pos="1134"/>
        </w:tabs>
        <w:autoSpaceDE w:val="0"/>
        <w:autoSpaceDN w:val="0"/>
        <w:adjustRightInd w:val="0"/>
        <w:spacing w:after="0"/>
        <w:ind w:left="742" w:right="0" w:hanging="33"/>
        <w:contextualSpacing/>
        <w:rPr>
          <w:rFonts w:ascii="Times New Roman" w:hAnsi="Times New Roman" w:cs="Times New Roman"/>
          <w:lang w:eastAsia="ru-RU"/>
        </w:rPr>
      </w:pPr>
      <w:bookmarkStart w:id="37" w:name="dst410"/>
      <w:bookmarkEnd w:id="37"/>
      <w:r w:rsidRPr="00260D80">
        <w:rPr>
          <w:rFonts w:ascii="Times New Roman" w:hAnsi="Times New Roman" w:cs="Times New Roman"/>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4D8403E" w14:textId="77777777" w:rsidR="00160E98" w:rsidRPr="00041135"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38" w:name="dst411"/>
      <w:bookmarkEnd w:id="38"/>
      <w:r w:rsidRPr="00260D80">
        <w:rPr>
          <w:rFonts w:ascii="Times New Roman" w:hAnsi="Times New Roman" w:cs="Times New Roman"/>
          <w:lang w:eastAsia="ru-RU"/>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w:t>
      </w:r>
      <w:r w:rsidRPr="00041135">
        <w:rPr>
          <w:rFonts w:ascii="Times New Roman" w:hAnsi="Times New Roman" w:cs="Times New Roman"/>
          <w:lang w:eastAsia="ru-RU"/>
        </w:rPr>
        <w:t xml:space="preserve"> такой закупки);</w:t>
      </w:r>
    </w:p>
    <w:p w14:paraId="17254BF0" w14:textId="77777777" w:rsidR="00160E98" w:rsidRPr="00041135"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39" w:name="dst412"/>
      <w:bookmarkEnd w:id="39"/>
      <w:r w:rsidRPr="00041135">
        <w:rPr>
          <w:rFonts w:ascii="Times New Roman" w:hAnsi="Times New Roman" w:cs="Times New Roman"/>
          <w:lang w:eastAsia="ru-RU"/>
        </w:rPr>
        <w:t>требования к участникам такой закупки;</w:t>
      </w:r>
    </w:p>
    <w:p w14:paraId="0CDEFF9F" w14:textId="77777777" w:rsidR="00160E98" w:rsidRPr="00041135"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40" w:name="dst413"/>
      <w:bookmarkEnd w:id="40"/>
      <w:r w:rsidRPr="00041135">
        <w:rPr>
          <w:rFonts w:ascii="Times New Roman" w:hAnsi="Times New Roman" w:cs="Times New Roman"/>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2012A89" w14:textId="77777777" w:rsidR="00160E98" w:rsidRPr="00041135"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41" w:name="dst414"/>
      <w:bookmarkEnd w:id="41"/>
      <w:r w:rsidRPr="00041135">
        <w:rPr>
          <w:rFonts w:ascii="Times New Roman" w:hAnsi="Times New Roman" w:cs="Times New Roman"/>
          <w:lang w:eastAsia="ru-RU"/>
        </w:rPr>
        <w:t>формы, порядок, дата и время окончания срока предоставления участникам такой закупки разъяснений положений документации о закупке;</w:t>
      </w:r>
    </w:p>
    <w:p w14:paraId="61C9B750" w14:textId="77777777" w:rsidR="00160E98" w:rsidRPr="00041135"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42" w:name="dst415"/>
      <w:bookmarkEnd w:id="42"/>
      <w:r w:rsidRPr="00041135">
        <w:rPr>
          <w:rFonts w:ascii="Times New Roman" w:hAnsi="Times New Roman" w:cs="Times New Roman"/>
          <w:lang w:eastAsia="ru-RU"/>
        </w:rPr>
        <w:t>дата рассмотрения предложений участников такой закупки и подведения итогов такой закупки;</w:t>
      </w:r>
    </w:p>
    <w:p w14:paraId="128A6756" w14:textId="77777777" w:rsidR="00160E98" w:rsidRPr="00041135" w:rsidRDefault="00160E98" w:rsidP="00260D80">
      <w:pPr>
        <w:pStyle w:val="a8"/>
        <w:numPr>
          <w:ilvl w:val="1"/>
          <w:numId w:val="25"/>
        </w:numPr>
        <w:tabs>
          <w:tab w:val="left" w:pos="728"/>
          <w:tab w:val="left" w:pos="1134"/>
        </w:tabs>
        <w:spacing w:after="0"/>
        <w:ind w:left="742" w:right="-1" w:hanging="33"/>
        <w:contextualSpacing/>
        <w:rPr>
          <w:rFonts w:ascii="Times New Roman" w:hAnsi="Times New Roman" w:cs="Times New Roman"/>
          <w:lang w:eastAsia="ru-RU"/>
        </w:rPr>
      </w:pPr>
      <w:bookmarkStart w:id="43" w:name="dst416"/>
      <w:bookmarkEnd w:id="43"/>
      <w:r w:rsidRPr="00041135">
        <w:rPr>
          <w:rFonts w:ascii="Times New Roman" w:hAnsi="Times New Roman" w:cs="Times New Roman"/>
          <w:lang w:eastAsia="ru-RU"/>
        </w:rPr>
        <w:t>критерии оценки и сопоставления заявок на участие в такой закупке;</w:t>
      </w:r>
    </w:p>
    <w:p w14:paraId="62AAF79A" w14:textId="77777777" w:rsidR="00160E98" w:rsidRPr="00041135"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lang w:eastAsia="ru-RU"/>
        </w:rPr>
      </w:pPr>
      <w:bookmarkStart w:id="44" w:name="dst417"/>
      <w:bookmarkEnd w:id="44"/>
      <w:r w:rsidRPr="00041135">
        <w:rPr>
          <w:rFonts w:ascii="Times New Roman" w:hAnsi="Times New Roman" w:cs="Times New Roman"/>
          <w:lang w:eastAsia="ru-RU"/>
        </w:rPr>
        <w:t>порядок оценки и сопоставления заявок на участие в такой закупке;</w:t>
      </w:r>
    </w:p>
    <w:p w14:paraId="53E9B2F9" w14:textId="77777777" w:rsidR="00160E98" w:rsidRPr="00041135" w:rsidRDefault="00160E98" w:rsidP="00260D80">
      <w:pPr>
        <w:pStyle w:val="a8"/>
        <w:numPr>
          <w:ilvl w:val="1"/>
          <w:numId w:val="25"/>
        </w:numPr>
        <w:tabs>
          <w:tab w:val="left" w:pos="728"/>
          <w:tab w:val="left" w:pos="851"/>
          <w:tab w:val="left" w:pos="1134"/>
        </w:tabs>
        <w:spacing w:after="0"/>
        <w:ind w:left="742" w:right="-1" w:hanging="33"/>
        <w:contextualSpacing/>
        <w:rPr>
          <w:rFonts w:ascii="Times New Roman" w:hAnsi="Times New Roman" w:cs="Times New Roman"/>
          <w:color w:val="FF0000"/>
          <w:lang w:eastAsia="ru-RU"/>
        </w:rPr>
      </w:pPr>
      <w:bookmarkStart w:id="45" w:name="dst418"/>
      <w:bookmarkEnd w:id="45"/>
      <w:r w:rsidRPr="00041135">
        <w:rPr>
          <w:rFonts w:ascii="Times New Roman" w:hAnsi="Times New Roman" w:cs="Times New Roman"/>
          <w:lang w:eastAsia="ru-RU"/>
        </w:rPr>
        <w:t>описание предмета</w:t>
      </w:r>
      <w:r w:rsidR="00DC6DAA" w:rsidRPr="00041135">
        <w:rPr>
          <w:rFonts w:ascii="Times New Roman" w:hAnsi="Times New Roman" w:cs="Times New Roman"/>
          <w:lang w:eastAsia="ru-RU"/>
        </w:rPr>
        <w:t xml:space="preserve"> закупки в соответствии с </w:t>
      </w:r>
      <w:hyperlink w:anchor="_Требования_к_описанию" w:history="1">
        <w:r w:rsidR="00E5756D" w:rsidRPr="00041135">
          <w:rPr>
            <w:rStyle w:val="ad"/>
            <w:rFonts w:ascii="Times New Roman" w:hAnsi="Times New Roman" w:cs="Times New Roman"/>
            <w:lang w:eastAsia="ru-RU"/>
          </w:rPr>
          <w:t>п.</w:t>
        </w:r>
        <w:r w:rsidR="00DC6DAA" w:rsidRPr="00041135">
          <w:rPr>
            <w:rStyle w:val="ad"/>
            <w:rFonts w:ascii="Times New Roman" w:hAnsi="Times New Roman" w:cs="Times New Roman"/>
            <w:lang w:eastAsia="ru-RU"/>
          </w:rPr>
          <w:t>4.</w:t>
        </w:r>
        <w:r w:rsidR="00E5756D" w:rsidRPr="00041135">
          <w:rPr>
            <w:rStyle w:val="ad"/>
            <w:rFonts w:ascii="Times New Roman" w:hAnsi="Times New Roman" w:cs="Times New Roman"/>
            <w:lang w:eastAsia="ru-RU"/>
          </w:rPr>
          <w:t>4</w:t>
        </w:r>
        <w:r w:rsidR="00DC6DAA" w:rsidRPr="00041135">
          <w:rPr>
            <w:rStyle w:val="ad"/>
            <w:rFonts w:ascii="Times New Roman" w:hAnsi="Times New Roman" w:cs="Times New Roman"/>
            <w:lang w:eastAsia="ru-RU"/>
          </w:rPr>
          <w:t>.</w:t>
        </w:r>
      </w:hyperlink>
      <w:r w:rsidR="00DC6DAA" w:rsidRPr="00041135">
        <w:rPr>
          <w:rFonts w:ascii="Times New Roman" w:hAnsi="Times New Roman" w:cs="Times New Roman"/>
          <w:lang w:eastAsia="ru-RU"/>
        </w:rPr>
        <w:t xml:space="preserve"> настоящего Положения.</w:t>
      </w:r>
    </w:p>
    <w:p w14:paraId="4783E71A" w14:textId="77777777" w:rsidR="000F65D4" w:rsidRPr="00041135" w:rsidRDefault="000F65D4" w:rsidP="00260D80">
      <w:pPr>
        <w:pStyle w:val="a8"/>
        <w:tabs>
          <w:tab w:val="left" w:pos="728"/>
          <w:tab w:val="left" w:pos="851"/>
          <w:tab w:val="left" w:pos="993"/>
        </w:tabs>
        <w:spacing w:after="0"/>
        <w:ind w:left="742" w:right="-1" w:hanging="742"/>
        <w:contextualSpacing/>
        <w:rPr>
          <w:rFonts w:ascii="Times New Roman" w:hAnsi="Times New Roman" w:cs="Times New Roman"/>
          <w:color w:val="FF0000"/>
          <w:lang w:eastAsia="ru-RU"/>
        </w:rPr>
      </w:pPr>
    </w:p>
    <w:p w14:paraId="2A45B8D2" w14:textId="77777777" w:rsidR="000F65D4"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46" w:name="_Требования_к_описанию"/>
      <w:bookmarkStart w:id="47" w:name="_Toc106288297"/>
      <w:bookmarkEnd w:id="46"/>
      <w:r w:rsidRPr="00041135">
        <w:rPr>
          <w:rFonts w:ascii="Times New Roman" w:hAnsi="Times New Roman" w:cs="Times New Roman"/>
          <w:b/>
          <w:color w:val="auto"/>
        </w:rPr>
        <w:t>Требования к описанию закупаемой</w:t>
      </w:r>
      <w:r w:rsidR="000F65D4" w:rsidRPr="00041135">
        <w:rPr>
          <w:rFonts w:ascii="Times New Roman" w:hAnsi="Times New Roman" w:cs="Times New Roman"/>
          <w:b/>
          <w:color w:val="auto"/>
        </w:rPr>
        <w:t xml:space="preserve"> </w:t>
      </w:r>
      <w:r w:rsidR="000F65D4" w:rsidRPr="00041135">
        <w:rPr>
          <w:rFonts w:ascii="Times New Roman" w:hAnsi="Times New Roman" w:cs="Times New Roman"/>
          <w:b/>
          <w:color w:val="000000"/>
        </w:rPr>
        <w:t>продукции</w:t>
      </w:r>
      <w:bookmarkEnd w:id="47"/>
    </w:p>
    <w:p w14:paraId="4FD02B1A" w14:textId="77777777" w:rsidR="000F65D4" w:rsidRPr="00041135" w:rsidRDefault="000F65D4"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001263FC" w14:textId="77777777" w:rsidR="00304ECA" w:rsidRPr="00041135" w:rsidRDefault="000F65D4"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Техническое задание</w:t>
      </w:r>
      <w:r w:rsidR="00304ECA" w:rsidRPr="00041135">
        <w:rPr>
          <w:rFonts w:ascii="Times New Roman" w:hAnsi="Times New Roman" w:cs="Times New Roman"/>
          <w:color w:val="000000"/>
        </w:rPr>
        <w:t xml:space="preserve"> является неотъемлемой частью документации о закупке и должно</w:t>
      </w:r>
      <w:r w:rsidR="00C9125F" w:rsidRPr="00041135">
        <w:rPr>
          <w:rFonts w:ascii="Times New Roman" w:hAnsi="Times New Roman" w:cs="Times New Roman"/>
          <w:color w:val="000000"/>
        </w:rPr>
        <w:t xml:space="preserve"> </w:t>
      </w:r>
      <w:r w:rsidR="00304ECA" w:rsidRPr="00041135">
        <w:rPr>
          <w:rFonts w:ascii="Times New Roman" w:hAnsi="Times New Roman" w:cs="Times New Roman"/>
          <w:color w:val="000000"/>
        </w:rPr>
        <w:t>содержать требования к закупаемой продукции. При описании в документации о закупке закупаемой</w:t>
      </w:r>
      <w:r w:rsidR="00C9125F" w:rsidRPr="00041135">
        <w:rPr>
          <w:rFonts w:ascii="Times New Roman" w:hAnsi="Times New Roman" w:cs="Times New Roman"/>
          <w:color w:val="000000"/>
        </w:rPr>
        <w:t xml:space="preserve"> </w:t>
      </w:r>
      <w:r w:rsidR="00304ECA" w:rsidRPr="00041135">
        <w:rPr>
          <w:rFonts w:ascii="Times New Roman" w:hAnsi="Times New Roman" w:cs="Times New Roman"/>
          <w:color w:val="000000"/>
        </w:rPr>
        <w:t xml:space="preserve">продукции </w:t>
      </w:r>
      <w:r w:rsidR="007935DA" w:rsidRPr="00041135">
        <w:rPr>
          <w:rFonts w:ascii="Times New Roman" w:hAnsi="Times New Roman" w:cs="Times New Roman"/>
          <w:color w:val="000000"/>
        </w:rPr>
        <w:t>Заказчик должен</w:t>
      </w:r>
      <w:r w:rsidR="00304ECA" w:rsidRPr="00041135">
        <w:rPr>
          <w:rFonts w:ascii="Times New Roman" w:hAnsi="Times New Roman" w:cs="Times New Roman"/>
          <w:color w:val="000000"/>
        </w:rPr>
        <w:t xml:space="preserve"> исходить из минимально необходимых требований к такой</w:t>
      </w:r>
      <w:r w:rsidR="00C9125F" w:rsidRPr="00041135">
        <w:rPr>
          <w:rFonts w:ascii="Times New Roman" w:hAnsi="Times New Roman" w:cs="Times New Roman"/>
          <w:color w:val="000000"/>
        </w:rPr>
        <w:t xml:space="preserve"> </w:t>
      </w:r>
      <w:r w:rsidR="00304ECA" w:rsidRPr="00041135">
        <w:rPr>
          <w:rFonts w:ascii="Times New Roman" w:hAnsi="Times New Roman" w:cs="Times New Roman"/>
          <w:color w:val="000000"/>
        </w:rPr>
        <w:t>продукции.</w:t>
      </w:r>
    </w:p>
    <w:p w14:paraId="5C925E5C"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color w:val="000000"/>
        </w:rPr>
        <w:t xml:space="preserve">При </w:t>
      </w:r>
      <w:r w:rsidRPr="00041135">
        <w:rPr>
          <w:rFonts w:ascii="Times New Roman" w:hAnsi="Times New Roman" w:cs="Times New Roman"/>
        </w:rPr>
        <w:t xml:space="preserve">описании закупаемой продукции </w:t>
      </w:r>
      <w:r w:rsidR="007935DA" w:rsidRPr="00041135">
        <w:rPr>
          <w:rFonts w:ascii="Times New Roman" w:hAnsi="Times New Roman" w:cs="Times New Roman"/>
        </w:rPr>
        <w:t>Заказчик</w:t>
      </w:r>
      <w:r w:rsidRPr="00041135">
        <w:rPr>
          <w:rFonts w:ascii="Times New Roman" w:hAnsi="Times New Roman" w:cs="Times New Roman"/>
        </w:rPr>
        <w:t xml:space="preserve"> руководствуется следующими правилами:</w:t>
      </w:r>
    </w:p>
    <w:p w14:paraId="763AE8E1" w14:textId="77777777" w:rsidR="002C1A91" w:rsidRPr="00041135" w:rsidRDefault="002C1A91" w:rsidP="00260D80">
      <w:pPr>
        <w:pStyle w:val="a8"/>
        <w:numPr>
          <w:ilvl w:val="1"/>
          <w:numId w:val="16"/>
        </w:numPr>
        <w:tabs>
          <w:tab w:val="left" w:pos="728"/>
          <w:tab w:val="left" w:pos="851"/>
          <w:tab w:val="left" w:pos="993"/>
        </w:tabs>
        <w:spacing w:after="0"/>
        <w:ind w:left="742" w:right="-1" w:hanging="33"/>
        <w:contextualSpacing/>
        <w:rPr>
          <w:rFonts w:ascii="Times New Roman" w:hAnsi="Times New Roman" w:cs="Times New Roman"/>
          <w:lang w:eastAsia="ru-RU"/>
        </w:rPr>
      </w:pPr>
      <w:r w:rsidRPr="00041135">
        <w:rPr>
          <w:rFonts w:ascii="Times New Roman" w:hAnsi="Times New Roman" w:cs="Times New Roman"/>
          <w:lang w:eastAsia="ru-RU"/>
        </w:rPr>
        <w:lastRenderedPageBreak/>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D04F813" w14:textId="77777777" w:rsidR="002C1A91" w:rsidRPr="00041135" w:rsidRDefault="002C1A91" w:rsidP="00260D80">
      <w:pPr>
        <w:pStyle w:val="a8"/>
        <w:numPr>
          <w:ilvl w:val="1"/>
          <w:numId w:val="16"/>
        </w:numPr>
        <w:tabs>
          <w:tab w:val="left" w:pos="728"/>
          <w:tab w:val="left" w:pos="851"/>
          <w:tab w:val="left" w:pos="993"/>
        </w:tabs>
        <w:spacing w:after="0"/>
        <w:ind w:left="742" w:right="-1" w:hanging="33"/>
        <w:contextualSpacing/>
        <w:rPr>
          <w:rFonts w:ascii="Times New Roman" w:hAnsi="Times New Roman" w:cs="Times New Roman"/>
          <w:lang w:eastAsia="ru-RU"/>
        </w:rPr>
      </w:pPr>
      <w:bookmarkStart w:id="48" w:name="dst201"/>
      <w:bookmarkEnd w:id="48"/>
      <w:r w:rsidRPr="00041135">
        <w:rPr>
          <w:rFonts w:ascii="Times New Roman" w:hAnsi="Times New Roman" w:cs="Times New Roman"/>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2ADBFF3" w14:textId="77777777" w:rsidR="002C1A91" w:rsidRPr="00041135" w:rsidRDefault="002C1A91" w:rsidP="00260D80">
      <w:pPr>
        <w:pStyle w:val="a8"/>
        <w:numPr>
          <w:ilvl w:val="1"/>
          <w:numId w:val="16"/>
        </w:numPr>
        <w:tabs>
          <w:tab w:val="left" w:pos="728"/>
          <w:tab w:val="left" w:pos="851"/>
          <w:tab w:val="left" w:pos="993"/>
        </w:tabs>
        <w:spacing w:after="0"/>
        <w:ind w:left="742" w:right="-1" w:hanging="33"/>
        <w:contextualSpacing/>
        <w:rPr>
          <w:rFonts w:ascii="Times New Roman" w:hAnsi="Times New Roman" w:cs="Times New Roman"/>
          <w:lang w:eastAsia="ru-RU"/>
        </w:rPr>
      </w:pPr>
      <w:bookmarkStart w:id="49" w:name="dst202"/>
      <w:bookmarkEnd w:id="49"/>
      <w:r w:rsidRPr="00041135">
        <w:rPr>
          <w:rFonts w:ascii="Times New Roman" w:hAnsi="Times New Roman" w:cs="Times New Roman"/>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EA9BF51" w14:textId="77777777" w:rsidR="002C1A91" w:rsidRPr="00041135" w:rsidRDefault="002C1A91" w:rsidP="00260D80">
      <w:pPr>
        <w:pStyle w:val="a8"/>
        <w:numPr>
          <w:ilvl w:val="0"/>
          <w:numId w:val="26"/>
        </w:numPr>
        <w:tabs>
          <w:tab w:val="left" w:pos="728"/>
          <w:tab w:val="left" w:pos="851"/>
          <w:tab w:val="left" w:pos="993"/>
        </w:tabs>
        <w:spacing w:after="0"/>
        <w:ind w:left="742" w:right="-1" w:hanging="33"/>
        <w:contextualSpacing/>
        <w:rPr>
          <w:rFonts w:ascii="Times New Roman" w:hAnsi="Times New Roman" w:cs="Times New Roman"/>
          <w:lang w:eastAsia="ru-RU"/>
        </w:rPr>
      </w:pPr>
      <w:bookmarkStart w:id="50" w:name="dst203"/>
      <w:bookmarkEnd w:id="50"/>
      <w:r w:rsidRPr="00041135">
        <w:rPr>
          <w:rFonts w:ascii="Times New Roman" w:hAnsi="Times New Roman" w:cs="Times New Roman"/>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11D71CD" w14:textId="77777777" w:rsidR="002C1A91" w:rsidRPr="00041135" w:rsidRDefault="002C1A91" w:rsidP="00260D80">
      <w:pPr>
        <w:pStyle w:val="a8"/>
        <w:numPr>
          <w:ilvl w:val="0"/>
          <w:numId w:val="26"/>
        </w:numPr>
        <w:tabs>
          <w:tab w:val="left" w:pos="728"/>
          <w:tab w:val="left" w:pos="851"/>
          <w:tab w:val="left" w:pos="993"/>
        </w:tabs>
        <w:spacing w:after="0"/>
        <w:ind w:left="742" w:right="-1" w:hanging="33"/>
        <w:contextualSpacing/>
        <w:rPr>
          <w:rFonts w:ascii="Times New Roman" w:hAnsi="Times New Roman" w:cs="Times New Roman"/>
          <w:lang w:eastAsia="ru-RU"/>
        </w:rPr>
      </w:pPr>
      <w:bookmarkStart w:id="51" w:name="dst204"/>
      <w:bookmarkEnd w:id="51"/>
      <w:r w:rsidRPr="00041135">
        <w:rPr>
          <w:rFonts w:ascii="Times New Roman" w:hAnsi="Times New Roman" w:cs="Times New Roman"/>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1A38430" w14:textId="77777777" w:rsidR="002C1A91" w:rsidRPr="00041135" w:rsidRDefault="002C1A91" w:rsidP="00260D80">
      <w:pPr>
        <w:pStyle w:val="a8"/>
        <w:numPr>
          <w:ilvl w:val="0"/>
          <w:numId w:val="26"/>
        </w:numPr>
        <w:tabs>
          <w:tab w:val="left" w:pos="728"/>
          <w:tab w:val="left" w:pos="851"/>
          <w:tab w:val="left" w:pos="993"/>
        </w:tabs>
        <w:spacing w:after="0"/>
        <w:ind w:left="742" w:right="-1" w:hanging="33"/>
        <w:contextualSpacing/>
        <w:rPr>
          <w:rFonts w:ascii="Times New Roman" w:hAnsi="Times New Roman" w:cs="Times New Roman"/>
          <w:lang w:eastAsia="ru-RU"/>
        </w:rPr>
      </w:pPr>
      <w:bookmarkStart w:id="52" w:name="dst205"/>
      <w:bookmarkEnd w:id="52"/>
      <w:r w:rsidRPr="00041135">
        <w:rPr>
          <w:rFonts w:ascii="Times New Roman" w:hAnsi="Times New Roman" w:cs="Times New Roman"/>
          <w:lang w:eastAsia="ru-RU"/>
        </w:rPr>
        <w:t>закупок товаров, необходимых для исполнения государственного или муниципального контракта;</w:t>
      </w:r>
    </w:p>
    <w:p w14:paraId="5913008D" w14:textId="77777777" w:rsidR="002C1A91" w:rsidRPr="00041135" w:rsidRDefault="002E56F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При</w:t>
      </w:r>
      <w:r w:rsidR="00ED7511" w:rsidRPr="00041135">
        <w:rPr>
          <w:rFonts w:ascii="Times New Roman" w:hAnsi="Times New Roman" w:cs="Times New Roman"/>
          <w:lang w:eastAsia="ru-RU"/>
        </w:rPr>
        <w:t xml:space="preserve"> </w:t>
      </w:r>
      <w:r w:rsidR="00B955D4" w:rsidRPr="00041135">
        <w:rPr>
          <w:rFonts w:ascii="Times New Roman" w:hAnsi="Times New Roman" w:cs="Times New Roman"/>
          <w:lang w:eastAsia="ru-RU"/>
        </w:rPr>
        <w:t>проведении</w:t>
      </w:r>
      <w:r w:rsidR="002C1A91" w:rsidRPr="00041135">
        <w:rPr>
          <w:rFonts w:ascii="Times New Roman" w:hAnsi="Times New Roman" w:cs="Times New Roman"/>
          <w:lang w:eastAsia="ru-RU"/>
        </w:rPr>
        <w:t xml:space="preserve"> закупки неконкурентным способом, определенным настоящим Положением</w:t>
      </w:r>
      <w:r w:rsidR="00ED7511" w:rsidRPr="00041135">
        <w:rPr>
          <w:rFonts w:ascii="Times New Roman" w:hAnsi="Times New Roman" w:cs="Times New Roman"/>
          <w:lang w:eastAsia="ru-RU"/>
        </w:rPr>
        <w:t xml:space="preserve">, </w:t>
      </w:r>
      <w:r w:rsidRPr="00041135">
        <w:rPr>
          <w:rFonts w:ascii="Times New Roman" w:hAnsi="Times New Roman" w:cs="Times New Roman"/>
          <w:lang w:eastAsia="ru-RU"/>
        </w:rPr>
        <w:t>Заказчик имеет право</w:t>
      </w:r>
      <w:r w:rsidR="00B955D4" w:rsidRPr="00041135">
        <w:rPr>
          <w:rFonts w:ascii="Times New Roman" w:hAnsi="Times New Roman" w:cs="Times New Roman"/>
          <w:lang w:eastAsia="ru-RU"/>
        </w:rPr>
        <w:t xml:space="preserve"> не придерживаться правил</w:t>
      </w:r>
      <w:r w:rsidR="00C119E5" w:rsidRPr="00041135">
        <w:rPr>
          <w:rFonts w:ascii="Times New Roman" w:hAnsi="Times New Roman" w:cs="Times New Roman"/>
          <w:lang w:eastAsia="ru-RU"/>
        </w:rPr>
        <w:t>,</w:t>
      </w:r>
      <w:r w:rsidR="00B955D4" w:rsidRPr="00041135">
        <w:rPr>
          <w:rFonts w:ascii="Times New Roman" w:hAnsi="Times New Roman" w:cs="Times New Roman"/>
          <w:lang w:eastAsia="ru-RU"/>
        </w:rPr>
        <w:t xml:space="preserve"> указанных в п</w:t>
      </w:r>
      <w:r w:rsidR="00E5756D" w:rsidRPr="00041135">
        <w:rPr>
          <w:rFonts w:ascii="Times New Roman" w:hAnsi="Times New Roman" w:cs="Times New Roman"/>
          <w:lang w:eastAsia="ru-RU"/>
        </w:rPr>
        <w:t>.</w:t>
      </w:r>
      <w:r w:rsidR="00B955D4" w:rsidRPr="00041135">
        <w:rPr>
          <w:rFonts w:ascii="Times New Roman" w:hAnsi="Times New Roman" w:cs="Times New Roman"/>
          <w:lang w:eastAsia="ru-RU"/>
        </w:rPr>
        <w:t>4.</w:t>
      </w:r>
      <w:r w:rsidR="00E5756D" w:rsidRPr="00041135">
        <w:rPr>
          <w:rFonts w:ascii="Times New Roman" w:hAnsi="Times New Roman" w:cs="Times New Roman"/>
          <w:lang w:eastAsia="ru-RU"/>
        </w:rPr>
        <w:t>4</w:t>
      </w:r>
      <w:r w:rsidR="00B955D4" w:rsidRPr="00041135">
        <w:rPr>
          <w:rFonts w:ascii="Times New Roman" w:hAnsi="Times New Roman" w:cs="Times New Roman"/>
          <w:lang w:eastAsia="ru-RU"/>
        </w:rPr>
        <w:t>.2. настоящего Положения.</w:t>
      </w:r>
    </w:p>
    <w:p w14:paraId="490901BB" w14:textId="77777777" w:rsidR="00304ECA" w:rsidRPr="00041135" w:rsidRDefault="002C1A91"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bookmarkStart w:id="53" w:name="dst206"/>
      <w:bookmarkEnd w:id="53"/>
      <w:r w:rsidRPr="00041135">
        <w:rPr>
          <w:rFonts w:ascii="Times New Roman" w:hAnsi="Times New Roman" w:cs="Times New Roman"/>
        </w:rPr>
        <w:t>В</w:t>
      </w:r>
      <w:r w:rsidR="00304ECA" w:rsidRPr="00041135">
        <w:rPr>
          <w:rFonts w:ascii="Times New Roman" w:hAnsi="Times New Roman" w:cs="Times New Roman"/>
        </w:rPr>
        <w:t xml:space="preserve"> случае, если иное не</w:t>
      </w:r>
      <w:r w:rsidR="00304ECA" w:rsidRPr="00041135">
        <w:rPr>
          <w:rFonts w:ascii="Times New Roman" w:hAnsi="Times New Roman" w:cs="Times New Roman"/>
          <w:color w:val="000000"/>
        </w:rPr>
        <w:t xml:space="preserve"> предусмотрено документацией о закупке, поставляемый товар должен</w:t>
      </w:r>
      <w:r w:rsidR="009C0CFB" w:rsidRPr="00041135">
        <w:rPr>
          <w:rFonts w:ascii="Times New Roman" w:hAnsi="Times New Roman" w:cs="Times New Roman"/>
          <w:color w:val="000000"/>
        </w:rPr>
        <w:t xml:space="preserve"> </w:t>
      </w:r>
      <w:r w:rsidR="00304ECA" w:rsidRPr="00041135">
        <w:rPr>
          <w:rFonts w:ascii="Times New Roman" w:hAnsi="Times New Roman" w:cs="Times New Roman"/>
          <w:color w:val="000000"/>
        </w:rPr>
        <w:t>быть новым товаром (товаром, который не был в употреблении, не прошел ремонт, в том числе</w:t>
      </w:r>
      <w:r w:rsidR="009C0CFB" w:rsidRPr="00041135">
        <w:rPr>
          <w:rFonts w:ascii="Times New Roman" w:hAnsi="Times New Roman" w:cs="Times New Roman"/>
          <w:color w:val="000000"/>
        </w:rPr>
        <w:t xml:space="preserve"> </w:t>
      </w:r>
      <w:r w:rsidR="00304ECA" w:rsidRPr="00041135">
        <w:rPr>
          <w:rFonts w:ascii="Times New Roman" w:hAnsi="Times New Roman" w:cs="Times New Roman"/>
          <w:color w:val="000000"/>
        </w:rPr>
        <w:t>восстановление, замену составных частей, восстановление потребительских свойств);</w:t>
      </w:r>
    </w:p>
    <w:p w14:paraId="79943AF9"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Техническое задание может быть представлено в виде проектно-технической документации,</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которая представляет собой совокупность условий, требований </w:t>
      </w:r>
      <w:r w:rsidR="007935DA" w:rsidRPr="00041135">
        <w:rPr>
          <w:rFonts w:ascii="Times New Roman" w:hAnsi="Times New Roman" w:cs="Times New Roman"/>
          <w:color w:val="000000"/>
        </w:rPr>
        <w:t>Заказчика</w:t>
      </w:r>
      <w:r w:rsidRPr="00041135">
        <w:rPr>
          <w:rFonts w:ascii="Times New Roman" w:hAnsi="Times New Roman" w:cs="Times New Roman"/>
          <w:color w:val="000000"/>
        </w:rPr>
        <w:t>, а также документации и</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информации технического характера, имеющейся в его распоряжении, которую </w:t>
      </w:r>
      <w:r w:rsidR="00ED7511" w:rsidRPr="00041135">
        <w:rPr>
          <w:rFonts w:ascii="Times New Roman" w:hAnsi="Times New Roman" w:cs="Times New Roman"/>
          <w:color w:val="000000"/>
        </w:rPr>
        <w:t>Заказчик</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предоставляет участникам закупки в качестве обязательных требований к их заявкам.</w:t>
      </w:r>
    </w:p>
    <w:p w14:paraId="46A74CB5"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Проектно-техническая документация включает в себя:</w:t>
      </w:r>
    </w:p>
    <w:p w14:paraId="1B36851C"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проектную документацию (для строительства, реконструкции, капитального ремонта зданий и</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сооружений, производства каких-либо работ, изготовления оборудования);</w:t>
      </w:r>
    </w:p>
    <w:p w14:paraId="159D5658"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чертежи;</w:t>
      </w:r>
    </w:p>
    <w:p w14:paraId="50063945"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графики;</w:t>
      </w:r>
    </w:p>
    <w:p w14:paraId="19CFFAF7"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расчеты;</w:t>
      </w:r>
    </w:p>
    <w:p w14:paraId="5ADB829C"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ведомости объемов работ;</w:t>
      </w:r>
    </w:p>
    <w:p w14:paraId="322E934F"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спецификации;</w:t>
      </w:r>
    </w:p>
    <w:p w14:paraId="3FD6021C"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специальные технические условия;</w:t>
      </w:r>
    </w:p>
    <w:p w14:paraId="101BBFCC"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схемы организации работ и другие схемы;</w:t>
      </w:r>
    </w:p>
    <w:p w14:paraId="13999D80"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описание работ (по видам и группам работ);</w:t>
      </w:r>
    </w:p>
    <w:p w14:paraId="073BE74F"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информацию о проведенных научных исследованиях, инженерных изысканиях и их результатах;</w:t>
      </w:r>
    </w:p>
    <w:p w14:paraId="202570D5"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информацию о системах измерений, стандартов, испытаний, сертификации;</w:t>
      </w:r>
    </w:p>
    <w:p w14:paraId="57665885"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акты испытаний;</w:t>
      </w:r>
    </w:p>
    <w:p w14:paraId="0C5EC88D" w14:textId="77777777" w:rsidR="00304ECA" w:rsidRPr="00041135" w:rsidRDefault="00304ECA" w:rsidP="00260D80">
      <w:pPr>
        <w:pStyle w:val="a8"/>
        <w:numPr>
          <w:ilvl w:val="0"/>
          <w:numId w:val="8"/>
        </w:numPr>
        <w:tabs>
          <w:tab w:val="left" w:pos="284"/>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требования по охране труда и окружающей среды.</w:t>
      </w:r>
    </w:p>
    <w:p w14:paraId="2B4081B8"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Проектно-техническая документация может включать в себя и другие документы, исходя из</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конкретных условий и предмета закупки. Перечисленные выше документы могут сами являться</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предметом закупки (например, разработка проектной документации, научные исследования) или</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 xml:space="preserve">входить в перечень требований, предъявляемых </w:t>
      </w:r>
      <w:r w:rsidR="007935DA" w:rsidRPr="00041135">
        <w:rPr>
          <w:rFonts w:ascii="Times New Roman" w:hAnsi="Times New Roman" w:cs="Times New Roman"/>
          <w:color w:val="000000"/>
        </w:rPr>
        <w:t>Заказчиком</w:t>
      </w:r>
      <w:r w:rsidRPr="00041135">
        <w:rPr>
          <w:rFonts w:ascii="Times New Roman" w:hAnsi="Times New Roman" w:cs="Times New Roman"/>
          <w:color w:val="000000"/>
        </w:rPr>
        <w:t xml:space="preserve"> к заявке участника закупки (например,</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предоставить схему организации работ, информацию о проведенных изысканиях и т.д.).</w:t>
      </w:r>
    </w:p>
    <w:p w14:paraId="64BD4808"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Не допускается предъявлять к закупаемым товарам, работам, услугам требования, которые не</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указаны в документации о закупке.</w:t>
      </w:r>
    </w:p>
    <w:p w14:paraId="4C815317" w14:textId="77777777" w:rsidR="00D2111D" w:rsidRPr="00041135" w:rsidRDefault="00D2111D" w:rsidP="00260D80">
      <w:pPr>
        <w:pStyle w:val="a8"/>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185D80AF" w14:textId="77777777" w:rsidR="00304ECA" w:rsidRPr="00041135" w:rsidRDefault="00304ECA" w:rsidP="00260D80">
      <w:pPr>
        <w:pStyle w:val="2"/>
        <w:numPr>
          <w:ilvl w:val="1"/>
          <w:numId w:val="17"/>
        </w:numPr>
        <w:tabs>
          <w:tab w:val="left" w:pos="728"/>
        </w:tabs>
        <w:ind w:left="742" w:hanging="742"/>
        <w:rPr>
          <w:rFonts w:ascii="Times New Roman" w:hAnsi="Times New Roman" w:cs="Times New Roman"/>
          <w:color w:val="000000"/>
        </w:rPr>
      </w:pPr>
      <w:bookmarkStart w:id="54" w:name="_Критерии_и_порядок"/>
      <w:bookmarkStart w:id="55" w:name="_Toc106288298"/>
      <w:bookmarkEnd w:id="54"/>
      <w:r w:rsidRPr="00041135">
        <w:rPr>
          <w:rFonts w:ascii="Times New Roman" w:hAnsi="Times New Roman" w:cs="Times New Roman"/>
          <w:b/>
          <w:color w:val="000000"/>
        </w:rPr>
        <w:t>Критерии и порядок оценки заявок</w:t>
      </w:r>
      <w:bookmarkEnd w:id="55"/>
    </w:p>
    <w:p w14:paraId="561E7F8E" w14:textId="77777777" w:rsidR="00D2111D" w:rsidRPr="00041135" w:rsidRDefault="00D2111D"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6B105D73"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Для оценки заявок (предложений) участников закупок используются следующие критерии:</w:t>
      </w:r>
    </w:p>
    <w:p w14:paraId="6DDDF012" w14:textId="77777777" w:rsidR="00304ECA" w:rsidRPr="00041135" w:rsidRDefault="00304ECA" w:rsidP="00260D80">
      <w:pPr>
        <w:pStyle w:val="a8"/>
        <w:numPr>
          <w:ilvl w:val="0"/>
          <w:numId w:val="9"/>
        </w:numPr>
        <w:tabs>
          <w:tab w:val="left" w:pos="284"/>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 xml:space="preserve">цена </w:t>
      </w:r>
      <w:r w:rsidR="00ED7511" w:rsidRPr="00041135">
        <w:rPr>
          <w:rFonts w:ascii="Times New Roman" w:hAnsi="Times New Roman" w:cs="Times New Roman"/>
          <w:color w:val="000000"/>
        </w:rPr>
        <w:t>(</w:t>
      </w:r>
      <w:r w:rsidRPr="00041135">
        <w:rPr>
          <w:rFonts w:ascii="Times New Roman" w:hAnsi="Times New Roman" w:cs="Times New Roman"/>
          <w:color w:val="000000"/>
        </w:rPr>
        <w:t>договора</w:t>
      </w:r>
      <w:r w:rsidR="00ED7511" w:rsidRPr="00041135">
        <w:rPr>
          <w:rFonts w:ascii="Times New Roman" w:hAnsi="Times New Roman" w:cs="Times New Roman"/>
          <w:color w:val="000000"/>
        </w:rPr>
        <w:t xml:space="preserve"> или за единицу продукции)</w:t>
      </w:r>
      <w:r w:rsidRPr="00041135">
        <w:rPr>
          <w:rFonts w:ascii="Times New Roman" w:hAnsi="Times New Roman" w:cs="Times New Roman"/>
          <w:color w:val="000000"/>
        </w:rPr>
        <w:t>;</w:t>
      </w:r>
    </w:p>
    <w:p w14:paraId="764FE6EF" w14:textId="77777777" w:rsidR="00304ECA" w:rsidRPr="00041135" w:rsidRDefault="00304ECA" w:rsidP="00260D80">
      <w:pPr>
        <w:pStyle w:val="a8"/>
        <w:numPr>
          <w:ilvl w:val="0"/>
          <w:numId w:val="9"/>
        </w:numPr>
        <w:tabs>
          <w:tab w:val="left" w:pos="284"/>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расходы на эксплуатацию и ремонт товаров, на использование результатов работ;</w:t>
      </w:r>
    </w:p>
    <w:p w14:paraId="725B5D86" w14:textId="77777777" w:rsidR="00304ECA" w:rsidRPr="00041135" w:rsidRDefault="00304ECA" w:rsidP="00260D80">
      <w:pPr>
        <w:pStyle w:val="a8"/>
        <w:numPr>
          <w:ilvl w:val="0"/>
          <w:numId w:val="9"/>
        </w:numPr>
        <w:tabs>
          <w:tab w:val="left" w:pos="284"/>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сроки поставки товаров, завершения работ, предоставления услуг;</w:t>
      </w:r>
    </w:p>
    <w:p w14:paraId="361FE3E1" w14:textId="77777777" w:rsidR="00304ECA" w:rsidRPr="00041135" w:rsidRDefault="00304ECA" w:rsidP="00260D80">
      <w:pPr>
        <w:pStyle w:val="a8"/>
        <w:numPr>
          <w:ilvl w:val="0"/>
          <w:numId w:val="9"/>
        </w:numPr>
        <w:tabs>
          <w:tab w:val="left" w:pos="284"/>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качественные, функциональные и экологические характеристики закупаемой продукции;</w:t>
      </w:r>
    </w:p>
    <w:p w14:paraId="0075EE82" w14:textId="77777777" w:rsidR="00304ECA" w:rsidRPr="00041135" w:rsidRDefault="00304ECA" w:rsidP="00260D80">
      <w:pPr>
        <w:pStyle w:val="a8"/>
        <w:numPr>
          <w:ilvl w:val="0"/>
          <w:numId w:val="9"/>
        </w:numPr>
        <w:tabs>
          <w:tab w:val="left" w:pos="284"/>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условия гарантии в отношении закупаемой продукции (товаров, работ, услуг);</w:t>
      </w:r>
    </w:p>
    <w:p w14:paraId="474B9471" w14:textId="77777777" w:rsidR="00304ECA" w:rsidRPr="00041135" w:rsidRDefault="00304ECA" w:rsidP="00260D80">
      <w:pPr>
        <w:pStyle w:val="a8"/>
        <w:numPr>
          <w:ilvl w:val="0"/>
          <w:numId w:val="9"/>
        </w:numPr>
        <w:tabs>
          <w:tab w:val="left" w:pos="284"/>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квалификация участников закупок.</w:t>
      </w:r>
    </w:p>
    <w:p w14:paraId="398A9B21"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lastRenderedPageBreak/>
        <w:t>В документации о закупке необходимо указать критерии, используемые для определения</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победителя, и величины значимости этих критериев. Не указанные в документации критерии и</w:t>
      </w:r>
      <w:r w:rsidR="009C0CFB" w:rsidRPr="00041135">
        <w:rPr>
          <w:rFonts w:ascii="Times New Roman" w:hAnsi="Times New Roman" w:cs="Times New Roman"/>
          <w:color w:val="000000"/>
        </w:rPr>
        <w:t xml:space="preserve"> </w:t>
      </w:r>
      <w:r w:rsidRPr="00041135">
        <w:rPr>
          <w:rFonts w:ascii="Times New Roman" w:hAnsi="Times New Roman" w:cs="Times New Roman"/>
          <w:color w:val="000000"/>
        </w:rPr>
        <w:t>величины значимости этих критериев не могут применяться для целей оценки заявок (предложений).</w:t>
      </w:r>
    </w:p>
    <w:p w14:paraId="156E0B65"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color w:val="000000"/>
        </w:rPr>
        <w:t xml:space="preserve">Сумма значимостей </w:t>
      </w:r>
      <w:r w:rsidRPr="00041135">
        <w:rPr>
          <w:rFonts w:ascii="Times New Roman" w:hAnsi="Times New Roman" w:cs="Times New Roman"/>
        </w:rPr>
        <w:t>всех критериев, предусмотренных документацией о закупке, должна</w:t>
      </w:r>
      <w:r w:rsidR="009C0CFB" w:rsidRPr="00041135">
        <w:rPr>
          <w:rFonts w:ascii="Times New Roman" w:hAnsi="Times New Roman" w:cs="Times New Roman"/>
        </w:rPr>
        <w:t xml:space="preserve"> </w:t>
      </w:r>
      <w:r w:rsidRPr="00041135">
        <w:rPr>
          <w:rFonts w:ascii="Times New Roman" w:hAnsi="Times New Roman" w:cs="Times New Roman"/>
        </w:rPr>
        <w:t>составлять 100 процентов.</w:t>
      </w:r>
    </w:p>
    <w:p w14:paraId="39B7E354"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Порядок оценки заявок (предложений) участников закупок, в том числе предельные величины</w:t>
      </w:r>
      <w:r w:rsidR="009C0CFB" w:rsidRPr="00041135">
        <w:rPr>
          <w:rFonts w:ascii="Times New Roman" w:hAnsi="Times New Roman" w:cs="Times New Roman"/>
        </w:rPr>
        <w:t xml:space="preserve"> </w:t>
      </w:r>
      <w:r w:rsidRPr="00041135">
        <w:rPr>
          <w:rFonts w:ascii="Times New Roman" w:hAnsi="Times New Roman" w:cs="Times New Roman"/>
        </w:rPr>
        <w:t xml:space="preserve">значимости каждого критерия, устанавливается </w:t>
      </w:r>
      <w:r w:rsidR="00ED7511" w:rsidRPr="00041135">
        <w:rPr>
          <w:rFonts w:ascii="Times New Roman" w:hAnsi="Times New Roman" w:cs="Times New Roman"/>
        </w:rPr>
        <w:t>Заказчиком</w:t>
      </w:r>
      <w:r w:rsidRPr="00041135">
        <w:rPr>
          <w:rFonts w:ascii="Times New Roman" w:hAnsi="Times New Roman" w:cs="Times New Roman"/>
        </w:rPr>
        <w:t xml:space="preserve"> в документации о закупке.</w:t>
      </w:r>
    </w:p>
    <w:p w14:paraId="5E98EBD9" w14:textId="77777777" w:rsidR="00304ECA" w:rsidRPr="00041135" w:rsidRDefault="00304ECA"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rPr>
      </w:pPr>
      <w:r w:rsidRPr="00041135">
        <w:rPr>
          <w:rFonts w:ascii="Times New Roman" w:hAnsi="Times New Roman" w:cs="Times New Roman"/>
        </w:rPr>
        <w:t>Оценка и сопоставление заявок (предложений) на участие в закупке проводится Комиссией по</w:t>
      </w:r>
      <w:r w:rsidR="009C0CFB" w:rsidRPr="00041135">
        <w:rPr>
          <w:rFonts w:ascii="Times New Roman" w:hAnsi="Times New Roman" w:cs="Times New Roman"/>
        </w:rPr>
        <w:t xml:space="preserve"> </w:t>
      </w:r>
      <w:r w:rsidRPr="00041135">
        <w:rPr>
          <w:rFonts w:ascii="Times New Roman" w:hAnsi="Times New Roman" w:cs="Times New Roman"/>
        </w:rPr>
        <w:t>критериям и в порядке, установленном в документации о закупке.</w:t>
      </w:r>
    </w:p>
    <w:p w14:paraId="2B9CD7F9" w14:textId="77777777" w:rsidR="00D2111D" w:rsidRPr="00041135" w:rsidRDefault="00D2111D" w:rsidP="00260D80">
      <w:pPr>
        <w:pStyle w:val="a8"/>
        <w:tabs>
          <w:tab w:val="left" w:pos="728"/>
        </w:tabs>
        <w:autoSpaceDE w:val="0"/>
        <w:autoSpaceDN w:val="0"/>
        <w:adjustRightInd w:val="0"/>
        <w:spacing w:after="0"/>
        <w:ind w:left="742" w:right="-1" w:hanging="742"/>
        <w:contextualSpacing/>
        <w:rPr>
          <w:rFonts w:ascii="Times New Roman" w:hAnsi="Times New Roman" w:cs="Times New Roman"/>
        </w:rPr>
      </w:pPr>
    </w:p>
    <w:p w14:paraId="3B1633C3" w14:textId="77777777" w:rsidR="001E18E5" w:rsidRPr="00041135" w:rsidRDefault="001E18E5" w:rsidP="00260D80">
      <w:pPr>
        <w:pStyle w:val="2"/>
        <w:numPr>
          <w:ilvl w:val="1"/>
          <w:numId w:val="17"/>
        </w:numPr>
        <w:tabs>
          <w:tab w:val="left" w:pos="728"/>
        </w:tabs>
        <w:ind w:left="742" w:hanging="742"/>
        <w:rPr>
          <w:rFonts w:ascii="Times New Roman" w:hAnsi="Times New Roman" w:cs="Times New Roman"/>
          <w:b/>
          <w:color w:val="auto"/>
        </w:rPr>
      </w:pPr>
      <w:bookmarkStart w:id="56" w:name="_Протоколы,_составляемые_в"/>
      <w:bookmarkStart w:id="57" w:name="_Toc106288299"/>
      <w:bookmarkEnd w:id="56"/>
      <w:r w:rsidRPr="00041135">
        <w:rPr>
          <w:rFonts w:ascii="Times New Roman" w:hAnsi="Times New Roman" w:cs="Times New Roman"/>
          <w:b/>
          <w:color w:val="auto"/>
        </w:rPr>
        <w:t>Протоколы, составляемые в ходе и по ито</w:t>
      </w:r>
      <w:r w:rsidR="00D2111D" w:rsidRPr="00041135">
        <w:rPr>
          <w:rFonts w:ascii="Times New Roman" w:hAnsi="Times New Roman" w:cs="Times New Roman"/>
          <w:b/>
          <w:color w:val="auto"/>
        </w:rPr>
        <w:t>гам закупок</w:t>
      </w:r>
      <w:bookmarkEnd w:id="57"/>
    </w:p>
    <w:p w14:paraId="5DCCA48B" w14:textId="77777777" w:rsidR="00D2111D" w:rsidRPr="00041135" w:rsidRDefault="00D2111D" w:rsidP="00260D80">
      <w:pPr>
        <w:tabs>
          <w:tab w:val="left" w:pos="728"/>
        </w:tabs>
        <w:spacing w:after="0"/>
        <w:ind w:left="742" w:right="-1" w:hanging="742"/>
        <w:contextualSpacing/>
        <w:rPr>
          <w:rFonts w:ascii="Times New Roman" w:hAnsi="Times New Roman" w:cs="Times New Roman"/>
        </w:rPr>
      </w:pPr>
    </w:p>
    <w:p w14:paraId="0ED14722" w14:textId="77777777" w:rsidR="001E18E5" w:rsidRPr="00041135" w:rsidRDefault="001E18E5"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DA2A6A4" w14:textId="77777777" w:rsidR="001E18E5" w:rsidRPr="00041135" w:rsidRDefault="001E18E5" w:rsidP="00260D80">
      <w:pPr>
        <w:pStyle w:val="a8"/>
        <w:numPr>
          <w:ilvl w:val="1"/>
          <w:numId w:val="26"/>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58" w:name="dst242"/>
      <w:bookmarkEnd w:id="58"/>
      <w:r w:rsidRPr="00041135">
        <w:rPr>
          <w:rFonts w:ascii="Times New Roman" w:hAnsi="Times New Roman" w:cs="Times New Roman"/>
          <w:lang w:eastAsia="ru-RU"/>
        </w:rPr>
        <w:t>дата подписания протокола;</w:t>
      </w:r>
    </w:p>
    <w:p w14:paraId="33DF9967" w14:textId="77777777" w:rsidR="001E18E5" w:rsidRPr="00041135" w:rsidRDefault="001E18E5" w:rsidP="00260D80">
      <w:pPr>
        <w:pStyle w:val="a8"/>
        <w:numPr>
          <w:ilvl w:val="1"/>
          <w:numId w:val="26"/>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59" w:name="dst243"/>
      <w:bookmarkEnd w:id="59"/>
      <w:r w:rsidRPr="00041135">
        <w:rPr>
          <w:rFonts w:ascii="Times New Roman" w:hAnsi="Times New Roman" w:cs="Times New Roman"/>
          <w:lang w:eastAsia="ru-RU"/>
        </w:rPr>
        <w:t>количество поданных на участие в закупке (этапе закупки) заявок, а также дата и время регистрации каждой такой заявки;</w:t>
      </w:r>
    </w:p>
    <w:p w14:paraId="240CC442" w14:textId="77777777" w:rsidR="001E18E5" w:rsidRPr="00041135" w:rsidRDefault="001E18E5" w:rsidP="00260D80">
      <w:pPr>
        <w:pStyle w:val="a8"/>
        <w:numPr>
          <w:ilvl w:val="1"/>
          <w:numId w:val="26"/>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60" w:name="dst244"/>
      <w:bookmarkEnd w:id="60"/>
      <w:r w:rsidRPr="00041135">
        <w:rPr>
          <w:rFonts w:ascii="Times New Roman" w:hAnsi="Times New Roman" w:cs="Times New Roman"/>
          <w:lang w:eastAsia="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8D1E887" w14:textId="77777777" w:rsidR="001E18E5" w:rsidRPr="00041135" w:rsidRDefault="001E18E5" w:rsidP="00260D80">
      <w:pPr>
        <w:tabs>
          <w:tab w:val="left" w:pos="728"/>
          <w:tab w:val="left" w:pos="1134"/>
        </w:tabs>
        <w:spacing w:after="0"/>
        <w:ind w:left="742" w:right="-1"/>
        <w:contextualSpacing/>
        <w:rPr>
          <w:rFonts w:ascii="Times New Roman" w:hAnsi="Times New Roman" w:cs="Times New Roman"/>
          <w:lang w:eastAsia="ru-RU"/>
        </w:rPr>
      </w:pPr>
      <w:bookmarkStart w:id="61" w:name="dst245"/>
      <w:bookmarkEnd w:id="61"/>
      <w:r w:rsidRPr="00041135">
        <w:rPr>
          <w:rFonts w:ascii="Times New Roman" w:hAnsi="Times New Roman" w:cs="Times New Roman"/>
          <w:lang w:eastAsia="ru-RU"/>
        </w:rPr>
        <w:t>а) количества заявок на участие в закупке, которые отклонены;</w:t>
      </w:r>
    </w:p>
    <w:p w14:paraId="47D240A2" w14:textId="77777777" w:rsidR="001E18E5" w:rsidRPr="00041135" w:rsidRDefault="001E18E5" w:rsidP="00260D80">
      <w:pPr>
        <w:tabs>
          <w:tab w:val="left" w:pos="728"/>
          <w:tab w:val="left" w:pos="1134"/>
        </w:tabs>
        <w:spacing w:after="0"/>
        <w:ind w:left="742" w:right="-1"/>
        <w:contextualSpacing/>
        <w:rPr>
          <w:rFonts w:ascii="Times New Roman" w:hAnsi="Times New Roman" w:cs="Times New Roman"/>
          <w:lang w:eastAsia="ru-RU"/>
        </w:rPr>
      </w:pPr>
      <w:bookmarkStart w:id="62" w:name="dst246"/>
      <w:bookmarkEnd w:id="62"/>
      <w:r w:rsidRPr="00041135">
        <w:rPr>
          <w:rFonts w:ascii="Times New Roman" w:hAnsi="Times New Roman" w:cs="Times New Roman"/>
          <w:lang w:eastAsia="ru-RU"/>
        </w:rPr>
        <w:t>б) основани</w:t>
      </w:r>
      <w:r w:rsidR="00220AE6" w:rsidRPr="00041135">
        <w:rPr>
          <w:rFonts w:ascii="Times New Roman" w:hAnsi="Times New Roman" w:cs="Times New Roman"/>
          <w:lang w:eastAsia="ru-RU"/>
        </w:rPr>
        <w:t>е</w:t>
      </w:r>
      <w:r w:rsidRPr="00041135">
        <w:rPr>
          <w:rFonts w:ascii="Times New Roman" w:hAnsi="Times New Roman" w:cs="Times New Roman"/>
          <w:lang w:eastAsia="ru-RU"/>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8066C87" w14:textId="77777777" w:rsidR="001E18E5" w:rsidRPr="00041135" w:rsidRDefault="001E18E5" w:rsidP="00260D80">
      <w:pPr>
        <w:pStyle w:val="a8"/>
        <w:numPr>
          <w:ilvl w:val="1"/>
          <w:numId w:val="26"/>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63" w:name="dst247"/>
      <w:bookmarkEnd w:id="63"/>
      <w:r w:rsidRPr="00041135">
        <w:rPr>
          <w:rFonts w:ascii="Times New Roman" w:hAnsi="Times New Roman" w:cs="Times New Roman"/>
          <w:lang w:eastAsia="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97E638A" w14:textId="77777777" w:rsidR="001E18E5" w:rsidRPr="00041135" w:rsidRDefault="001E18E5" w:rsidP="00260D80">
      <w:pPr>
        <w:pStyle w:val="a8"/>
        <w:numPr>
          <w:ilvl w:val="1"/>
          <w:numId w:val="26"/>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64" w:name="dst248"/>
      <w:bookmarkEnd w:id="64"/>
      <w:r w:rsidRPr="00041135">
        <w:rPr>
          <w:rFonts w:ascii="Times New Roman" w:hAnsi="Times New Roman" w:cs="Times New Roman"/>
          <w:lang w:eastAsia="ru-RU"/>
        </w:rPr>
        <w:t>причины, по которым конкурентная закупка признана несостоявшейся, в случае ее признания таковой;</w:t>
      </w:r>
    </w:p>
    <w:p w14:paraId="60BD7F92" w14:textId="77777777" w:rsidR="001E18E5" w:rsidRPr="00041135" w:rsidRDefault="001E18E5" w:rsidP="00260D80">
      <w:pPr>
        <w:pStyle w:val="a8"/>
        <w:numPr>
          <w:ilvl w:val="1"/>
          <w:numId w:val="26"/>
        </w:numPr>
        <w:tabs>
          <w:tab w:val="left" w:pos="728"/>
          <w:tab w:val="left" w:pos="851"/>
          <w:tab w:val="left" w:pos="1134"/>
        </w:tabs>
        <w:spacing w:after="0"/>
        <w:ind w:left="742" w:right="-1" w:firstLine="0"/>
        <w:contextualSpacing/>
        <w:rPr>
          <w:rFonts w:ascii="Times New Roman" w:hAnsi="Times New Roman" w:cs="Times New Roman"/>
          <w:lang w:eastAsia="ru-RU"/>
        </w:rPr>
      </w:pPr>
      <w:bookmarkStart w:id="65" w:name="dst249"/>
      <w:bookmarkEnd w:id="65"/>
      <w:r w:rsidRPr="00041135">
        <w:rPr>
          <w:rFonts w:ascii="Times New Roman" w:hAnsi="Times New Roman" w:cs="Times New Roman"/>
          <w:lang w:eastAsia="ru-RU"/>
        </w:rPr>
        <w:t>иные сведения в случае, если необходимость их указания в протоколе предусмотрена положением о закупке.</w:t>
      </w:r>
    </w:p>
    <w:p w14:paraId="60D3E718" w14:textId="77777777" w:rsidR="001E18E5" w:rsidRPr="00041135" w:rsidRDefault="001E18E5"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bookmarkStart w:id="66" w:name="dst250"/>
      <w:bookmarkEnd w:id="66"/>
      <w:r w:rsidRPr="00041135">
        <w:rPr>
          <w:rFonts w:ascii="Times New Roman" w:hAnsi="Times New Roman" w:cs="Times New Roman"/>
          <w:lang w:eastAsia="ru-RU"/>
        </w:rPr>
        <w:t>Протокол, составленный по итогам конкурентной закупки (далее - итоговый протокол), должен содержать следующие сведения:</w:t>
      </w:r>
    </w:p>
    <w:p w14:paraId="3C556281" w14:textId="77777777" w:rsidR="001E18E5" w:rsidRPr="00041135" w:rsidRDefault="001E18E5" w:rsidP="00260D80">
      <w:pPr>
        <w:pStyle w:val="a8"/>
        <w:numPr>
          <w:ilvl w:val="0"/>
          <w:numId w:val="27"/>
        </w:numPr>
        <w:tabs>
          <w:tab w:val="left" w:pos="728"/>
          <w:tab w:val="left" w:pos="851"/>
          <w:tab w:val="left" w:pos="993"/>
        </w:tabs>
        <w:spacing w:after="0"/>
        <w:ind w:left="742" w:right="-1" w:hanging="14"/>
        <w:contextualSpacing/>
        <w:rPr>
          <w:rFonts w:ascii="Times New Roman" w:hAnsi="Times New Roman" w:cs="Times New Roman"/>
          <w:lang w:eastAsia="ru-RU"/>
        </w:rPr>
      </w:pPr>
      <w:bookmarkStart w:id="67" w:name="dst251"/>
      <w:bookmarkEnd w:id="67"/>
      <w:r w:rsidRPr="00041135">
        <w:rPr>
          <w:rFonts w:ascii="Times New Roman" w:hAnsi="Times New Roman" w:cs="Times New Roman"/>
          <w:lang w:eastAsia="ru-RU"/>
        </w:rPr>
        <w:t>дата подписания протокола;</w:t>
      </w:r>
    </w:p>
    <w:p w14:paraId="32B0C016" w14:textId="77777777" w:rsidR="001E18E5" w:rsidRPr="00041135" w:rsidRDefault="001E18E5" w:rsidP="00260D80">
      <w:pPr>
        <w:pStyle w:val="a8"/>
        <w:numPr>
          <w:ilvl w:val="0"/>
          <w:numId w:val="27"/>
        </w:numPr>
        <w:tabs>
          <w:tab w:val="left" w:pos="728"/>
          <w:tab w:val="left" w:pos="851"/>
          <w:tab w:val="left" w:pos="993"/>
        </w:tabs>
        <w:spacing w:after="0"/>
        <w:ind w:left="742" w:right="-1" w:hanging="14"/>
        <w:contextualSpacing/>
        <w:rPr>
          <w:rFonts w:ascii="Times New Roman" w:hAnsi="Times New Roman" w:cs="Times New Roman"/>
          <w:lang w:eastAsia="ru-RU"/>
        </w:rPr>
      </w:pPr>
      <w:bookmarkStart w:id="68" w:name="dst252"/>
      <w:bookmarkEnd w:id="68"/>
      <w:r w:rsidRPr="00041135">
        <w:rPr>
          <w:rFonts w:ascii="Times New Roman" w:hAnsi="Times New Roman" w:cs="Times New Roman"/>
          <w:lang w:eastAsia="ru-RU"/>
        </w:rPr>
        <w:t>количество поданных заявок на участие в закупке, а также дата и время регистрации каждой такой заявки;</w:t>
      </w:r>
    </w:p>
    <w:p w14:paraId="41C5E1EF" w14:textId="77777777" w:rsidR="001E18E5" w:rsidRPr="00041135" w:rsidRDefault="001E18E5" w:rsidP="00260D80">
      <w:pPr>
        <w:pStyle w:val="a8"/>
        <w:numPr>
          <w:ilvl w:val="0"/>
          <w:numId w:val="27"/>
        </w:numPr>
        <w:tabs>
          <w:tab w:val="left" w:pos="728"/>
          <w:tab w:val="left" w:pos="851"/>
          <w:tab w:val="left" w:pos="993"/>
        </w:tabs>
        <w:spacing w:after="0"/>
        <w:ind w:left="742" w:right="-1" w:hanging="14"/>
        <w:contextualSpacing/>
        <w:rPr>
          <w:rFonts w:ascii="Times New Roman" w:hAnsi="Times New Roman" w:cs="Times New Roman"/>
          <w:lang w:eastAsia="ru-RU"/>
        </w:rPr>
      </w:pPr>
      <w:bookmarkStart w:id="69" w:name="dst100196"/>
      <w:bookmarkStart w:id="70" w:name="dst254"/>
      <w:bookmarkEnd w:id="69"/>
      <w:bookmarkEnd w:id="70"/>
      <w:r w:rsidRPr="00041135">
        <w:rPr>
          <w:rFonts w:ascii="Times New Roman" w:hAnsi="Times New Roman" w:cs="Times New Roman"/>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F7974C6" w14:textId="77777777" w:rsidR="001E18E5" w:rsidRPr="00041135" w:rsidRDefault="001E18E5" w:rsidP="00260D80">
      <w:pPr>
        <w:pStyle w:val="a8"/>
        <w:numPr>
          <w:ilvl w:val="0"/>
          <w:numId w:val="27"/>
        </w:numPr>
        <w:tabs>
          <w:tab w:val="left" w:pos="728"/>
          <w:tab w:val="left" w:pos="851"/>
          <w:tab w:val="left" w:pos="993"/>
        </w:tabs>
        <w:spacing w:after="0"/>
        <w:ind w:left="742" w:right="-1" w:hanging="14"/>
        <w:contextualSpacing/>
        <w:rPr>
          <w:rFonts w:ascii="Times New Roman" w:hAnsi="Times New Roman" w:cs="Times New Roman"/>
          <w:lang w:eastAsia="ru-RU"/>
        </w:rPr>
      </w:pPr>
      <w:bookmarkStart w:id="71" w:name="dst255"/>
      <w:bookmarkEnd w:id="71"/>
      <w:r w:rsidRPr="00041135">
        <w:rPr>
          <w:rFonts w:ascii="Times New Roman" w:hAnsi="Times New Roman" w:cs="Times New Roman"/>
          <w:lang w:eastAsia="ru-RU"/>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181BFCC" w14:textId="77777777" w:rsidR="001E18E5" w:rsidRPr="00041135" w:rsidRDefault="001E18E5" w:rsidP="00260D80">
      <w:pPr>
        <w:pStyle w:val="a8"/>
        <w:tabs>
          <w:tab w:val="left" w:pos="728"/>
          <w:tab w:val="left" w:pos="851"/>
          <w:tab w:val="left" w:pos="993"/>
        </w:tabs>
        <w:spacing w:after="0"/>
        <w:ind w:left="742" w:right="-1" w:hanging="14"/>
        <w:contextualSpacing/>
        <w:rPr>
          <w:rFonts w:ascii="Times New Roman" w:hAnsi="Times New Roman" w:cs="Times New Roman"/>
          <w:lang w:eastAsia="ru-RU"/>
        </w:rPr>
      </w:pPr>
      <w:bookmarkStart w:id="72" w:name="dst256"/>
      <w:bookmarkEnd w:id="72"/>
      <w:r w:rsidRPr="00041135">
        <w:rPr>
          <w:rFonts w:ascii="Times New Roman" w:hAnsi="Times New Roman" w:cs="Times New Roman"/>
          <w:lang w:eastAsia="ru-RU"/>
        </w:rPr>
        <w:t>а) количества заявок на участие в закупке, окончательных предложений, которые отклонены;</w:t>
      </w:r>
    </w:p>
    <w:p w14:paraId="79A7D637" w14:textId="77777777" w:rsidR="001E18E5" w:rsidRPr="00041135" w:rsidRDefault="001E18E5" w:rsidP="00260D80">
      <w:pPr>
        <w:pStyle w:val="a8"/>
        <w:tabs>
          <w:tab w:val="left" w:pos="728"/>
          <w:tab w:val="left" w:pos="851"/>
          <w:tab w:val="left" w:pos="993"/>
        </w:tabs>
        <w:spacing w:after="0"/>
        <w:ind w:left="742" w:right="-1" w:hanging="14"/>
        <w:contextualSpacing/>
        <w:rPr>
          <w:rFonts w:ascii="Times New Roman" w:hAnsi="Times New Roman" w:cs="Times New Roman"/>
          <w:lang w:eastAsia="ru-RU"/>
        </w:rPr>
      </w:pPr>
      <w:bookmarkStart w:id="73" w:name="dst257"/>
      <w:bookmarkEnd w:id="73"/>
      <w:r w:rsidRPr="00041135">
        <w:rPr>
          <w:rFonts w:ascii="Times New Roman" w:hAnsi="Times New Roman" w:cs="Times New Roman"/>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6D1E568" w14:textId="77777777" w:rsidR="001E18E5" w:rsidRPr="00041135" w:rsidRDefault="001E18E5" w:rsidP="00260D80">
      <w:pPr>
        <w:pStyle w:val="a8"/>
        <w:numPr>
          <w:ilvl w:val="0"/>
          <w:numId w:val="27"/>
        </w:numPr>
        <w:tabs>
          <w:tab w:val="left" w:pos="728"/>
          <w:tab w:val="left" w:pos="851"/>
          <w:tab w:val="left" w:pos="993"/>
        </w:tabs>
        <w:spacing w:after="0"/>
        <w:ind w:left="742" w:right="-1" w:hanging="14"/>
        <w:contextualSpacing/>
        <w:rPr>
          <w:rFonts w:ascii="Times New Roman" w:hAnsi="Times New Roman" w:cs="Times New Roman"/>
          <w:lang w:eastAsia="ru-RU"/>
        </w:rPr>
      </w:pPr>
      <w:bookmarkStart w:id="74" w:name="dst258"/>
      <w:bookmarkEnd w:id="74"/>
      <w:r w:rsidRPr="00041135">
        <w:rPr>
          <w:rFonts w:ascii="Times New Roman" w:hAnsi="Times New Roman" w:cs="Times New Roman"/>
          <w:lang w:eastAsia="ru-RU"/>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D5A9023" w14:textId="77777777" w:rsidR="001E18E5" w:rsidRPr="00041135" w:rsidRDefault="001E18E5" w:rsidP="00260D80">
      <w:pPr>
        <w:pStyle w:val="a8"/>
        <w:numPr>
          <w:ilvl w:val="0"/>
          <w:numId w:val="27"/>
        </w:numPr>
        <w:tabs>
          <w:tab w:val="left" w:pos="728"/>
          <w:tab w:val="left" w:pos="851"/>
          <w:tab w:val="left" w:pos="993"/>
        </w:tabs>
        <w:spacing w:after="0"/>
        <w:ind w:left="742" w:right="-1" w:hanging="14"/>
        <w:contextualSpacing/>
        <w:rPr>
          <w:rFonts w:ascii="Times New Roman" w:hAnsi="Times New Roman" w:cs="Times New Roman"/>
          <w:lang w:eastAsia="ru-RU"/>
        </w:rPr>
      </w:pPr>
      <w:bookmarkStart w:id="75" w:name="dst259"/>
      <w:bookmarkEnd w:id="75"/>
      <w:r w:rsidRPr="00041135">
        <w:rPr>
          <w:rFonts w:ascii="Times New Roman" w:hAnsi="Times New Roman" w:cs="Times New Roman"/>
          <w:lang w:eastAsia="ru-RU"/>
        </w:rPr>
        <w:t>причины, по которым закупка признана несостоявшейся, в случае признания ее таковой;</w:t>
      </w:r>
    </w:p>
    <w:p w14:paraId="065861E4" w14:textId="77777777" w:rsidR="001E18E5" w:rsidRPr="00041135" w:rsidRDefault="001E18E5" w:rsidP="00260D80">
      <w:pPr>
        <w:pStyle w:val="a8"/>
        <w:numPr>
          <w:ilvl w:val="0"/>
          <w:numId w:val="27"/>
        </w:numPr>
        <w:tabs>
          <w:tab w:val="left" w:pos="728"/>
          <w:tab w:val="left" w:pos="851"/>
          <w:tab w:val="left" w:pos="993"/>
        </w:tabs>
        <w:spacing w:after="0"/>
        <w:ind w:left="742" w:right="-1" w:hanging="14"/>
        <w:contextualSpacing/>
        <w:rPr>
          <w:rFonts w:ascii="Times New Roman" w:hAnsi="Times New Roman" w:cs="Times New Roman"/>
          <w:lang w:eastAsia="ru-RU"/>
        </w:rPr>
      </w:pPr>
      <w:bookmarkStart w:id="76" w:name="dst260"/>
      <w:bookmarkEnd w:id="76"/>
      <w:r w:rsidRPr="00041135">
        <w:rPr>
          <w:rFonts w:ascii="Times New Roman" w:hAnsi="Times New Roman" w:cs="Times New Roman"/>
          <w:lang w:eastAsia="ru-RU"/>
        </w:rPr>
        <w:t>иные сведения в случае, если необходимость их указания в протоколе предусмотрена положением о закупке.</w:t>
      </w:r>
    </w:p>
    <w:p w14:paraId="07B00CC6" w14:textId="77777777" w:rsidR="009C09DE" w:rsidRPr="00041135" w:rsidRDefault="009C09DE"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07E6AA1A" w14:textId="77777777" w:rsidR="00304ECA" w:rsidRPr="00041135" w:rsidRDefault="00304ECA" w:rsidP="00260D80">
      <w:pPr>
        <w:pStyle w:val="a8"/>
        <w:numPr>
          <w:ilvl w:val="0"/>
          <w:numId w:val="17"/>
        </w:numPr>
        <w:tabs>
          <w:tab w:val="left" w:pos="728"/>
        </w:tabs>
        <w:autoSpaceDE w:val="0"/>
        <w:autoSpaceDN w:val="0"/>
        <w:adjustRightInd w:val="0"/>
        <w:spacing w:after="0"/>
        <w:ind w:left="742" w:right="-1" w:hanging="742"/>
        <w:contextualSpacing/>
        <w:outlineLvl w:val="0"/>
        <w:rPr>
          <w:rFonts w:ascii="Times New Roman" w:hAnsi="Times New Roman" w:cs="Times New Roman"/>
          <w:b/>
          <w:bCs/>
          <w:color w:val="000000"/>
          <w:sz w:val="26"/>
          <w:szCs w:val="26"/>
        </w:rPr>
      </w:pPr>
      <w:bookmarkStart w:id="77" w:name="_Toc106288300"/>
      <w:r w:rsidRPr="00041135">
        <w:rPr>
          <w:rFonts w:ascii="Times New Roman" w:hAnsi="Times New Roman" w:cs="Times New Roman"/>
          <w:b/>
          <w:bCs/>
          <w:color w:val="000000"/>
          <w:sz w:val="26"/>
          <w:szCs w:val="26"/>
        </w:rPr>
        <w:lastRenderedPageBreak/>
        <w:t>СПОСОБЫ</w:t>
      </w:r>
      <w:r w:rsidR="005319C6" w:rsidRPr="00041135">
        <w:rPr>
          <w:rFonts w:ascii="Times New Roman" w:hAnsi="Times New Roman" w:cs="Times New Roman"/>
          <w:b/>
          <w:bCs/>
          <w:color w:val="000000"/>
          <w:sz w:val="26"/>
          <w:szCs w:val="26"/>
        </w:rPr>
        <w:t xml:space="preserve"> ЗАКУПОК, УСЛОВИЯ ИХ ПРИМЕНЕНИЯ</w:t>
      </w:r>
      <w:bookmarkEnd w:id="77"/>
    </w:p>
    <w:p w14:paraId="37185454" w14:textId="77777777" w:rsidR="00220AE6" w:rsidRPr="00041135" w:rsidRDefault="00220AE6"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3B67ECCA" w14:textId="77777777" w:rsidR="00220AE6" w:rsidRPr="00041135" w:rsidRDefault="00220AE6" w:rsidP="00260D80">
      <w:pPr>
        <w:pStyle w:val="2"/>
        <w:numPr>
          <w:ilvl w:val="1"/>
          <w:numId w:val="17"/>
        </w:numPr>
        <w:tabs>
          <w:tab w:val="left" w:pos="728"/>
        </w:tabs>
        <w:ind w:left="742" w:hanging="742"/>
        <w:rPr>
          <w:rFonts w:ascii="Times New Roman" w:hAnsi="Times New Roman" w:cs="Times New Roman"/>
          <w:b/>
          <w:color w:val="000000"/>
        </w:rPr>
      </w:pPr>
      <w:bookmarkStart w:id="78" w:name="_Toc106288301"/>
      <w:r w:rsidRPr="00041135">
        <w:rPr>
          <w:rFonts w:ascii="Times New Roman" w:hAnsi="Times New Roman" w:cs="Times New Roman"/>
          <w:b/>
          <w:color w:val="000000"/>
        </w:rPr>
        <w:t xml:space="preserve">Конкурентные </w:t>
      </w:r>
      <w:r w:rsidR="00080A96" w:rsidRPr="00041135">
        <w:rPr>
          <w:rFonts w:ascii="Times New Roman" w:hAnsi="Times New Roman" w:cs="Times New Roman"/>
          <w:b/>
          <w:color w:val="000000"/>
        </w:rPr>
        <w:t xml:space="preserve">способы </w:t>
      </w:r>
      <w:r w:rsidRPr="00041135">
        <w:rPr>
          <w:rFonts w:ascii="Times New Roman" w:hAnsi="Times New Roman" w:cs="Times New Roman"/>
          <w:b/>
          <w:color w:val="000000"/>
        </w:rPr>
        <w:t>закуп</w:t>
      </w:r>
      <w:r w:rsidR="00080A96" w:rsidRPr="00041135">
        <w:rPr>
          <w:rFonts w:ascii="Times New Roman" w:hAnsi="Times New Roman" w:cs="Times New Roman"/>
          <w:b/>
          <w:color w:val="000000"/>
        </w:rPr>
        <w:t>ок</w:t>
      </w:r>
      <w:bookmarkEnd w:id="78"/>
    </w:p>
    <w:p w14:paraId="1CF3C5CB" w14:textId="77777777" w:rsidR="00220AE6" w:rsidRPr="00041135" w:rsidRDefault="00220AE6" w:rsidP="00260D80">
      <w:pPr>
        <w:pStyle w:val="a8"/>
        <w:tabs>
          <w:tab w:val="left" w:pos="728"/>
        </w:tabs>
        <w:autoSpaceDE w:val="0"/>
        <w:autoSpaceDN w:val="0"/>
        <w:adjustRightInd w:val="0"/>
        <w:spacing w:after="0"/>
        <w:ind w:left="742" w:right="-1" w:hanging="742"/>
        <w:contextualSpacing/>
        <w:rPr>
          <w:rFonts w:ascii="Times New Roman" w:hAnsi="Times New Roman" w:cs="Times New Roman"/>
          <w:lang w:eastAsia="ru-RU"/>
        </w:rPr>
      </w:pPr>
    </w:p>
    <w:p w14:paraId="4EF7D05E" w14:textId="77777777" w:rsidR="002A5BC2" w:rsidRPr="00041135" w:rsidRDefault="002A5BC2"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Конкурентной закупкой является закупка, осуществляемая с соблюдением одновременно следующих условий:</w:t>
      </w:r>
    </w:p>
    <w:p w14:paraId="140174E7" w14:textId="77777777" w:rsidR="002A5BC2" w:rsidRPr="00041135" w:rsidRDefault="002A5BC2" w:rsidP="00260D80">
      <w:pPr>
        <w:pStyle w:val="a8"/>
        <w:numPr>
          <w:ilvl w:val="0"/>
          <w:numId w:val="28"/>
        </w:numPr>
        <w:tabs>
          <w:tab w:val="left" w:pos="728"/>
          <w:tab w:val="left" w:pos="851"/>
          <w:tab w:val="left" w:pos="993"/>
        </w:tabs>
        <w:spacing w:after="0"/>
        <w:ind w:left="742" w:right="-1" w:firstLine="0"/>
        <w:contextualSpacing/>
        <w:rPr>
          <w:rFonts w:ascii="Times New Roman" w:hAnsi="Times New Roman" w:cs="Times New Roman"/>
          <w:lang w:eastAsia="ru-RU"/>
        </w:rPr>
      </w:pPr>
      <w:bookmarkStart w:id="79" w:name="dst187"/>
      <w:bookmarkEnd w:id="79"/>
      <w:r w:rsidRPr="00041135">
        <w:rPr>
          <w:rFonts w:ascii="Times New Roman" w:hAnsi="Times New Roman" w:cs="Times New Roman"/>
          <w:lang w:eastAsia="ru-RU"/>
        </w:rPr>
        <w:t>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16EE71BA" w14:textId="77777777" w:rsidR="002A5BC2" w:rsidRPr="00041135" w:rsidRDefault="002A5BC2" w:rsidP="00260D80">
      <w:pPr>
        <w:pStyle w:val="a8"/>
        <w:numPr>
          <w:ilvl w:val="0"/>
          <w:numId w:val="28"/>
        </w:numPr>
        <w:tabs>
          <w:tab w:val="left" w:pos="728"/>
          <w:tab w:val="left" w:pos="851"/>
          <w:tab w:val="left" w:pos="993"/>
        </w:tabs>
        <w:spacing w:after="0"/>
        <w:ind w:left="742" w:right="-1" w:firstLine="0"/>
        <w:contextualSpacing/>
        <w:rPr>
          <w:rFonts w:ascii="Times New Roman" w:hAnsi="Times New Roman" w:cs="Times New Roman"/>
          <w:lang w:eastAsia="ru-RU"/>
        </w:rPr>
      </w:pPr>
      <w:bookmarkStart w:id="80" w:name="dst189"/>
      <w:bookmarkStart w:id="81" w:name="dst190"/>
      <w:bookmarkEnd w:id="80"/>
      <w:bookmarkEnd w:id="81"/>
      <w:r w:rsidRPr="00041135">
        <w:rPr>
          <w:rFonts w:ascii="Times New Roman" w:hAnsi="Times New Roman" w:cs="Times New Roman"/>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48D9BB3" w14:textId="77777777" w:rsidR="002A5BC2" w:rsidRPr="00041135" w:rsidRDefault="002A5BC2" w:rsidP="00260D80">
      <w:pPr>
        <w:pStyle w:val="a8"/>
        <w:numPr>
          <w:ilvl w:val="0"/>
          <w:numId w:val="28"/>
        </w:numPr>
        <w:tabs>
          <w:tab w:val="left" w:pos="728"/>
          <w:tab w:val="left" w:pos="851"/>
          <w:tab w:val="left" w:pos="993"/>
        </w:tabs>
        <w:spacing w:after="0"/>
        <w:ind w:left="742" w:right="-1" w:firstLine="0"/>
        <w:contextualSpacing/>
        <w:rPr>
          <w:rFonts w:ascii="Times New Roman" w:hAnsi="Times New Roman" w:cs="Times New Roman"/>
          <w:lang w:eastAsia="ru-RU"/>
        </w:rPr>
      </w:pPr>
      <w:bookmarkStart w:id="82" w:name="dst191"/>
      <w:bookmarkEnd w:id="82"/>
      <w:r w:rsidRPr="00041135">
        <w:rPr>
          <w:rFonts w:ascii="Times New Roman" w:hAnsi="Times New Roman" w:cs="Times New Roman"/>
          <w:lang w:eastAsia="ru-RU"/>
        </w:rPr>
        <w:t>описание предмета конкурентной закупки осуществляется с соблюдением требований пункта 4.</w:t>
      </w:r>
      <w:r w:rsidR="00080A96" w:rsidRPr="00041135">
        <w:rPr>
          <w:rFonts w:ascii="Times New Roman" w:hAnsi="Times New Roman" w:cs="Times New Roman"/>
          <w:lang w:eastAsia="ru-RU"/>
        </w:rPr>
        <w:t>4</w:t>
      </w:r>
      <w:r w:rsidRPr="00041135">
        <w:rPr>
          <w:rFonts w:ascii="Times New Roman" w:hAnsi="Times New Roman" w:cs="Times New Roman"/>
          <w:lang w:eastAsia="ru-RU"/>
        </w:rPr>
        <w:t>.2. настоящего Положения.</w:t>
      </w:r>
    </w:p>
    <w:p w14:paraId="579B0588" w14:textId="77777777" w:rsidR="00C60106" w:rsidRPr="00041135" w:rsidRDefault="00C60106"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rPr>
        <w:t xml:space="preserve">Конкурентные закупки проводятся заказчиком в том случае, когда описание продукции </w:t>
      </w:r>
      <w:r w:rsidRPr="00041135">
        <w:rPr>
          <w:rFonts w:ascii="Times New Roman" w:hAnsi="Times New Roman" w:cs="Times New Roman"/>
          <w:lang w:eastAsia="ru-RU"/>
        </w:rPr>
        <w:t>может быть осуществлено с соблюдением требований части 6.1 стать</w:t>
      </w:r>
      <w:r w:rsidR="00080A96" w:rsidRPr="00041135">
        <w:rPr>
          <w:rFonts w:ascii="Times New Roman" w:hAnsi="Times New Roman" w:cs="Times New Roman"/>
          <w:lang w:eastAsia="ru-RU"/>
        </w:rPr>
        <w:t>и 3 Закона о закупках.</w:t>
      </w:r>
    </w:p>
    <w:p w14:paraId="713014A2" w14:textId="77777777" w:rsidR="00220AE6" w:rsidRPr="00041135" w:rsidRDefault="00220AE6"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rPr>
        <w:t xml:space="preserve">Конкурентные закупки осуществляются </w:t>
      </w:r>
      <w:r w:rsidR="002446F9" w:rsidRPr="002446F9">
        <w:rPr>
          <w:rFonts w:ascii="Times New Roman" w:hAnsi="Times New Roman" w:cs="Times New Roman"/>
          <w:lang w:eastAsia="ru-RU"/>
        </w:rPr>
        <w:t>следующими способами</w:t>
      </w:r>
      <w:r w:rsidRPr="00041135">
        <w:rPr>
          <w:rFonts w:ascii="Times New Roman" w:hAnsi="Times New Roman" w:cs="Times New Roman"/>
          <w:lang w:eastAsia="ru-RU"/>
        </w:rPr>
        <w:t xml:space="preserve">: </w:t>
      </w:r>
    </w:p>
    <w:p w14:paraId="5C949013" w14:textId="77777777" w:rsidR="00220AE6" w:rsidRPr="00041135" w:rsidRDefault="00220AE6" w:rsidP="00260D80">
      <w:pPr>
        <w:pStyle w:val="a8"/>
        <w:numPr>
          <w:ilvl w:val="0"/>
          <w:numId w:val="29"/>
        </w:numPr>
        <w:tabs>
          <w:tab w:val="left" w:pos="728"/>
          <w:tab w:val="left" w:pos="851"/>
          <w:tab w:val="left" w:pos="994"/>
        </w:tabs>
        <w:autoSpaceDE w:val="0"/>
        <w:autoSpaceDN w:val="0"/>
        <w:adjustRightInd w:val="0"/>
        <w:spacing w:after="0"/>
        <w:ind w:left="742" w:right="-1" w:firstLine="0"/>
        <w:contextualSpacing/>
        <w:jc w:val="left"/>
        <w:rPr>
          <w:rStyle w:val="22"/>
        </w:rPr>
      </w:pPr>
      <w:r w:rsidRPr="00041135">
        <w:rPr>
          <w:rFonts w:ascii="Times New Roman" w:hAnsi="Times New Roman" w:cs="Times New Roman"/>
        </w:rPr>
        <w:t xml:space="preserve">конкурс (открытый конкурс, конкурс в электронной форме) </w:t>
      </w:r>
    </w:p>
    <w:p w14:paraId="4A68013E" w14:textId="77777777" w:rsidR="00220AE6" w:rsidRPr="00041135" w:rsidRDefault="00220AE6" w:rsidP="00260D80">
      <w:pPr>
        <w:pStyle w:val="210"/>
        <w:numPr>
          <w:ilvl w:val="0"/>
          <w:numId w:val="29"/>
        </w:numPr>
        <w:shd w:val="clear" w:color="auto" w:fill="auto"/>
        <w:tabs>
          <w:tab w:val="left" w:pos="728"/>
          <w:tab w:val="left" w:pos="851"/>
          <w:tab w:val="left" w:pos="994"/>
          <w:tab w:val="left" w:pos="10206"/>
        </w:tabs>
        <w:spacing w:after="0" w:line="240" w:lineRule="auto"/>
        <w:ind w:left="742" w:right="-1" w:firstLine="0"/>
        <w:contextualSpacing/>
        <w:rPr>
          <w:color w:val="000000"/>
        </w:rPr>
      </w:pPr>
      <w:r w:rsidRPr="00041135">
        <w:t>аукцион (открытый аукцион в электронной форме)</w:t>
      </w:r>
      <w:r w:rsidRPr="00041135">
        <w:rPr>
          <w:color w:val="000000"/>
        </w:rPr>
        <w:t xml:space="preserve"> </w:t>
      </w:r>
    </w:p>
    <w:p w14:paraId="13048749" w14:textId="77777777" w:rsidR="0077529F" w:rsidRPr="00041135" w:rsidRDefault="00220AE6" w:rsidP="00260D80">
      <w:pPr>
        <w:pStyle w:val="210"/>
        <w:numPr>
          <w:ilvl w:val="0"/>
          <w:numId w:val="29"/>
        </w:numPr>
        <w:shd w:val="clear" w:color="auto" w:fill="auto"/>
        <w:tabs>
          <w:tab w:val="left" w:pos="728"/>
          <w:tab w:val="left" w:pos="851"/>
          <w:tab w:val="left" w:pos="994"/>
          <w:tab w:val="left" w:pos="10206"/>
        </w:tabs>
        <w:spacing w:after="0" w:line="240" w:lineRule="auto"/>
        <w:ind w:left="742" w:right="-1" w:firstLine="0"/>
        <w:contextualSpacing/>
      </w:pPr>
      <w:r w:rsidRPr="00041135">
        <w:t>запрос предложений (открытый запрос предложений, запрос предложений в электронной форме)</w:t>
      </w:r>
    </w:p>
    <w:p w14:paraId="2FC6B43E" w14:textId="77777777" w:rsidR="002446F9" w:rsidRDefault="00220AE6" w:rsidP="00260D80">
      <w:pPr>
        <w:pStyle w:val="210"/>
        <w:numPr>
          <w:ilvl w:val="0"/>
          <w:numId w:val="29"/>
        </w:numPr>
        <w:shd w:val="clear" w:color="auto" w:fill="auto"/>
        <w:tabs>
          <w:tab w:val="left" w:pos="728"/>
          <w:tab w:val="left" w:pos="851"/>
          <w:tab w:val="left" w:pos="994"/>
          <w:tab w:val="left" w:pos="10206"/>
        </w:tabs>
        <w:spacing w:after="0" w:line="240" w:lineRule="auto"/>
        <w:ind w:left="742" w:right="-1" w:firstLine="0"/>
        <w:contextualSpacing/>
      </w:pPr>
      <w:r w:rsidRPr="00041135">
        <w:t>запрос котировок (открытый запрос котировок, запрос котировок в электронной форме)</w:t>
      </w:r>
    </w:p>
    <w:p w14:paraId="74FD7541" w14:textId="77777777" w:rsidR="00220AE6" w:rsidRPr="00041135" w:rsidRDefault="00220AE6" w:rsidP="00260D80">
      <w:pPr>
        <w:pStyle w:val="210"/>
        <w:shd w:val="clear" w:color="auto" w:fill="auto"/>
        <w:tabs>
          <w:tab w:val="left" w:pos="728"/>
          <w:tab w:val="left" w:pos="851"/>
          <w:tab w:val="left" w:pos="994"/>
          <w:tab w:val="left" w:pos="10206"/>
        </w:tabs>
        <w:spacing w:after="0" w:line="240" w:lineRule="auto"/>
        <w:ind w:left="742" w:right="-1"/>
        <w:contextualSpacing/>
      </w:pPr>
      <w:r w:rsidRPr="00041135">
        <w:t xml:space="preserve"> </w:t>
      </w:r>
    </w:p>
    <w:p w14:paraId="3A882A70" w14:textId="77777777" w:rsidR="00774351" w:rsidRPr="00041135" w:rsidRDefault="002446F9" w:rsidP="00260D80">
      <w:pPr>
        <w:pStyle w:val="2"/>
        <w:numPr>
          <w:ilvl w:val="1"/>
          <w:numId w:val="17"/>
        </w:numPr>
        <w:tabs>
          <w:tab w:val="left" w:pos="728"/>
        </w:tabs>
        <w:ind w:left="742" w:hanging="742"/>
        <w:rPr>
          <w:rFonts w:ascii="Times New Roman" w:hAnsi="Times New Roman" w:cs="Times New Roman"/>
          <w:b/>
          <w:color w:val="000000"/>
        </w:rPr>
      </w:pPr>
      <w:bookmarkStart w:id="83" w:name="_Toc106288302"/>
      <w:r>
        <w:rPr>
          <w:rFonts w:ascii="Times New Roman" w:hAnsi="Times New Roman" w:cs="Times New Roman"/>
          <w:b/>
          <w:color w:val="000000"/>
        </w:rPr>
        <w:t>Н</w:t>
      </w:r>
      <w:r w:rsidR="00774351" w:rsidRPr="00041135">
        <w:rPr>
          <w:rFonts w:ascii="Times New Roman" w:hAnsi="Times New Roman" w:cs="Times New Roman"/>
          <w:b/>
          <w:color w:val="000000"/>
        </w:rPr>
        <w:t>еконкурентные закупки</w:t>
      </w:r>
      <w:bookmarkEnd w:id="83"/>
    </w:p>
    <w:p w14:paraId="14D0CCDA" w14:textId="77777777" w:rsidR="00774351" w:rsidRPr="00041135" w:rsidRDefault="00774351" w:rsidP="00260D80">
      <w:pPr>
        <w:pStyle w:val="210"/>
        <w:shd w:val="clear" w:color="auto" w:fill="auto"/>
        <w:tabs>
          <w:tab w:val="left" w:pos="728"/>
          <w:tab w:val="left" w:pos="851"/>
          <w:tab w:val="left" w:pos="10206"/>
        </w:tabs>
        <w:spacing w:after="0" w:line="240" w:lineRule="auto"/>
        <w:ind w:left="742" w:right="-1" w:hanging="742"/>
        <w:contextualSpacing/>
      </w:pPr>
    </w:p>
    <w:p w14:paraId="294F8995" w14:textId="77777777" w:rsidR="00C60106" w:rsidRPr="00041135" w:rsidRDefault="00C60106"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В случае, когда описание продукции с необходимыми показателями качества и надежности</w:t>
      </w:r>
      <w:r w:rsidRPr="00041135">
        <w:rPr>
          <w:rFonts w:ascii="Times New Roman" w:hAnsi="Times New Roman" w:cs="Times New Roman"/>
        </w:rPr>
        <w:t xml:space="preserve">, закупаемой для </w:t>
      </w:r>
      <w:r w:rsidRPr="00041135">
        <w:rPr>
          <w:rFonts w:ascii="Times New Roman" w:hAnsi="Times New Roman" w:cs="Times New Roman"/>
          <w:lang w:eastAsia="ru-RU"/>
        </w:rPr>
        <w:t xml:space="preserve">своевременного и полного удовлетворения потребностей заказчика в товарах, работах, услугах, в том числе для целей коммерческого использования, невозможно осуществить с соблюдением </w:t>
      </w:r>
      <w:r w:rsidR="002A569A" w:rsidRPr="00041135">
        <w:rPr>
          <w:rFonts w:ascii="Times New Roman" w:hAnsi="Times New Roman" w:cs="Times New Roman"/>
          <w:lang w:eastAsia="ru-RU"/>
        </w:rPr>
        <w:t>требований части 6.1 статьи 3 Закона о закупках</w:t>
      </w:r>
      <w:r w:rsidRPr="00041135">
        <w:rPr>
          <w:rFonts w:ascii="Times New Roman" w:hAnsi="Times New Roman" w:cs="Times New Roman"/>
          <w:lang w:eastAsia="ru-RU"/>
        </w:rPr>
        <w:t>, заказчиком проводятся неконкурентные закупки.</w:t>
      </w:r>
    </w:p>
    <w:p w14:paraId="6B5DF06B" w14:textId="77777777" w:rsidR="00220AE6" w:rsidRPr="00041135" w:rsidRDefault="00220AE6" w:rsidP="00260D80">
      <w:pPr>
        <w:pStyle w:val="a8"/>
        <w:numPr>
          <w:ilvl w:val="2"/>
          <w:numId w:val="17"/>
        </w:numPr>
        <w:tabs>
          <w:tab w:val="left" w:pos="728"/>
        </w:tabs>
        <w:autoSpaceDE w:val="0"/>
        <w:autoSpaceDN w:val="0"/>
        <w:adjustRightInd w:val="0"/>
        <w:spacing w:after="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Неконкурентной закупкой является закупка, условия осуществления которой не соответствуют условиям, установленным частью 3 статьи 3 Закона о закупках.</w:t>
      </w:r>
    </w:p>
    <w:p w14:paraId="0DDD2A2B" w14:textId="77777777" w:rsidR="00C60106" w:rsidRPr="00041135" w:rsidRDefault="00C60106"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 xml:space="preserve">Неконкурентные закупки могут проводиться также в случаях, когда Заказчику в силу особенностей осуществления его деятельности или его финансово-экономического положения необходимо оставить за собой право </w:t>
      </w:r>
      <w:r w:rsidRPr="00041135">
        <w:rPr>
          <w:rFonts w:ascii="Times New Roman" w:hAnsi="Times New Roman" w:cs="Times New Roman"/>
        </w:rPr>
        <w:t xml:space="preserve">завершить закупку без определения победителя и </w:t>
      </w:r>
      <w:r w:rsidRPr="00041135">
        <w:rPr>
          <w:rFonts w:ascii="Times New Roman" w:hAnsi="Times New Roman" w:cs="Times New Roman"/>
          <w:lang w:eastAsia="ru-RU"/>
        </w:rPr>
        <w:t>отказаться от заключения договора (в том числе и после даты окончания срока подачи заявок).</w:t>
      </w:r>
    </w:p>
    <w:p w14:paraId="78A7594F" w14:textId="77777777" w:rsidR="00BF33B5" w:rsidRPr="00041135" w:rsidRDefault="00C60106"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Неконкурентные закупки осуществляются следующими способами:</w:t>
      </w:r>
    </w:p>
    <w:p w14:paraId="471A138D" w14:textId="77777777" w:rsidR="00362F3A" w:rsidRPr="00041135" w:rsidRDefault="00362F3A" w:rsidP="00260D80">
      <w:pPr>
        <w:pStyle w:val="a8"/>
        <w:numPr>
          <w:ilvl w:val="0"/>
          <w:numId w:val="29"/>
        </w:numPr>
        <w:tabs>
          <w:tab w:val="left" w:pos="728"/>
          <w:tab w:val="left" w:pos="851"/>
          <w:tab w:val="left" w:pos="993"/>
        </w:tabs>
        <w:autoSpaceDE w:val="0"/>
        <w:autoSpaceDN w:val="0"/>
        <w:adjustRightInd w:val="0"/>
        <w:spacing w:after="0"/>
        <w:ind w:left="742" w:right="-1" w:firstLine="14"/>
        <w:contextualSpacing/>
        <w:jc w:val="left"/>
        <w:rPr>
          <w:rFonts w:ascii="Times New Roman" w:hAnsi="Times New Roman" w:cs="Times New Roman"/>
        </w:rPr>
      </w:pPr>
      <w:r w:rsidRPr="00041135">
        <w:rPr>
          <w:rFonts w:ascii="Times New Roman" w:hAnsi="Times New Roman" w:cs="Times New Roman"/>
        </w:rPr>
        <w:t>закупка у единственного поста</w:t>
      </w:r>
      <w:r w:rsidR="002A569A" w:rsidRPr="00041135">
        <w:rPr>
          <w:rFonts w:ascii="Times New Roman" w:hAnsi="Times New Roman" w:cs="Times New Roman"/>
        </w:rPr>
        <w:t>вщика (подрядчика, исполнителя);</w:t>
      </w:r>
    </w:p>
    <w:p w14:paraId="4E6CD8C5" w14:textId="77777777" w:rsidR="00C60106" w:rsidRPr="00041135" w:rsidRDefault="00C60106" w:rsidP="00260D80">
      <w:pPr>
        <w:pStyle w:val="a8"/>
        <w:numPr>
          <w:ilvl w:val="0"/>
          <w:numId w:val="29"/>
        </w:numPr>
        <w:tabs>
          <w:tab w:val="left" w:pos="728"/>
          <w:tab w:val="left" w:pos="851"/>
          <w:tab w:val="left" w:pos="993"/>
        </w:tabs>
        <w:autoSpaceDE w:val="0"/>
        <w:autoSpaceDN w:val="0"/>
        <w:adjustRightInd w:val="0"/>
        <w:spacing w:after="0"/>
        <w:ind w:left="742" w:right="-1" w:firstLine="14"/>
        <w:contextualSpacing/>
        <w:jc w:val="left"/>
        <w:rPr>
          <w:rFonts w:ascii="Times New Roman" w:hAnsi="Times New Roman" w:cs="Times New Roman"/>
        </w:rPr>
      </w:pPr>
      <w:r w:rsidRPr="00041135">
        <w:rPr>
          <w:rFonts w:ascii="Times New Roman" w:hAnsi="Times New Roman" w:cs="Times New Roman"/>
        </w:rPr>
        <w:t>состязательный выбор поставщика;</w:t>
      </w:r>
    </w:p>
    <w:p w14:paraId="40C4E185" w14:textId="77777777" w:rsidR="00C60106" w:rsidRPr="00041135" w:rsidRDefault="00C60106" w:rsidP="00260D80">
      <w:pPr>
        <w:pStyle w:val="a8"/>
        <w:numPr>
          <w:ilvl w:val="0"/>
          <w:numId w:val="29"/>
        </w:numPr>
        <w:tabs>
          <w:tab w:val="left" w:pos="728"/>
          <w:tab w:val="left" w:pos="851"/>
          <w:tab w:val="left" w:pos="993"/>
        </w:tabs>
        <w:autoSpaceDE w:val="0"/>
        <w:autoSpaceDN w:val="0"/>
        <w:adjustRightInd w:val="0"/>
        <w:spacing w:after="0"/>
        <w:ind w:left="742" w:right="-1" w:firstLine="14"/>
        <w:contextualSpacing/>
        <w:jc w:val="left"/>
        <w:rPr>
          <w:rFonts w:ascii="Times New Roman" w:hAnsi="Times New Roman" w:cs="Times New Roman"/>
        </w:rPr>
      </w:pPr>
      <w:r w:rsidRPr="00041135">
        <w:rPr>
          <w:rFonts w:ascii="Times New Roman" w:hAnsi="Times New Roman" w:cs="Times New Roman"/>
        </w:rPr>
        <w:t>состязательный выбор поставщика с помощью св</w:t>
      </w:r>
      <w:r w:rsidR="002A569A" w:rsidRPr="00041135">
        <w:rPr>
          <w:rFonts w:ascii="Times New Roman" w:hAnsi="Times New Roman" w:cs="Times New Roman"/>
        </w:rPr>
        <w:t>одного электронного прайс-листа.</w:t>
      </w:r>
    </w:p>
    <w:p w14:paraId="5C0C90FE" w14:textId="77777777" w:rsidR="004D7CEF" w:rsidRPr="00041135" w:rsidRDefault="004D7CEF" w:rsidP="00260D80">
      <w:pPr>
        <w:tabs>
          <w:tab w:val="left" w:pos="728"/>
        </w:tabs>
        <w:spacing w:after="0"/>
        <w:ind w:left="742" w:right="-1" w:hanging="742"/>
        <w:contextualSpacing/>
        <w:rPr>
          <w:rFonts w:ascii="Times New Roman" w:hAnsi="Times New Roman" w:cs="Times New Roman"/>
          <w:color w:val="000000"/>
        </w:rPr>
      </w:pPr>
    </w:p>
    <w:p w14:paraId="69234CC4" w14:textId="77777777" w:rsidR="00304ECA" w:rsidRPr="00041135" w:rsidRDefault="00304ECA" w:rsidP="00260D80">
      <w:pPr>
        <w:pStyle w:val="2"/>
        <w:numPr>
          <w:ilvl w:val="1"/>
          <w:numId w:val="17"/>
        </w:numPr>
        <w:tabs>
          <w:tab w:val="left" w:pos="728"/>
        </w:tabs>
        <w:ind w:left="742" w:hanging="742"/>
        <w:rPr>
          <w:rFonts w:ascii="Times New Roman" w:hAnsi="Times New Roman" w:cs="Times New Roman"/>
          <w:b/>
          <w:color w:val="000000"/>
        </w:rPr>
      </w:pPr>
      <w:bookmarkStart w:id="84" w:name="_Toc106288303"/>
      <w:r w:rsidRPr="00041135">
        <w:rPr>
          <w:rFonts w:ascii="Times New Roman" w:hAnsi="Times New Roman" w:cs="Times New Roman"/>
          <w:b/>
          <w:color w:val="000000"/>
        </w:rPr>
        <w:t>Условия выбора и примене</w:t>
      </w:r>
      <w:r w:rsidR="002A569A" w:rsidRPr="00041135">
        <w:rPr>
          <w:rFonts w:ascii="Times New Roman" w:hAnsi="Times New Roman" w:cs="Times New Roman"/>
          <w:b/>
          <w:color w:val="000000"/>
        </w:rPr>
        <w:t>ния способов (процедур) закупок</w:t>
      </w:r>
      <w:bookmarkEnd w:id="84"/>
    </w:p>
    <w:p w14:paraId="0A44FC02" w14:textId="77777777" w:rsidR="002A569A" w:rsidRPr="00041135" w:rsidRDefault="002A569A"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1384956C" w14:textId="77777777" w:rsidR="00250C41" w:rsidRPr="00041135" w:rsidRDefault="00250C4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способом конкурса осуществляется в случаях, когда при выборе наилучших условий исполнения договора необходимо использовать кроме ценового критерия также другие взвешенные критерии оценки заявок, характеризующие товар, работу, услугу, участника закупки.</w:t>
      </w:r>
    </w:p>
    <w:p w14:paraId="606508A7" w14:textId="77777777" w:rsidR="00984C18" w:rsidRPr="00041135" w:rsidRDefault="00250C4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способом аукциона в электронной форме (электронного аукциона), может осуществляться, если предметом закупки является серийная продукция, существует возможность сформулировать подробное и точное описание объекта закупки, при условии наличия конкуренции между поставщиками (предложения предмета закупки несколькими производителями), когда единственным критерием оценки заявок является цена договора, и предполагаемая цена договора превышает десять  миллионов рублей, а также в случае, если по оценке Заказчика проведение аукциона в электронной форме может принести экономический эффект больший, чем при проведении иных процедур, предусмотренных настоящим Положением</w:t>
      </w:r>
      <w:r w:rsidR="00984C18" w:rsidRPr="00041135">
        <w:rPr>
          <w:rFonts w:ascii="Times New Roman" w:hAnsi="Times New Roman" w:cs="Times New Roman"/>
        </w:rPr>
        <w:t>.</w:t>
      </w:r>
    </w:p>
    <w:p w14:paraId="1F09E641" w14:textId="77777777" w:rsidR="00984C18" w:rsidRPr="00041135" w:rsidRDefault="00250C4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способом запроса котировок может осуществляться в случае, если стоимость продукции является единственным критерием выбора поставщика (подрядчика, исполнителя), и возможно точное описание требований к продукции и условиям выполнения договора, а для организации электронного аукциона в соответствии с действующим законодательством недостаточно времени ввиду специфики сферы деятельности Заказчика и его структурных подразделений, однако обстоятельства, требующие немедленного проведения закупки у единственного поставщика (подря</w:t>
      </w:r>
      <w:r w:rsidR="00984C18" w:rsidRPr="00041135">
        <w:rPr>
          <w:rFonts w:ascii="Times New Roman" w:hAnsi="Times New Roman" w:cs="Times New Roman"/>
        </w:rPr>
        <w:t>дчика, исполнителя) отсутствуют.</w:t>
      </w:r>
    </w:p>
    <w:p w14:paraId="59D3218E" w14:textId="77777777" w:rsidR="002A569A" w:rsidRPr="00041135" w:rsidRDefault="00250C4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lastRenderedPageBreak/>
        <w:t>Закупка способом запроса предложений может производиться, если выбор поставщика товара (работ, услуг) осуществляется в соответствии с несколькими взвешенными критериями, определенными документацией о за</w:t>
      </w:r>
      <w:r w:rsidR="00C15528" w:rsidRPr="00041135">
        <w:rPr>
          <w:rFonts w:ascii="Times New Roman" w:hAnsi="Times New Roman" w:cs="Times New Roman"/>
        </w:rPr>
        <w:t xml:space="preserve">купке, </w:t>
      </w:r>
      <w:r w:rsidRPr="00041135">
        <w:rPr>
          <w:rFonts w:ascii="Times New Roman" w:hAnsi="Times New Roman" w:cs="Times New Roman"/>
        </w:rPr>
        <w:t>а для организации конкурса, в соответствии с действующим законодательством, недостаточно времени ввиду специфики сферы деятельности Заказчика и его структурных подразделений.</w:t>
      </w:r>
    </w:p>
    <w:p w14:paraId="13BB2B8A" w14:textId="77777777" w:rsidR="00250C41" w:rsidRPr="00041135" w:rsidRDefault="00250C4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способом состязательного выбора поставщика может производиться, если выбор поставщика товара (работ, услуг) осуществляется в соответствии с несколькими взвешенными критериями, определенными документацией о закупке.</w:t>
      </w:r>
    </w:p>
    <w:p w14:paraId="0E8216A4" w14:textId="77777777" w:rsidR="00250C41" w:rsidRPr="009825AD" w:rsidRDefault="00250C4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9825AD">
        <w:rPr>
          <w:rFonts w:ascii="Times New Roman" w:hAnsi="Times New Roman" w:cs="Times New Roman"/>
        </w:rPr>
        <w:t xml:space="preserve">Закупка способом состязательного выбора поставщика с помощью сводного электронного прайс-листа производится при закупке аптеками – структурными подразделениями </w:t>
      </w:r>
      <w:r w:rsidR="00320B8F">
        <w:rPr>
          <w:rFonts w:ascii="Times New Roman" w:hAnsi="Times New Roman" w:cs="Times New Roman"/>
        </w:rPr>
        <w:t>АО</w:t>
      </w:r>
      <w:r w:rsidR="002A5BC2" w:rsidRPr="009825AD">
        <w:rPr>
          <w:rFonts w:ascii="Times New Roman" w:hAnsi="Times New Roman" w:cs="Times New Roman"/>
        </w:rPr>
        <w:t xml:space="preserve"> «Фармация Мурманска»</w:t>
      </w:r>
      <w:r w:rsidRPr="009825AD">
        <w:rPr>
          <w:rFonts w:ascii="Times New Roman" w:hAnsi="Times New Roman" w:cs="Times New Roman"/>
        </w:rPr>
        <w:t xml:space="preserve">, </w:t>
      </w:r>
      <w:r w:rsidR="009825AD" w:rsidRPr="008F2710">
        <w:rPr>
          <w:rFonts w:ascii="Times New Roman" w:hAnsi="Times New Roman" w:cs="Times New Roman"/>
        </w:rPr>
        <w:t xml:space="preserve">лекарственных средств, </w:t>
      </w:r>
      <w:r w:rsidRPr="008F2710">
        <w:rPr>
          <w:rFonts w:ascii="Times New Roman" w:hAnsi="Times New Roman" w:cs="Times New Roman"/>
        </w:rPr>
        <w:t>медицинских</w:t>
      </w:r>
      <w:r w:rsidRPr="009825AD">
        <w:rPr>
          <w:rFonts w:ascii="Times New Roman" w:hAnsi="Times New Roman" w:cs="Times New Roman"/>
        </w:rPr>
        <w:t xml:space="preserve"> изделий и прочих товаров, разрешенных к реализации аптечными организациями в соответствии с Федеральным законом «Об обращении лекарственных средств», предназначенных для дальнейшей розничной реализации физическим и юридическим лицам.</w:t>
      </w:r>
    </w:p>
    <w:p w14:paraId="2FAB4C53" w14:textId="77777777" w:rsidR="004D7CEF" w:rsidRPr="00041135" w:rsidRDefault="00250C4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b/>
          <w:bCs/>
          <w:color w:val="000000"/>
        </w:rPr>
      </w:pPr>
      <w:r w:rsidRPr="00041135">
        <w:rPr>
          <w:rFonts w:ascii="Times New Roman" w:hAnsi="Times New Roman" w:cs="Times New Roman"/>
          <w:lang w:eastAsia="ru-RU"/>
        </w:rPr>
        <w:t>Закупка у единственного поставщика (подрядчика, исполнителя) осуществляется т</w:t>
      </w:r>
      <w:r w:rsidR="00E86D05" w:rsidRPr="00041135">
        <w:rPr>
          <w:rFonts w:ascii="Times New Roman" w:hAnsi="Times New Roman" w:cs="Times New Roman"/>
          <w:lang w:eastAsia="ru-RU"/>
        </w:rPr>
        <w:t xml:space="preserve">олько в случаях, указанных в </w:t>
      </w:r>
      <w:hyperlink w:anchor="_Случаи_закупки_у" w:history="1">
        <w:r w:rsidR="00E86D05" w:rsidRPr="00041135">
          <w:rPr>
            <w:rStyle w:val="ad"/>
            <w:rFonts w:ascii="Times New Roman" w:hAnsi="Times New Roman" w:cs="Times New Roman"/>
            <w:lang w:eastAsia="ru-RU"/>
          </w:rPr>
          <w:t>п.12.2</w:t>
        </w:r>
      </w:hyperlink>
      <w:r w:rsidRPr="00041135">
        <w:rPr>
          <w:rFonts w:ascii="Times New Roman" w:hAnsi="Times New Roman" w:cs="Times New Roman"/>
          <w:lang w:eastAsia="ru-RU"/>
        </w:rPr>
        <w:t xml:space="preserve"> настоящего Положения.</w:t>
      </w:r>
    </w:p>
    <w:p w14:paraId="599BCF36" w14:textId="77777777" w:rsidR="002A569A" w:rsidRPr="00041135" w:rsidRDefault="004D7CEF" w:rsidP="00260D80">
      <w:pPr>
        <w:pStyle w:val="2"/>
        <w:numPr>
          <w:ilvl w:val="1"/>
          <w:numId w:val="17"/>
        </w:numPr>
        <w:tabs>
          <w:tab w:val="left" w:pos="728"/>
        </w:tabs>
        <w:ind w:left="742" w:hanging="742"/>
        <w:rPr>
          <w:rFonts w:ascii="Times New Roman" w:hAnsi="Times New Roman" w:cs="Times New Roman"/>
          <w:b/>
          <w:color w:val="000000"/>
        </w:rPr>
      </w:pPr>
      <w:bookmarkStart w:id="85" w:name="_Toc106288304"/>
      <w:r w:rsidRPr="00041135">
        <w:rPr>
          <w:rFonts w:ascii="Times New Roman" w:hAnsi="Times New Roman" w:cs="Times New Roman"/>
          <w:b/>
          <w:color w:val="000000"/>
        </w:rPr>
        <w:t>Условия проведе</w:t>
      </w:r>
      <w:r w:rsidR="002A569A" w:rsidRPr="00041135">
        <w:rPr>
          <w:rFonts w:ascii="Times New Roman" w:hAnsi="Times New Roman" w:cs="Times New Roman"/>
          <w:b/>
          <w:color w:val="000000"/>
        </w:rPr>
        <w:t>ния закупки в электронной форме</w:t>
      </w:r>
      <w:bookmarkEnd w:id="85"/>
    </w:p>
    <w:p w14:paraId="49693A43" w14:textId="77777777" w:rsidR="002A569A" w:rsidRPr="00041135" w:rsidRDefault="002A569A"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64ECE88A" w14:textId="77777777" w:rsidR="001E3AA4" w:rsidRPr="00041135" w:rsidRDefault="004D7CEF"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Заказчик может принять решение об использовании электронных торговых площадок (ЭТП) при осуществлении закупок любых товаров, работ, услуг. </w:t>
      </w:r>
    </w:p>
    <w:p w14:paraId="6FA1EBEB" w14:textId="77777777" w:rsidR="004D7CEF" w:rsidRPr="00041135" w:rsidRDefault="004D7CEF"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color w:val="000000"/>
        </w:rPr>
        <w:t>В случаях, установленных Правительством Российской Федерации о перечне товаров, работ, услуг, закупка котор</w:t>
      </w:r>
      <w:r w:rsidRPr="00041135">
        <w:rPr>
          <w:rFonts w:ascii="Times New Roman" w:hAnsi="Times New Roman" w:cs="Times New Roman"/>
        </w:rPr>
        <w:t>ых осуществляется в электронной форме, закупка осуществляется в электронной форме, кроме случаев:</w:t>
      </w:r>
    </w:p>
    <w:p w14:paraId="31E484E4" w14:textId="77777777" w:rsidR="001E3AA4" w:rsidRPr="00041135" w:rsidRDefault="004D7CEF" w:rsidP="00260D80">
      <w:pPr>
        <w:pStyle w:val="a8"/>
        <w:numPr>
          <w:ilvl w:val="0"/>
          <w:numId w:val="30"/>
        </w:numPr>
        <w:tabs>
          <w:tab w:val="left" w:pos="728"/>
          <w:tab w:val="left" w:pos="851"/>
          <w:tab w:val="left" w:pos="993"/>
        </w:tabs>
        <w:autoSpaceDE w:val="0"/>
        <w:autoSpaceDN w:val="0"/>
        <w:adjustRightInd w:val="0"/>
        <w:spacing w:after="0"/>
        <w:ind w:left="742" w:right="-1" w:firstLine="0"/>
        <w:contextualSpacing/>
        <w:jc w:val="left"/>
        <w:rPr>
          <w:rFonts w:ascii="Times New Roman" w:hAnsi="Times New Roman" w:cs="Times New Roman"/>
          <w:shd w:val="clear" w:color="auto" w:fill="FFFFFF"/>
        </w:rPr>
      </w:pPr>
      <w:r w:rsidRPr="00041135">
        <w:rPr>
          <w:rFonts w:ascii="Times New Roman" w:hAnsi="Times New Roman" w:cs="Times New Roman"/>
          <w:shd w:val="clear" w:color="auto" w:fill="FFFFFF"/>
        </w:rPr>
        <w:t>если информация о закупке в соответствии с Федеральным законодательством не подлежит размещению в единой информационной системе в сфере закупок;</w:t>
      </w:r>
    </w:p>
    <w:p w14:paraId="26CAF5AC" w14:textId="77777777" w:rsidR="004D7CEF" w:rsidRPr="00041135" w:rsidRDefault="004D7CEF" w:rsidP="00260D80">
      <w:pPr>
        <w:pStyle w:val="a8"/>
        <w:numPr>
          <w:ilvl w:val="0"/>
          <w:numId w:val="30"/>
        </w:numPr>
        <w:tabs>
          <w:tab w:val="left" w:pos="728"/>
          <w:tab w:val="left" w:pos="851"/>
          <w:tab w:val="left" w:pos="993"/>
        </w:tabs>
        <w:autoSpaceDE w:val="0"/>
        <w:autoSpaceDN w:val="0"/>
        <w:adjustRightInd w:val="0"/>
        <w:spacing w:after="0"/>
        <w:ind w:left="742" w:right="-1" w:firstLine="0"/>
        <w:contextualSpacing/>
        <w:jc w:val="left"/>
        <w:rPr>
          <w:rFonts w:ascii="Times New Roman" w:hAnsi="Times New Roman" w:cs="Times New Roman"/>
          <w:shd w:val="clear" w:color="auto" w:fill="FFFFFF"/>
        </w:rPr>
      </w:pPr>
      <w:r w:rsidRPr="00041135">
        <w:rPr>
          <w:rFonts w:ascii="Times New Roman" w:hAnsi="Times New Roman" w:cs="Times New Roman"/>
          <w:shd w:val="clear" w:color="auto" w:fill="FFFFFF"/>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533F8EF7" w14:textId="77777777" w:rsidR="004D7CEF" w:rsidRPr="00041135" w:rsidRDefault="004D7CEF" w:rsidP="00260D80">
      <w:pPr>
        <w:pStyle w:val="a8"/>
        <w:numPr>
          <w:ilvl w:val="0"/>
          <w:numId w:val="30"/>
        </w:numPr>
        <w:tabs>
          <w:tab w:val="left" w:pos="728"/>
          <w:tab w:val="left" w:pos="851"/>
          <w:tab w:val="left" w:pos="993"/>
        </w:tabs>
        <w:autoSpaceDE w:val="0"/>
        <w:autoSpaceDN w:val="0"/>
        <w:adjustRightInd w:val="0"/>
        <w:spacing w:after="0"/>
        <w:ind w:left="742" w:right="-1" w:firstLine="0"/>
        <w:contextualSpacing/>
        <w:jc w:val="left"/>
        <w:rPr>
          <w:rFonts w:ascii="Times New Roman" w:hAnsi="Times New Roman" w:cs="Times New Roman"/>
          <w:shd w:val="clear" w:color="auto" w:fill="FFFFFF"/>
        </w:rPr>
      </w:pPr>
      <w:r w:rsidRPr="00041135">
        <w:rPr>
          <w:rFonts w:ascii="Times New Roman" w:hAnsi="Times New Roman" w:cs="Times New Roman"/>
          <w:shd w:val="clear" w:color="auto" w:fill="FFFFFF"/>
        </w:rPr>
        <w:t xml:space="preserve">если закупка осуществляется у единственного поставщика (исполнителя, подрядчика) в соответствии </w:t>
      </w:r>
      <w:r w:rsidR="001E3AA4" w:rsidRPr="00041135">
        <w:rPr>
          <w:rFonts w:ascii="Times New Roman" w:hAnsi="Times New Roman" w:cs="Times New Roman"/>
          <w:shd w:val="clear" w:color="auto" w:fill="FFFFFF"/>
        </w:rPr>
        <w:t>с настоящим Положением</w:t>
      </w:r>
      <w:r w:rsidRPr="00041135">
        <w:rPr>
          <w:rFonts w:ascii="Times New Roman" w:hAnsi="Times New Roman" w:cs="Times New Roman"/>
          <w:shd w:val="clear" w:color="auto" w:fill="FFFFFF"/>
        </w:rPr>
        <w:t>.</w:t>
      </w:r>
    </w:p>
    <w:p w14:paraId="485C7E82" w14:textId="77777777" w:rsidR="001E3AA4" w:rsidRPr="00041135" w:rsidRDefault="001E3AA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Конкурентные закупки, участниками которых с учетом особенностей, установленных Правительством Российской Федерации, могут быть только субъекты малого и среднего предпринимательства, осуществляются только в электронной форме в порядке, установленном Законом о закупках. </w:t>
      </w:r>
    </w:p>
    <w:p w14:paraId="1F6E26D5" w14:textId="77777777" w:rsidR="001E3AA4" w:rsidRPr="00041135" w:rsidRDefault="001E3AA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Конкурентные закупки в иных случаях и неконкурентные закупки могут быть осуществлены, по усмотрению Заказчика, как в электронной, так и в неэлектронной форме. Форма закупки устанавливается документацией о закупке. </w:t>
      </w:r>
    </w:p>
    <w:p w14:paraId="5FD4788B" w14:textId="77777777" w:rsidR="001E3AA4" w:rsidRPr="00041135" w:rsidRDefault="001E3AA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Неконкурентная закупка считается осуществленной в электронной форме, в следующих случаях:</w:t>
      </w:r>
    </w:p>
    <w:p w14:paraId="75214B0D" w14:textId="77777777" w:rsidR="001E3AA4" w:rsidRPr="00041135" w:rsidRDefault="001E3AA4" w:rsidP="00260D80">
      <w:pPr>
        <w:pStyle w:val="a8"/>
        <w:numPr>
          <w:ilvl w:val="0"/>
          <w:numId w:val="31"/>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если закупка осуществлена на электронной площадке;</w:t>
      </w:r>
    </w:p>
    <w:p w14:paraId="19493AC5" w14:textId="77777777" w:rsidR="001E3AA4" w:rsidRPr="00041135" w:rsidRDefault="001E3AA4" w:rsidP="00260D80">
      <w:pPr>
        <w:pStyle w:val="a8"/>
        <w:numPr>
          <w:ilvl w:val="0"/>
          <w:numId w:val="31"/>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если в процессе осуществления закупки заявки на участие в закупке и прилагаемые к ним документы подаются по электронной почте в виде электронных документов (подписанных электронной подписью или отсканированных в формате PDF), и обмен информацией между Организатором и участниками закупки (рассылка извещений, подача запросов о разъяснении положений документации о закупке, разъяснения положений документации о закупке и т.д.) осуществляется с использованием сети Интернет или в электронной форме по электронной почте;</w:t>
      </w:r>
    </w:p>
    <w:p w14:paraId="29605396" w14:textId="77777777" w:rsidR="001E3AA4" w:rsidRPr="00041135" w:rsidRDefault="001E3AA4" w:rsidP="00260D80">
      <w:pPr>
        <w:pStyle w:val="a8"/>
        <w:numPr>
          <w:ilvl w:val="0"/>
          <w:numId w:val="31"/>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при осуществлении закупки с помощью сводного электронного прайс-листа.</w:t>
      </w:r>
    </w:p>
    <w:p w14:paraId="6F7367EC" w14:textId="77777777" w:rsidR="004D7CEF" w:rsidRPr="00041135" w:rsidRDefault="004D7CEF"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Порядок проведения закупок в электронной форме устанавливается в соответствии с регламентом, действующим на конкретной электронной торговой площадке.</w:t>
      </w:r>
    </w:p>
    <w:p w14:paraId="3966BF0C" w14:textId="77777777" w:rsidR="004D7CEF" w:rsidRPr="00041135" w:rsidRDefault="004D7CEF"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Выбранные Заказчиком для проведения закупок товаров, работ, услуг электронные торговые площадки в сети «Интернет» должны удовлетворять следующим требованиям:</w:t>
      </w:r>
    </w:p>
    <w:p w14:paraId="35BC0202" w14:textId="77777777" w:rsidR="004D7CEF" w:rsidRPr="00041135" w:rsidRDefault="004D7CEF" w:rsidP="00260D80">
      <w:pPr>
        <w:pStyle w:val="a8"/>
        <w:numPr>
          <w:ilvl w:val="0"/>
          <w:numId w:val="10"/>
        </w:numPr>
        <w:tabs>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14:paraId="08A5C79E" w14:textId="77777777" w:rsidR="004D7CEF" w:rsidRPr="00041135" w:rsidRDefault="004D7CEF" w:rsidP="00260D80">
      <w:pPr>
        <w:pStyle w:val="a8"/>
        <w:numPr>
          <w:ilvl w:val="0"/>
          <w:numId w:val="10"/>
        </w:numPr>
        <w:tabs>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электронные торговые площадки должны предусматривать проведение закупок товаров, работ, услуг способами, указанными в настоящем Положении, за исключением закупок у единственного поставщика (подрядчика, исполнителя);</w:t>
      </w:r>
    </w:p>
    <w:p w14:paraId="5AE7B769" w14:textId="77777777" w:rsidR="004D7CEF" w:rsidRPr="00041135" w:rsidRDefault="004D7CEF" w:rsidP="00260D80">
      <w:pPr>
        <w:pStyle w:val="a8"/>
        <w:numPr>
          <w:ilvl w:val="0"/>
          <w:numId w:val="10"/>
        </w:numPr>
        <w:tabs>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электронные торговые площадки должны предусматривать возможность использования электронной цифровой подписи документов и сведений, направляемых в форме электронных документов при их обмене Заказчиком, оператором электронной торговой площадки, участниками закупок и иными лицами;</w:t>
      </w:r>
    </w:p>
    <w:p w14:paraId="06742E22" w14:textId="77777777" w:rsidR="004D7CEF" w:rsidRPr="00041135" w:rsidRDefault="004D7CEF" w:rsidP="00260D80">
      <w:pPr>
        <w:pStyle w:val="a8"/>
        <w:numPr>
          <w:ilvl w:val="0"/>
          <w:numId w:val="10"/>
        </w:numPr>
        <w:tabs>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 xml:space="preserve">обеспечение документооборота между Заказчиком, оператором электронной торговой площадки и участником закупок через электронную торговую площадку, архивного хранения и поиска документов в электронной форме, обеспечение оператором электронной торговой площадки конфиденциальности </w:t>
      </w:r>
      <w:r w:rsidRPr="00041135">
        <w:rPr>
          <w:rFonts w:ascii="Times New Roman" w:hAnsi="Times New Roman" w:cs="Times New Roman"/>
          <w:color w:val="000000"/>
        </w:rPr>
        <w:lastRenderedPageBreak/>
        <w:t>сведений об участниках закупок при обмене электронными документами до подведения итогов закупок, обеспечение возможностей авторизации участников закупок и разграничения прав доступа пользователей для разной категории информации.</w:t>
      </w:r>
    </w:p>
    <w:p w14:paraId="321A92EA" w14:textId="77777777" w:rsidR="004D7CEF" w:rsidRPr="00041135" w:rsidRDefault="004D7CEF"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При закупках на электронных торговых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p>
    <w:p w14:paraId="4082D634" w14:textId="77777777" w:rsidR="00362F3A" w:rsidRPr="00041135" w:rsidRDefault="00180CC2" w:rsidP="00260D80">
      <w:pPr>
        <w:pStyle w:val="2"/>
        <w:numPr>
          <w:ilvl w:val="1"/>
          <w:numId w:val="17"/>
        </w:numPr>
        <w:tabs>
          <w:tab w:val="left" w:pos="728"/>
        </w:tabs>
        <w:ind w:left="742" w:hanging="742"/>
        <w:rPr>
          <w:rFonts w:ascii="Times New Roman" w:hAnsi="Times New Roman" w:cs="Times New Roman"/>
          <w:b/>
          <w:color w:val="auto"/>
        </w:rPr>
      </w:pPr>
      <w:bookmarkStart w:id="86" w:name="_Toc106288305"/>
      <w:r w:rsidRPr="00041135">
        <w:rPr>
          <w:rFonts w:ascii="Times New Roman" w:hAnsi="Times New Roman" w:cs="Times New Roman"/>
          <w:b/>
          <w:color w:val="auto"/>
        </w:rPr>
        <w:t>Переторжка</w:t>
      </w:r>
      <w:bookmarkEnd w:id="86"/>
    </w:p>
    <w:p w14:paraId="76604F65" w14:textId="77777777" w:rsidR="006739C5" w:rsidRPr="00041135" w:rsidRDefault="006739C5" w:rsidP="00260D80">
      <w:pPr>
        <w:pStyle w:val="210"/>
        <w:shd w:val="clear" w:color="auto" w:fill="auto"/>
        <w:tabs>
          <w:tab w:val="left" w:pos="728"/>
          <w:tab w:val="left" w:pos="993"/>
          <w:tab w:val="left" w:pos="1956"/>
          <w:tab w:val="left" w:pos="10206"/>
        </w:tabs>
        <w:spacing w:after="0" w:line="240" w:lineRule="auto"/>
        <w:ind w:left="742" w:right="-1" w:hanging="742"/>
        <w:contextualSpacing/>
        <w:jc w:val="both"/>
      </w:pPr>
    </w:p>
    <w:p w14:paraId="67D2D2F8"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проведении конкурса и запроса предложений, запроса котировок (далее в настоящем разделе — закупка)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w:t>
      </w:r>
    </w:p>
    <w:p w14:paraId="1DF468E9"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Проведение переторжки возможно, если соответствующее указание на возможность ее проведения установлено в документации.</w:t>
      </w:r>
    </w:p>
    <w:p w14:paraId="44696CF0"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Результаты оценки заявок, проведенной до переторжки, могут не сообщаться участникам переторжки.</w:t>
      </w:r>
    </w:p>
    <w:p w14:paraId="1B85192B"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результаты оценки по неценовым критериям, проведенной до переторжки, сообщаются, то они должны быть сообщены всем участникам закупок, приглашенным на переторжку, одновременно в единой форме и объеме.</w:t>
      </w:r>
    </w:p>
    <w:p w14:paraId="5C234243"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На переторжку в обязательном порядке приглашаются участники, заявки которых не были отклонены по результатам рассмотрения заявок.</w:t>
      </w:r>
    </w:p>
    <w:p w14:paraId="4FB1F4A8"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14:paraId="7903B595"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Переторжка может быть проведена как в форме подачи предложений на бумажном носителе, форме электронного предложения или предложения могут быть поданы на Электронной Торговой Площадке. Порядок подачи предложений устанавливается документацией о закупке.</w:t>
      </w:r>
    </w:p>
    <w:p w14:paraId="1E5A0C31"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Переторжка не является аукционом или его аналогом, поскольку каждый снижает свою собственную цену независимо. Комиссия по проведению закупок имеет право назначить шаг переторжки до ее начала самостоятельно (в этом случае заказчик закупки обязан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w:t>
      </w:r>
    </w:p>
    <w:p w14:paraId="7F927F66"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если шаг переторжки был определен заранее, Комиссия по проведению закупок по согласованию с участниками переторжки вправе его уменьшать по ходу переторжки, но не более чем до 1/10 от первоначального шага.</w:t>
      </w:r>
    </w:p>
    <w:p w14:paraId="322E76D3"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подаче двух и более одинаковых ценовых предложений от разных участников переторжки лучшим признается предложение</w:t>
      </w:r>
      <w:r w:rsidR="00197BD9" w:rsidRPr="00041135">
        <w:rPr>
          <w:rFonts w:ascii="Times New Roman" w:hAnsi="Times New Roman" w:cs="Times New Roman"/>
        </w:rPr>
        <w:t>,</w:t>
      </w:r>
      <w:r w:rsidRPr="00041135">
        <w:rPr>
          <w:rFonts w:ascii="Times New Roman" w:hAnsi="Times New Roman" w:cs="Times New Roman"/>
        </w:rPr>
        <w:t xml:space="preserve"> поступившее ранее.</w:t>
      </w:r>
    </w:p>
    <w:p w14:paraId="3B913F6A"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Цены, полученные в ходе переторжки, оформляются протоколом, который подписывается членами Комиссии по проведению закупок,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w:t>
      </w:r>
    </w:p>
    <w:p w14:paraId="4E3A9947"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Предложения участника по повышению цены не рассматриваются, такой участник считается не участвовавшим в переторжке (такое требование должно быть явно указано в документации).</w:t>
      </w:r>
    </w:p>
    <w:p w14:paraId="3917157B"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После проведения переторжки Комиссии по проведению закупок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предложений.</w:t>
      </w:r>
    </w:p>
    <w:p w14:paraId="459FDD9C"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Заявки участников, приглашенных на переторжку, но в ней не участвовавших, учитываются при построении итоговой ранжировки предложений по первоначальной цене.</w:t>
      </w:r>
    </w:p>
    <w:p w14:paraId="21057FEB"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Право на заключение договора может быть предоставлено тому участнику процедуры закупок, заявка которого будет определена как отвечающая требованиям документации и имеющая первое место в итоговом ранжированном списке. Далее в обычном порядке применяю</w:t>
      </w:r>
      <w:r w:rsidR="006739C5" w:rsidRPr="00041135">
        <w:rPr>
          <w:rFonts w:ascii="Times New Roman" w:hAnsi="Times New Roman" w:cs="Times New Roman"/>
        </w:rPr>
        <w:t>тся процедуры выбора победителя.</w:t>
      </w:r>
    </w:p>
    <w:p w14:paraId="6B091078" w14:textId="77777777" w:rsidR="006739C5" w:rsidRPr="00041135" w:rsidRDefault="006739C5" w:rsidP="00260D80">
      <w:pPr>
        <w:pStyle w:val="a8"/>
        <w:tabs>
          <w:tab w:val="left" w:pos="728"/>
        </w:tabs>
        <w:autoSpaceDE w:val="0"/>
        <w:autoSpaceDN w:val="0"/>
        <w:adjustRightInd w:val="0"/>
        <w:spacing w:after="0"/>
        <w:ind w:left="742" w:right="-1" w:hanging="742"/>
        <w:contextualSpacing/>
        <w:rPr>
          <w:rFonts w:ascii="Times New Roman" w:hAnsi="Times New Roman" w:cs="Times New Roman"/>
          <w:b/>
          <w:bCs/>
          <w:color w:val="000000"/>
        </w:rPr>
      </w:pPr>
    </w:p>
    <w:p w14:paraId="55C9AAFA" w14:textId="77777777" w:rsidR="00513438" w:rsidRPr="00B90798" w:rsidRDefault="00304ECA" w:rsidP="00260D80">
      <w:pPr>
        <w:pStyle w:val="a8"/>
        <w:numPr>
          <w:ilvl w:val="0"/>
          <w:numId w:val="17"/>
        </w:numPr>
        <w:tabs>
          <w:tab w:val="left" w:pos="728"/>
        </w:tabs>
        <w:autoSpaceDE w:val="0"/>
        <w:autoSpaceDN w:val="0"/>
        <w:adjustRightInd w:val="0"/>
        <w:spacing w:after="0"/>
        <w:ind w:left="742" w:right="-1" w:hanging="742"/>
        <w:contextualSpacing/>
        <w:outlineLvl w:val="0"/>
        <w:rPr>
          <w:rFonts w:ascii="Times New Roman" w:hAnsi="Times New Roman" w:cs="Times New Roman"/>
          <w:color w:val="000000"/>
          <w:sz w:val="26"/>
          <w:szCs w:val="26"/>
        </w:rPr>
      </w:pPr>
      <w:bookmarkStart w:id="87" w:name="_Toc106288306"/>
      <w:r w:rsidRPr="00B90798">
        <w:rPr>
          <w:rFonts w:ascii="Times New Roman" w:hAnsi="Times New Roman" w:cs="Times New Roman"/>
          <w:b/>
          <w:bCs/>
          <w:color w:val="000000"/>
          <w:sz w:val="26"/>
          <w:szCs w:val="26"/>
        </w:rPr>
        <w:t xml:space="preserve">ОТКРЫТЫЙ КОНКУРС. </w:t>
      </w:r>
      <w:r w:rsidR="007A29D6" w:rsidRPr="00B90798">
        <w:rPr>
          <w:rFonts w:ascii="Times New Roman" w:hAnsi="Times New Roman" w:cs="Times New Roman"/>
          <w:b/>
          <w:bCs/>
          <w:color w:val="000000"/>
          <w:sz w:val="26"/>
          <w:szCs w:val="26"/>
        </w:rPr>
        <w:t>ПОРЯДОК ПОДГОТОВКИ И ПРОВЕДЕНИЯ</w:t>
      </w:r>
      <w:bookmarkEnd w:id="87"/>
    </w:p>
    <w:p w14:paraId="34B11B80" w14:textId="77777777" w:rsidR="00E53D85" w:rsidRPr="00041135" w:rsidRDefault="00E53D85" w:rsidP="00260D80">
      <w:pPr>
        <w:pStyle w:val="2"/>
        <w:tabs>
          <w:tab w:val="left" w:pos="728"/>
        </w:tabs>
        <w:ind w:left="742"/>
        <w:rPr>
          <w:rFonts w:ascii="Times New Roman" w:hAnsi="Times New Roman" w:cs="Times New Roman"/>
          <w:color w:val="000000"/>
          <w:sz w:val="22"/>
          <w:szCs w:val="22"/>
        </w:rPr>
      </w:pPr>
    </w:p>
    <w:p w14:paraId="0978DFCF" w14:textId="77777777" w:rsidR="00E53D85" w:rsidRPr="00041135" w:rsidRDefault="00E53D85" w:rsidP="00260D80">
      <w:pPr>
        <w:pStyle w:val="2"/>
        <w:numPr>
          <w:ilvl w:val="1"/>
          <w:numId w:val="17"/>
        </w:numPr>
        <w:tabs>
          <w:tab w:val="left" w:pos="728"/>
        </w:tabs>
        <w:ind w:left="742" w:hanging="742"/>
        <w:rPr>
          <w:rFonts w:ascii="Times New Roman" w:hAnsi="Times New Roman" w:cs="Times New Roman"/>
          <w:b/>
          <w:color w:val="auto"/>
        </w:rPr>
      </w:pPr>
      <w:bookmarkStart w:id="88" w:name="_Toc106288307"/>
      <w:r w:rsidRPr="00041135">
        <w:rPr>
          <w:rFonts w:ascii="Times New Roman" w:hAnsi="Times New Roman" w:cs="Times New Roman"/>
          <w:b/>
          <w:color w:val="auto"/>
        </w:rPr>
        <w:t>Общие положения</w:t>
      </w:r>
      <w:bookmarkEnd w:id="88"/>
    </w:p>
    <w:p w14:paraId="7D2EC7A9" w14:textId="77777777" w:rsidR="00E53D85" w:rsidRPr="00041135" w:rsidRDefault="00E53D85" w:rsidP="00260D80">
      <w:pPr>
        <w:pStyle w:val="a8"/>
        <w:tabs>
          <w:tab w:val="left" w:pos="728"/>
        </w:tabs>
        <w:autoSpaceDE w:val="0"/>
        <w:autoSpaceDN w:val="0"/>
        <w:adjustRightInd w:val="0"/>
        <w:ind w:left="742" w:right="-1"/>
        <w:contextualSpacing/>
        <w:rPr>
          <w:rFonts w:ascii="Times New Roman" w:hAnsi="Times New Roman" w:cs="Times New Roman"/>
        </w:rPr>
      </w:pPr>
    </w:p>
    <w:p w14:paraId="06AE98D5"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Под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закупке и конкурсной документации, и к </w:t>
      </w:r>
      <w:r w:rsidR="009D24EA" w:rsidRPr="00041135">
        <w:rPr>
          <w:rFonts w:ascii="Times New Roman" w:hAnsi="Times New Roman" w:cs="Times New Roman"/>
        </w:rPr>
        <w:t>участникам закупки</w:t>
      </w:r>
      <w:r w:rsidRPr="00041135">
        <w:rPr>
          <w:rFonts w:ascii="Times New Roman" w:hAnsi="Times New Roman" w:cs="Times New Roman"/>
        </w:rPr>
        <w:t xml:space="preserve"> предъявляются единые требования.</w:t>
      </w:r>
    </w:p>
    <w:p w14:paraId="7329CF5C" w14:textId="77777777" w:rsidR="009D24EA"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lastRenderedPageBreak/>
        <w:t>Если открытый конкурс проводится по нескольким лотам, положения данного раздела о порядке подачи заявок, вскрытия конвертов и рассмотрении заявок применяются отдельно к каждому лоту.</w:t>
      </w:r>
    </w:p>
    <w:p w14:paraId="2604EE2A"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Извещение о проведении открыто</w:t>
      </w:r>
      <w:r w:rsidR="00583EF0" w:rsidRPr="00041135">
        <w:rPr>
          <w:rFonts w:ascii="Times New Roman" w:hAnsi="Times New Roman" w:cs="Times New Roman"/>
        </w:rPr>
        <w:t xml:space="preserve">го конкурса (далее – конкурса) </w:t>
      </w:r>
      <w:r w:rsidRPr="00041135">
        <w:rPr>
          <w:rFonts w:ascii="Times New Roman" w:hAnsi="Times New Roman" w:cs="Times New Roman"/>
        </w:rPr>
        <w:t>и конкурсная документация размещается Организатором в единой информационной системе н</w:t>
      </w:r>
      <w:r w:rsidR="00E53D85" w:rsidRPr="00041135">
        <w:rPr>
          <w:rFonts w:ascii="Times New Roman" w:hAnsi="Times New Roman" w:cs="Times New Roman"/>
        </w:rPr>
        <w:t xml:space="preserve">е менее чем за 15 (пятнадцать) </w:t>
      </w:r>
      <w:r w:rsidRPr="00041135">
        <w:rPr>
          <w:rFonts w:ascii="Times New Roman" w:hAnsi="Times New Roman" w:cs="Times New Roman"/>
        </w:rPr>
        <w:t xml:space="preserve">дней до дня окончания подачи заявок на участие в конкурсе. </w:t>
      </w:r>
    </w:p>
    <w:p w14:paraId="263190E9"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Извещение должно содержать информацию, указанную в п.</w:t>
      </w:r>
      <w:r w:rsidR="007334EB" w:rsidRPr="00041135">
        <w:rPr>
          <w:rFonts w:ascii="Times New Roman" w:hAnsi="Times New Roman" w:cs="Times New Roman"/>
        </w:rPr>
        <w:t>4.3.5</w:t>
      </w:r>
      <w:r w:rsidRPr="00041135">
        <w:rPr>
          <w:rFonts w:ascii="Times New Roman" w:hAnsi="Times New Roman" w:cs="Times New Roman"/>
        </w:rPr>
        <w:t>. настоящего Положения.</w:t>
      </w:r>
    </w:p>
    <w:p w14:paraId="5690F15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Конкурсная документация должна содержать информацию, указанную в п.4.</w:t>
      </w:r>
      <w:r w:rsidR="00E53D85" w:rsidRPr="00041135">
        <w:rPr>
          <w:rFonts w:ascii="Times New Roman" w:hAnsi="Times New Roman" w:cs="Times New Roman"/>
        </w:rPr>
        <w:t>3.6</w:t>
      </w:r>
      <w:r w:rsidRPr="00041135">
        <w:rPr>
          <w:rFonts w:ascii="Times New Roman" w:hAnsi="Times New Roman" w:cs="Times New Roman"/>
        </w:rPr>
        <w:t>. настоящего Положения. Помимо данной информации конкурсная документация может содержать иную информацию, относящуюся к закупке.</w:t>
      </w:r>
    </w:p>
    <w:p w14:paraId="11878760" w14:textId="77777777" w:rsidR="003352D4" w:rsidRPr="00041135" w:rsidRDefault="003352D4" w:rsidP="00260D80">
      <w:pPr>
        <w:pStyle w:val="2"/>
        <w:numPr>
          <w:ilvl w:val="1"/>
          <w:numId w:val="17"/>
        </w:numPr>
        <w:tabs>
          <w:tab w:val="left" w:pos="728"/>
        </w:tabs>
        <w:ind w:left="742" w:hanging="742"/>
        <w:rPr>
          <w:rFonts w:ascii="Times New Roman" w:hAnsi="Times New Roman" w:cs="Times New Roman"/>
          <w:b/>
          <w:color w:val="auto"/>
        </w:rPr>
      </w:pPr>
      <w:bookmarkStart w:id="89" w:name="_Toc106288308"/>
      <w:r w:rsidRPr="00041135">
        <w:rPr>
          <w:rFonts w:ascii="Times New Roman" w:hAnsi="Times New Roman" w:cs="Times New Roman"/>
          <w:b/>
          <w:color w:val="auto"/>
        </w:rPr>
        <w:t>Порядок подачи заявок на участие в конкурсе</w:t>
      </w:r>
      <w:bookmarkEnd w:id="89"/>
    </w:p>
    <w:p w14:paraId="17612F84" w14:textId="77777777" w:rsidR="00513438" w:rsidRPr="00041135" w:rsidRDefault="00513438" w:rsidP="00260D80">
      <w:pPr>
        <w:pStyle w:val="a8"/>
        <w:tabs>
          <w:tab w:val="left" w:pos="728"/>
        </w:tabs>
        <w:autoSpaceDE w:val="0"/>
        <w:autoSpaceDN w:val="0"/>
        <w:adjustRightInd w:val="0"/>
        <w:ind w:left="742" w:right="-1"/>
        <w:contextualSpacing/>
        <w:rPr>
          <w:rFonts w:ascii="Times New Roman" w:hAnsi="Times New Roman" w:cs="Times New Roman"/>
        </w:rPr>
      </w:pPr>
    </w:p>
    <w:p w14:paraId="066892EE"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Для участия в конкурсе участник закупки подает заявку на участие в конкурсе по форме и в порядке, а также в месте и до истечения срока, которые установлены извещением о проведении конкурса и конкурсной документацией</w:t>
      </w:r>
      <w:r w:rsidR="00854AE7" w:rsidRPr="00041135">
        <w:rPr>
          <w:rFonts w:ascii="Times New Roman" w:hAnsi="Times New Roman" w:cs="Times New Roman"/>
        </w:rPr>
        <w:t xml:space="preserve">. Заявка на участие в конкурсе </w:t>
      </w:r>
      <w:r w:rsidRPr="00041135">
        <w:rPr>
          <w:rFonts w:ascii="Times New Roman" w:hAnsi="Times New Roman" w:cs="Times New Roman"/>
        </w:rPr>
        <w:t>подается в запечатанном конверте, не позволяющем просматрив</w:t>
      </w:r>
      <w:r w:rsidR="00E53D85" w:rsidRPr="00041135">
        <w:rPr>
          <w:rFonts w:ascii="Times New Roman" w:hAnsi="Times New Roman" w:cs="Times New Roman"/>
        </w:rPr>
        <w:t xml:space="preserve">ать ее содержание до вскрытия. </w:t>
      </w:r>
      <w:r w:rsidRPr="00041135">
        <w:rPr>
          <w:rFonts w:ascii="Times New Roman" w:hAnsi="Times New Roman" w:cs="Times New Roman"/>
        </w:rPr>
        <w:t>Если конкурс осуществляется в электронной форме, заявка на участие в конкурсе направляется участником оператору электронной площадки, указанному в конкурсной документации.</w:t>
      </w:r>
    </w:p>
    <w:p w14:paraId="74D95BDF"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Заявка на участие в конкурсе должна содержать необходимые документы и сведения, предусмотренные конкурсной документацией.</w:t>
      </w:r>
    </w:p>
    <w:p w14:paraId="51A668AE"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Заявка на участие в конкурсе может содержать эскиз, рисунок, чертеж, фотографию, иное изображение товара, образец (пробу) товара, закупка которого осуществляется.</w:t>
      </w:r>
    </w:p>
    <w:p w14:paraId="780ABFFD"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Требовать от участника закупки иных, за исключением предусмотренных извещением о проведении конкурса и конкурсной документацией документов и сведений, не допускается.</w:t>
      </w:r>
    </w:p>
    <w:p w14:paraId="4F743283"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Участник при подаче заявок руководствуется требованиями раздела 6 настоящего Положения.</w:t>
      </w:r>
    </w:p>
    <w:p w14:paraId="37C2B11E"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Каждая поданная заявка на участие в конкурсе, поступившая в срок, указанный в извещении о проведении конкурса, регистрируется с присвоением индивидуального номера. По требованию лица, подавшего заявку, Заказчиком выдается уведомление о поступлении заявки. При осуществлении конкурса в электронной форме идентификационный номер заявке присваивает оператор электронной площадки, он же направляет участнику в форме электронного документа подтверждение получения заявки с указанием присвоенного ей идентификационного номера.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допускается.</w:t>
      </w:r>
    </w:p>
    <w:p w14:paraId="4311AA75"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Прием заявок на участие в открытом конкурсе прекращается с наступлением срока вскрытия конвертов с заявками на участие в открытом конкурсе или срока окончания подачи заявок (в случае проведения конкурса в электронной форме).  </w:t>
      </w:r>
    </w:p>
    <w:p w14:paraId="17C52D30"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закупки. При проведении конкурса в электронной форме возврат заявки, поступившей после окончания срока подачи заявок, осуществляет оператор электронной площадки.</w:t>
      </w:r>
    </w:p>
    <w:p w14:paraId="0263466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Организатор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в соответствии с настоящим Положением.</w:t>
      </w:r>
    </w:p>
    <w:p w14:paraId="358FDD11"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осуществлении конкурса в электронной форме оператор электронной площадки направляет заказчику поступившие заявки не позднее рабочего дня, следующего за датой окончания срока подачи заявок на участие в конкурсе.</w:t>
      </w:r>
    </w:p>
    <w:p w14:paraId="6B20A93F" w14:textId="77777777" w:rsidR="003352D4" w:rsidRPr="00041135" w:rsidRDefault="00854AE7" w:rsidP="00260D80">
      <w:pPr>
        <w:pStyle w:val="2"/>
        <w:numPr>
          <w:ilvl w:val="1"/>
          <w:numId w:val="17"/>
        </w:numPr>
        <w:tabs>
          <w:tab w:val="left" w:pos="728"/>
        </w:tabs>
        <w:ind w:left="742" w:hanging="742"/>
        <w:rPr>
          <w:rFonts w:ascii="Times New Roman" w:hAnsi="Times New Roman" w:cs="Times New Roman"/>
          <w:b/>
          <w:color w:val="auto"/>
        </w:rPr>
      </w:pPr>
      <w:bookmarkStart w:id="90" w:name="_Toc106288309"/>
      <w:r w:rsidRPr="00041135">
        <w:rPr>
          <w:rFonts w:ascii="Times New Roman" w:hAnsi="Times New Roman" w:cs="Times New Roman"/>
          <w:b/>
          <w:color w:val="auto"/>
        </w:rPr>
        <w:t>Порядок вскрытия конвертов</w:t>
      </w:r>
      <w:bookmarkEnd w:id="90"/>
    </w:p>
    <w:p w14:paraId="5F09BF16" w14:textId="77777777" w:rsidR="00854AE7" w:rsidRPr="00041135" w:rsidRDefault="00854AE7"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13F489BC"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Комиссия по осуществлению закупки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w:t>
      </w:r>
      <w:r w:rsidR="00E53D85" w:rsidRPr="00041135">
        <w:rPr>
          <w:rFonts w:ascii="Times New Roman" w:hAnsi="Times New Roman" w:cs="Times New Roman"/>
        </w:rPr>
        <w:t xml:space="preserve">онкурсе вскрываются публично </w:t>
      </w:r>
      <w:proofErr w:type="gramStart"/>
      <w:r w:rsidR="00E53D85" w:rsidRPr="00041135">
        <w:rPr>
          <w:rFonts w:ascii="Times New Roman" w:hAnsi="Times New Roman" w:cs="Times New Roman"/>
        </w:rPr>
        <w:t xml:space="preserve">во </w:t>
      </w:r>
      <w:r w:rsidRPr="00041135">
        <w:rPr>
          <w:rFonts w:ascii="Times New Roman" w:hAnsi="Times New Roman" w:cs="Times New Roman"/>
        </w:rPr>
        <w:t>время</w:t>
      </w:r>
      <w:proofErr w:type="gramEnd"/>
      <w:r w:rsidRPr="00041135">
        <w:rPr>
          <w:rFonts w:ascii="Times New Roman" w:hAnsi="Times New Roman" w:cs="Times New Roman"/>
        </w:rPr>
        <w:t>, в месте, в порядке,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14:paraId="2754A380"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Организатор обязан предоставить возможность всем участникам открытого конкурса, подавшим заявки на участие в нем, или их представителям (при наличии доверенности) присутствовать при вскрытии конвертов с заявками на участие в открытом конкурсе. Организатор признается исполнившим эту </w:t>
      </w:r>
      <w:r w:rsidRPr="00041135">
        <w:rPr>
          <w:rFonts w:ascii="Times New Roman" w:hAnsi="Times New Roman" w:cs="Times New Roman"/>
        </w:rPr>
        <w:lastRenderedPageBreak/>
        <w:t>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751133CC"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Непосредственно перед вскрытием конвертов с заявками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14:paraId="2FFD123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Конкурсная комиссия вскрывает конверты с заявками на участие в открытом конкурсе, если такие конверты поступили заказчику до момента вскрытия первого конверта. Конверты вскрываются в порядке их поступления. В случае установления факта подачи одним участником открытого конкурса двух и более заявок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14:paraId="1AAFD006" w14:textId="77777777" w:rsidR="00854AE7"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rPr>
        <w:t>При вскрытии конвертов оглашаются следующие сведения:</w:t>
      </w:r>
    </w:p>
    <w:p w14:paraId="65CC3112" w14:textId="77777777" w:rsidR="003352D4" w:rsidRPr="00041135" w:rsidRDefault="003352D4" w:rsidP="00260D80">
      <w:pPr>
        <w:pStyle w:val="a8"/>
        <w:numPr>
          <w:ilvl w:val="0"/>
          <w:numId w:val="32"/>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lang w:eastAsia="ru-RU"/>
        </w:rPr>
      </w:pPr>
      <w:r w:rsidRPr="00041135">
        <w:rPr>
          <w:rFonts w:ascii="Times New Roman" w:hAnsi="Times New Roman" w:cs="Times New Roman"/>
          <w:lang w:eastAsia="ru-RU"/>
        </w:rPr>
        <w:t>информация о месте, дате и времени вскрытия конвертов с заявками на участие в открытом конкурсе;</w:t>
      </w:r>
    </w:p>
    <w:p w14:paraId="658376E6" w14:textId="77777777" w:rsidR="003352D4" w:rsidRPr="00041135" w:rsidRDefault="003352D4" w:rsidP="00260D80">
      <w:pPr>
        <w:numPr>
          <w:ilvl w:val="0"/>
          <w:numId w:val="32"/>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lang w:eastAsia="ru-RU"/>
        </w:rPr>
      </w:pPr>
      <w:r w:rsidRPr="00041135">
        <w:rPr>
          <w:rFonts w:ascii="Times New Roman" w:hAnsi="Times New Roman" w:cs="Times New Roman"/>
          <w:lang w:eastAsia="ru-RU"/>
        </w:rPr>
        <w:t>наименование (для юридического лица) или ФИО (для физического лица) и почтовый адрес каждого участника, конверт</w:t>
      </w:r>
      <w:r w:rsidR="00854AE7" w:rsidRPr="00041135">
        <w:rPr>
          <w:rFonts w:ascii="Times New Roman" w:hAnsi="Times New Roman" w:cs="Times New Roman"/>
          <w:lang w:eastAsia="ru-RU"/>
        </w:rPr>
        <w:t xml:space="preserve"> с заявкой которого вскрывается</w:t>
      </w:r>
      <w:r w:rsidRPr="00041135">
        <w:rPr>
          <w:rFonts w:ascii="Times New Roman" w:hAnsi="Times New Roman" w:cs="Times New Roman"/>
          <w:lang w:eastAsia="ru-RU"/>
        </w:rPr>
        <w:t>;</w:t>
      </w:r>
    </w:p>
    <w:p w14:paraId="7F753CF4" w14:textId="77777777" w:rsidR="003352D4" w:rsidRPr="00041135" w:rsidRDefault="003352D4" w:rsidP="00260D80">
      <w:pPr>
        <w:numPr>
          <w:ilvl w:val="0"/>
          <w:numId w:val="32"/>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lang w:eastAsia="ru-RU"/>
        </w:rPr>
      </w:pPr>
      <w:r w:rsidRPr="00041135">
        <w:rPr>
          <w:rFonts w:ascii="Times New Roman" w:hAnsi="Times New Roman" w:cs="Times New Roman"/>
          <w:lang w:eastAsia="ru-RU"/>
        </w:rPr>
        <w:t>наличие в заявке информации и документов, предусмотренных конкурсной документацией;</w:t>
      </w:r>
    </w:p>
    <w:p w14:paraId="4FB04FF4" w14:textId="77777777" w:rsidR="003352D4" w:rsidRPr="00041135" w:rsidRDefault="003352D4" w:rsidP="00260D80">
      <w:pPr>
        <w:numPr>
          <w:ilvl w:val="0"/>
          <w:numId w:val="32"/>
        </w:numPr>
        <w:tabs>
          <w:tab w:val="left" w:pos="728"/>
          <w:tab w:val="left" w:pos="851"/>
          <w:tab w:val="left" w:pos="993"/>
        </w:tabs>
        <w:autoSpaceDE w:val="0"/>
        <w:autoSpaceDN w:val="0"/>
        <w:adjustRightInd w:val="0"/>
        <w:spacing w:after="240"/>
        <w:ind w:left="742" w:right="-1" w:firstLine="0"/>
        <w:contextualSpacing/>
        <w:rPr>
          <w:rFonts w:ascii="Times New Roman" w:hAnsi="Times New Roman" w:cs="Times New Roman"/>
          <w:lang w:eastAsia="ru-RU"/>
        </w:rPr>
      </w:pPr>
      <w:r w:rsidRPr="00041135">
        <w:rPr>
          <w:rFonts w:ascii="Times New Roman" w:hAnsi="Times New Roman" w:cs="Times New Roman"/>
          <w:lang w:eastAsia="ru-RU"/>
        </w:rPr>
        <w:t>условия исполнения договора, указанные в заявке и являющиеся критерием оценки заявок на участие в открытом конкурсе.</w:t>
      </w:r>
    </w:p>
    <w:p w14:paraId="39F83276" w14:textId="77777777" w:rsidR="003352D4" w:rsidRPr="00041135" w:rsidRDefault="003352D4" w:rsidP="00260D80">
      <w:pPr>
        <w:tabs>
          <w:tab w:val="left" w:pos="728"/>
          <w:tab w:val="left" w:pos="993"/>
        </w:tabs>
        <w:autoSpaceDE w:val="0"/>
        <w:autoSpaceDN w:val="0"/>
        <w:adjustRightInd w:val="0"/>
        <w:spacing w:after="240"/>
        <w:ind w:left="742" w:right="-1"/>
        <w:contextualSpacing/>
        <w:rPr>
          <w:rFonts w:ascii="Times New Roman" w:hAnsi="Times New Roman" w:cs="Times New Roman"/>
        </w:rPr>
      </w:pPr>
      <w:r w:rsidRPr="00041135">
        <w:rPr>
          <w:rFonts w:ascii="Times New Roman" w:hAnsi="Times New Roman" w:cs="Times New Roman"/>
          <w:lang w:eastAsia="ru-RU"/>
        </w:rPr>
        <w:t>Данная информация вносится в протокол вскрытия конвертов.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Протокол подлежит размещению в ЕИС в сроки, установленные Законом о закупках.</w:t>
      </w:r>
    </w:p>
    <w:p w14:paraId="01B4A526" w14:textId="77777777" w:rsidR="003352D4" w:rsidRPr="00041135" w:rsidRDefault="003352D4" w:rsidP="00260D80">
      <w:pPr>
        <w:pStyle w:val="2"/>
        <w:numPr>
          <w:ilvl w:val="1"/>
          <w:numId w:val="17"/>
        </w:numPr>
        <w:tabs>
          <w:tab w:val="left" w:pos="728"/>
        </w:tabs>
        <w:ind w:left="742" w:hanging="742"/>
        <w:rPr>
          <w:rFonts w:ascii="Times New Roman" w:hAnsi="Times New Roman" w:cs="Times New Roman"/>
          <w:b/>
          <w:color w:val="auto"/>
        </w:rPr>
      </w:pPr>
      <w:bookmarkStart w:id="91" w:name="_Toc106288310"/>
      <w:r w:rsidRPr="00041135">
        <w:rPr>
          <w:rFonts w:ascii="Times New Roman" w:hAnsi="Times New Roman" w:cs="Times New Roman"/>
          <w:b/>
          <w:color w:val="auto"/>
        </w:rPr>
        <w:t>Рассмотрение и оценка заявок на участие в конкурсе</w:t>
      </w:r>
      <w:bookmarkEnd w:id="91"/>
    </w:p>
    <w:p w14:paraId="0A3052D6" w14:textId="77777777" w:rsidR="009D24EA" w:rsidRPr="00041135" w:rsidRDefault="009D24EA"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7AE69FC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Комиссия по осуществлению закупки (конкурсная комиссия) осуществляет рассмотрение и оценку заявок на участие в конкурсе, поданных участниками конкурса, в срок, указанный в конкурсной документации, но не превышающий 20 (двадцати) календарных дней от даты вскрытия конвертов (при проведении конкурса в электронной форме – от даты передачи конкурсных заявок заказчику оператором электронной площадки).</w:t>
      </w:r>
    </w:p>
    <w:p w14:paraId="7C8C836D" w14:textId="77777777" w:rsidR="003352D4" w:rsidRPr="00041135" w:rsidRDefault="00E53D85"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rPr>
        <w:t xml:space="preserve">Рассмотрение конкурсных заявок </w:t>
      </w:r>
      <w:r w:rsidR="003352D4" w:rsidRPr="00041135">
        <w:rPr>
          <w:rFonts w:ascii="Times New Roman" w:hAnsi="Times New Roman" w:cs="Times New Roman"/>
        </w:rPr>
        <w:t xml:space="preserve">производится с целью установления соответствия конкурсной заявки и участников закупки требованиям, установленным конкурсной документацией. На основании рассмотрения заявок конкурсной комиссией принимается решение о признании заявки надлежащей или об отклонении заявки. </w:t>
      </w:r>
      <w:r w:rsidR="003352D4" w:rsidRPr="00041135">
        <w:rPr>
          <w:rFonts w:ascii="Times New Roman" w:hAnsi="Times New Roman" w:cs="Times New Roman"/>
          <w:lang w:eastAsia="ru-RU"/>
        </w:rPr>
        <w:t>Заявка на участие в конкурсе признается надлежащей, если она соответствует требованиям настоящего Положения, извещения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на любом этапе его проведения.</w:t>
      </w:r>
    </w:p>
    <w:p w14:paraId="359ADE1D"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 (баллов).</w:t>
      </w:r>
    </w:p>
    <w:p w14:paraId="1147DF9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если в извещении о проведении конкурса содержится указание на преференции для определенных групп участников, при оценке заявок на участие в конкурсе должны учитываться такие преференции в пользу заявок указанных участников.</w:t>
      </w:r>
    </w:p>
    <w:p w14:paraId="0D58A023"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Для определения лучших условий исполнения договора, предложенных в заявках на участие в конкурсе, конкурсная комиссия должна оценивать такие заявки по критериям, указанным в конкурсной документации. </w:t>
      </w:r>
    </w:p>
    <w:p w14:paraId="1C0405C1" w14:textId="77777777" w:rsidR="009D24EA" w:rsidRPr="00041135" w:rsidRDefault="003352D4" w:rsidP="00260D80">
      <w:pPr>
        <w:pStyle w:val="a8"/>
        <w:tabs>
          <w:tab w:val="left" w:pos="728"/>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При этом критериями оценки заявок на участие в конкурсе могут быть:</w:t>
      </w:r>
    </w:p>
    <w:p w14:paraId="615D88F0"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цена договора, цена единицы продукции в случае, если при проведении конкурса, извещением о проведении конкурса, конкурсной документацией, предусмотрена начальная (максимальная) цена единицы продукции.</w:t>
      </w:r>
    </w:p>
    <w:p w14:paraId="5C5B587F"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lastRenderedPageBreak/>
        <w:t>функциональные характеристики (потребительские свойства) или качественные характеристики товара;</w:t>
      </w:r>
    </w:p>
    <w:p w14:paraId="375EDCE6"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 xml:space="preserve">качество товара, работ, услуг; </w:t>
      </w:r>
    </w:p>
    <w:p w14:paraId="4D4D3873"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квалификация участника конкурса при размещении заказа на выполнение работ, оказание услуг;</w:t>
      </w:r>
    </w:p>
    <w:p w14:paraId="267B65E7"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опыт и деловая репутация участника;</w:t>
      </w:r>
    </w:p>
    <w:p w14:paraId="67010564"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наличие у участника конкурса производственных мощностей, технологического оборудования, трудовых, финансовых и других ресурсов, необходимых для поставки товара, выполнения работ, оказания услуг, являющихся предметом договора;</w:t>
      </w:r>
    </w:p>
    <w:p w14:paraId="2D38A931"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расходы на эксплуатацию товара;</w:t>
      </w:r>
    </w:p>
    <w:p w14:paraId="71BF8ACC"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расходы на техническое обслуживание товара;</w:t>
      </w:r>
    </w:p>
    <w:p w14:paraId="5C3CB7AF"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сроки (периоды) поставки товара, выполнения работ, оказания услуг;</w:t>
      </w:r>
    </w:p>
    <w:p w14:paraId="205F8CEB"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срок предоставления гарантии качества товара, работ, услуг;</w:t>
      </w:r>
    </w:p>
    <w:p w14:paraId="0CADCCC5"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объем предоставления гарантий качества товара, работ, услуг;</w:t>
      </w:r>
    </w:p>
    <w:p w14:paraId="02955A4B" w14:textId="77777777" w:rsidR="003352D4" w:rsidRPr="00041135" w:rsidRDefault="003352D4" w:rsidP="00260D80">
      <w:pPr>
        <w:pStyle w:val="a8"/>
        <w:numPr>
          <w:ilvl w:val="0"/>
          <w:numId w:val="33"/>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иные критерии, не противоречащие требованиям антимонопольного законодательства РФ.</w:t>
      </w:r>
    </w:p>
    <w:p w14:paraId="36B58F9E"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На основании результатов оценки и сопоставления заявок на участие в конкурсе, конкурсная комиссия присваивает каждой заявке на участие в конкурсе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E5365DB" w14:textId="77777777" w:rsidR="00583EF0" w:rsidRPr="00041135" w:rsidRDefault="00583EF0" w:rsidP="00260D80">
      <w:pPr>
        <w:pStyle w:val="2"/>
        <w:numPr>
          <w:ilvl w:val="1"/>
          <w:numId w:val="17"/>
        </w:numPr>
        <w:tabs>
          <w:tab w:val="left" w:pos="728"/>
        </w:tabs>
        <w:ind w:left="742" w:hanging="742"/>
        <w:rPr>
          <w:rFonts w:ascii="Times New Roman" w:hAnsi="Times New Roman" w:cs="Times New Roman"/>
          <w:b/>
          <w:color w:val="auto"/>
        </w:rPr>
      </w:pPr>
      <w:bookmarkStart w:id="92" w:name="_Toc106288311"/>
      <w:r w:rsidRPr="00041135">
        <w:rPr>
          <w:rFonts w:ascii="Times New Roman" w:hAnsi="Times New Roman" w:cs="Times New Roman"/>
          <w:b/>
          <w:color w:val="auto"/>
        </w:rPr>
        <w:t>Подведение итогов</w:t>
      </w:r>
      <w:bookmarkEnd w:id="92"/>
    </w:p>
    <w:p w14:paraId="10778204" w14:textId="77777777" w:rsidR="009D24EA" w:rsidRPr="00041135" w:rsidRDefault="009D24EA"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53C385E1"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Победителем конкурса признается участник конкурса, который предложил лучшие условия исполнения договора в соответствии с критериями и порядком оценки и сопоставления заявок, установленными конкурсной документацией на основании положения о закупке, и заявке </w:t>
      </w:r>
      <w:proofErr w:type="gramStart"/>
      <w:r w:rsidRPr="00041135">
        <w:rPr>
          <w:rFonts w:ascii="Times New Roman" w:hAnsi="Times New Roman" w:cs="Times New Roman"/>
        </w:rPr>
        <w:t>на участие</w:t>
      </w:r>
      <w:proofErr w:type="gramEnd"/>
      <w:r w:rsidRPr="00041135">
        <w:rPr>
          <w:rFonts w:ascii="Times New Roman" w:hAnsi="Times New Roman" w:cs="Times New Roman"/>
        </w:rPr>
        <w:t xml:space="preserve"> в конкурсе которого присвоен первый номер.</w:t>
      </w:r>
    </w:p>
    <w:p w14:paraId="0EF3EBF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конкурсной документацией предусмотрено право заказчика заключить договоры с несколькими участниками конкурса, конкурсная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14:paraId="3EAF6946"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 результатам рассмотрения и оценки заявок конкурсная комиссия составляет протокол, в который должны быть включены сведения, указанные в п.</w:t>
      </w:r>
      <w:r w:rsidR="009D24EA" w:rsidRPr="00041135">
        <w:rPr>
          <w:rFonts w:ascii="Times New Roman" w:hAnsi="Times New Roman" w:cs="Times New Roman"/>
        </w:rPr>
        <w:t>4.6</w:t>
      </w:r>
      <w:r w:rsidRPr="00041135">
        <w:rPr>
          <w:rFonts w:ascii="Times New Roman" w:hAnsi="Times New Roman" w:cs="Times New Roman"/>
        </w:rPr>
        <w:t xml:space="preserve"> настоящего Положения </w:t>
      </w:r>
    </w:p>
    <w:p w14:paraId="6A666B68"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Протокол рассмотрения и оценки заявок на участие в конкурсе подписывается присутствующими членами конкурсной комиссии в день окончания проведения рассмотрения и оценки заявок на участие в конкурсе. Протокол составляется в двух экземплярах, один из которых хранится у Заказчика в течение срока, установленного Законом о закупках. Организатор размещает протокол в ЕИС в сроки, установленные Законом о закупках. Организатор закупки в течение 5 (пяти) рабочих дней, со дня подписания протокола (если иной срок не указан в конкурсной документации), передает участнику - победителю конкурса или участнику, подавшему единственную надлежащую заявку на участие в конкурсе, с которым по решению заказчика заключается договор, один экземпляр протокола и проект договора, который составляется путем включения условий исполнения договора, предложенных указанным участником, в проект договора, прилагаемый к конкурсной документации.</w:t>
      </w:r>
    </w:p>
    <w:p w14:paraId="763371D5" w14:textId="77777777" w:rsidR="00B956C6" w:rsidRPr="00041135" w:rsidRDefault="00B956C6" w:rsidP="00260D80">
      <w:pPr>
        <w:pStyle w:val="a8"/>
        <w:tabs>
          <w:tab w:val="left" w:pos="728"/>
        </w:tabs>
        <w:autoSpaceDE w:val="0"/>
        <w:autoSpaceDN w:val="0"/>
        <w:adjustRightInd w:val="0"/>
        <w:spacing w:after="0"/>
        <w:ind w:left="742" w:right="-1"/>
        <w:contextualSpacing/>
        <w:outlineLvl w:val="0"/>
        <w:rPr>
          <w:rFonts w:ascii="Times New Roman" w:hAnsi="Times New Roman" w:cs="Times New Roman"/>
          <w:color w:val="000000"/>
          <w:sz w:val="26"/>
          <w:szCs w:val="26"/>
        </w:rPr>
      </w:pPr>
    </w:p>
    <w:p w14:paraId="2EA2FEA7" w14:textId="77777777" w:rsidR="001203E8" w:rsidRPr="00041135" w:rsidRDefault="001203E8" w:rsidP="00260D80">
      <w:pPr>
        <w:pStyle w:val="a8"/>
        <w:numPr>
          <w:ilvl w:val="0"/>
          <w:numId w:val="17"/>
        </w:numPr>
        <w:tabs>
          <w:tab w:val="left" w:pos="728"/>
        </w:tabs>
        <w:autoSpaceDE w:val="0"/>
        <w:autoSpaceDN w:val="0"/>
        <w:adjustRightInd w:val="0"/>
        <w:spacing w:after="0"/>
        <w:ind w:left="742" w:right="-1" w:hanging="742"/>
        <w:contextualSpacing/>
        <w:outlineLvl w:val="0"/>
        <w:rPr>
          <w:rFonts w:ascii="Times New Roman" w:hAnsi="Times New Roman" w:cs="Times New Roman"/>
          <w:color w:val="000000"/>
          <w:sz w:val="26"/>
          <w:szCs w:val="26"/>
        </w:rPr>
      </w:pPr>
      <w:bookmarkStart w:id="93" w:name="_Toc106288312"/>
      <w:r w:rsidRPr="00041135">
        <w:rPr>
          <w:rFonts w:ascii="Times New Roman" w:hAnsi="Times New Roman" w:cs="Times New Roman"/>
          <w:b/>
          <w:bCs/>
          <w:color w:val="000000"/>
          <w:sz w:val="26"/>
          <w:szCs w:val="26"/>
        </w:rPr>
        <w:t>АУКЦИОН В ЭЛЕКТРОННОЙ ФОРМЕ. ПОРЯДОК ПОДГОТОВКИ И ПРОВЕДЕНИЯ</w:t>
      </w:r>
      <w:bookmarkEnd w:id="93"/>
    </w:p>
    <w:p w14:paraId="3E101353" w14:textId="77777777" w:rsidR="00B956C6" w:rsidRPr="00041135" w:rsidRDefault="00B956C6" w:rsidP="00260D80">
      <w:pPr>
        <w:pStyle w:val="2"/>
        <w:tabs>
          <w:tab w:val="left" w:pos="728"/>
        </w:tabs>
        <w:ind w:left="742"/>
        <w:rPr>
          <w:rFonts w:ascii="Times New Roman" w:hAnsi="Times New Roman" w:cs="Times New Roman"/>
          <w:b/>
          <w:color w:val="auto"/>
        </w:rPr>
      </w:pPr>
    </w:p>
    <w:p w14:paraId="09C23C02" w14:textId="77777777" w:rsidR="00E53D85" w:rsidRPr="00041135" w:rsidRDefault="00E53D85" w:rsidP="00260D80">
      <w:pPr>
        <w:pStyle w:val="2"/>
        <w:numPr>
          <w:ilvl w:val="1"/>
          <w:numId w:val="17"/>
        </w:numPr>
        <w:tabs>
          <w:tab w:val="left" w:pos="728"/>
        </w:tabs>
        <w:ind w:left="742" w:hanging="742"/>
        <w:rPr>
          <w:rFonts w:ascii="Times New Roman" w:hAnsi="Times New Roman" w:cs="Times New Roman"/>
          <w:b/>
          <w:color w:val="auto"/>
        </w:rPr>
      </w:pPr>
      <w:bookmarkStart w:id="94" w:name="_Toc106288313"/>
      <w:r w:rsidRPr="00041135">
        <w:rPr>
          <w:rFonts w:ascii="Times New Roman" w:hAnsi="Times New Roman" w:cs="Times New Roman"/>
          <w:b/>
          <w:color w:val="auto"/>
        </w:rPr>
        <w:t>Общие положения</w:t>
      </w:r>
      <w:bookmarkEnd w:id="94"/>
    </w:p>
    <w:p w14:paraId="7B84DEEE" w14:textId="77777777" w:rsidR="00E53D85" w:rsidRPr="00041135" w:rsidRDefault="00E53D85" w:rsidP="00260D80">
      <w:pPr>
        <w:pStyle w:val="a8"/>
        <w:tabs>
          <w:tab w:val="left" w:pos="728"/>
        </w:tabs>
        <w:autoSpaceDE w:val="0"/>
        <w:autoSpaceDN w:val="0"/>
        <w:adjustRightInd w:val="0"/>
        <w:ind w:left="742" w:right="-1"/>
        <w:contextualSpacing/>
        <w:rPr>
          <w:rFonts w:ascii="Times New Roman" w:hAnsi="Times New Roman" w:cs="Times New Roman"/>
        </w:rPr>
      </w:pPr>
    </w:p>
    <w:p w14:paraId="3369583B"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Аукцион в электронной форме (электронный аукцион) осуществляется на электронной площадке в информационно-телекоммуникационной сети "Интернет" ее оператором в соответствии с регламентом работы электронной площадки.</w:t>
      </w:r>
    </w:p>
    <w:p w14:paraId="6B6AAE5E"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Извещение о </w:t>
      </w:r>
      <w:r w:rsidR="00567F1E" w:rsidRPr="00041135">
        <w:rPr>
          <w:rFonts w:ascii="Times New Roman" w:hAnsi="Times New Roman" w:cs="Times New Roman"/>
        </w:rPr>
        <w:t>проведении электронного</w:t>
      </w:r>
      <w:r w:rsidRPr="00041135">
        <w:rPr>
          <w:rFonts w:ascii="Times New Roman" w:hAnsi="Times New Roman" w:cs="Times New Roman"/>
        </w:rPr>
        <w:t xml:space="preserve"> аукциона и аукционная документация размещается Организатором в ЕИС не менее чем за 15 (пятнадцать) дней до дня окончания подачи заявок на участие в электронном аукционе.</w:t>
      </w:r>
    </w:p>
    <w:p w14:paraId="76B02B4E"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lastRenderedPageBreak/>
        <w:t>В извещении о проведении электронного аукциона Организатором указываются сведения, предусмотренные п. 4.</w:t>
      </w:r>
      <w:r w:rsidR="009D24EA" w:rsidRPr="00041135">
        <w:rPr>
          <w:rFonts w:ascii="Times New Roman" w:hAnsi="Times New Roman" w:cs="Times New Roman"/>
        </w:rPr>
        <w:t>3.5</w:t>
      </w:r>
      <w:r w:rsidRPr="00041135">
        <w:rPr>
          <w:rFonts w:ascii="Times New Roman" w:hAnsi="Times New Roman" w:cs="Times New Roman"/>
        </w:rPr>
        <w:t>. настоящего Положения, а также дата и время начала проведения электронного аукциона.</w:t>
      </w:r>
    </w:p>
    <w:p w14:paraId="5F7A438C"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Организатор закупки в аукционной документации устанавливает требования к участникам электронного аукциона и определяет перечень и стандарты необходимых документов, подтверждающих соответствие этим требованиям.</w:t>
      </w:r>
    </w:p>
    <w:p w14:paraId="707E479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Аукционная документация должна содержать информацию, указанную в п.4.</w:t>
      </w:r>
      <w:r w:rsidR="00567F1E" w:rsidRPr="00041135">
        <w:rPr>
          <w:rFonts w:ascii="Times New Roman" w:hAnsi="Times New Roman" w:cs="Times New Roman"/>
        </w:rPr>
        <w:t>3.6</w:t>
      </w:r>
      <w:r w:rsidRPr="00041135">
        <w:rPr>
          <w:rFonts w:ascii="Times New Roman" w:hAnsi="Times New Roman" w:cs="Times New Roman"/>
        </w:rPr>
        <w:t xml:space="preserve"> настоящего Положения, а также информацию о величине понижения начальной цены («шаг аукциона»). Помимо данной информации, аукционная документация может содержать иную информацию, относящуюся к закупке.</w:t>
      </w:r>
    </w:p>
    <w:p w14:paraId="378C9397" w14:textId="77777777" w:rsidR="003352D4" w:rsidRPr="00041135" w:rsidRDefault="003352D4" w:rsidP="00260D80">
      <w:pPr>
        <w:pStyle w:val="2"/>
        <w:numPr>
          <w:ilvl w:val="1"/>
          <w:numId w:val="17"/>
        </w:numPr>
        <w:tabs>
          <w:tab w:val="left" w:pos="728"/>
        </w:tabs>
        <w:ind w:left="742" w:hanging="742"/>
        <w:rPr>
          <w:rFonts w:ascii="Times New Roman" w:hAnsi="Times New Roman" w:cs="Times New Roman"/>
          <w:b/>
          <w:color w:val="auto"/>
        </w:rPr>
      </w:pPr>
      <w:bookmarkStart w:id="95" w:name="_Toc106288314"/>
      <w:r w:rsidRPr="00041135">
        <w:rPr>
          <w:rFonts w:ascii="Times New Roman" w:hAnsi="Times New Roman" w:cs="Times New Roman"/>
          <w:b/>
          <w:color w:val="auto"/>
        </w:rPr>
        <w:t>Порядок подачи заявок на участие в электронном аукционе.</w:t>
      </w:r>
      <w:bookmarkEnd w:id="95"/>
    </w:p>
    <w:p w14:paraId="2706E2E5" w14:textId="77777777" w:rsidR="00567F1E" w:rsidRPr="00041135" w:rsidRDefault="00567F1E"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4E3B3944"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lang w:eastAsia="ru-RU"/>
        </w:rPr>
        <w:t>Подача заявок на участие в электронном аукционе осуществляется только лицами, получившими аккредитацию на электронной площадке.</w:t>
      </w:r>
    </w:p>
    <w:p w14:paraId="5110C9E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Заявка на участие в электронном аукционе состоит из двух частей.</w:t>
      </w:r>
    </w:p>
    <w:p w14:paraId="0C1DB753"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Первая часть заявки на участие в электронном аукционе должна содержать следующую информацию:</w:t>
      </w:r>
    </w:p>
    <w:p w14:paraId="6B0EA4EB" w14:textId="77777777" w:rsidR="003352D4" w:rsidRPr="00041135" w:rsidRDefault="003352D4" w:rsidP="00260D80">
      <w:pPr>
        <w:pStyle w:val="a8"/>
        <w:numPr>
          <w:ilvl w:val="0"/>
          <w:numId w:val="34"/>
        </w:numPr>
        <w:tabs>
          <w:tab w:val="left" w:pos="993"/>
          <w:tab w:val="left" w:pos="1134"/>
        </w:tabs>
        <w:autoSpaceDE w:val="0"/>
        <w:autoSpaceDN w:val="0"/>
        <w:adjustRightInd w:val="0"/>
        <w:spacing w:after="0"/>
        <w:ind w:left="742" w:right="-1" w:hanging="14"/>
        <w:contextualSpacing/>
        <w:rPr>
          <w:rFonts w:ascii="Times New Roman" w:hAnsi="Times New Roman" w:cs="Times New Roman"/>
          <w:lang w:eastAsia="ru-RU"/>
        </w:rPr>
      </w:pPr>
      <w:r w:rsidRPr="00041135">
        <w:rPr>
          <w:rFonts w:ascii="Times New Roman" w:hAnsi="Times New Roman" w:cs="Times New Roman"/>
          <w:lang w:eastAsia="ru-RU"/>
        </w:rPr>
        <w:t>согласие участника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может быть представлено с применением программно-аппаратных средств электронной площадки;</w:t>
      </w:r>
    </w:p>
    <w:p w14:paraId="2BD9CD4C" w14:textId="77777777" w:rsidR="003352D4" w:rsidRPr="00041135" w:rsidRDefault="003352D4" w:rsidP="00260D80">
      <w:pPr>
        <w:pStyle w:val="a8"/>
        <w:numPr>
          <w:ilvl w:val="0"/>
          <w:numId w:val="34"/>
        </w:numPr>
        <w:tabs>
          <w:tab w:val="left" w:pos="993"/>
          <w:tab w:val="left" w:pos="1134"/>
        </w:tabs>
        <w:autoSpaceDE w:val="0"/>
        <w:autoSpaceDN w:val="0"/>
        <w:adjustRightInd w:val="0"/>
        <w:spacing w:after="240"/>
        <w:ind w:left="742" w:right="-1" w:hanging="14"/>
        <w:contextualSpacing/>
        <w:rPr>
          <w:rFonts w:ascii="Times New Roman" w:hAnsi="Times New Roman" w:cs="Times New Roman"/>
          <w:lang w:eastAsia="ru-RU"/>
        </w:rPr>
      </w:pPr>
      <w:r w:rsidRPr="00041135">
        <w:rPr>
          <w:rFonts w:ascii="Times New Roman" w:hAnsi="Times New Roman" w:cs="Times New Roman"/>
          <w:lang w:eastAsia="ru-RU"/>
        </w:rPr>
        <w:t>конкретные показатели товара, работы, услуги, соответствующие значениям, установленным документацией об аукционе.</w:t>
      </w:r>
    </w:p>
    <w:p w14:paraId="5DA5B540"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bookmarkStart w:id="96" w:name="Par5"/>
      <w:bookmarkEnd w:id="96"/>
      <w:r w:rsidRPr="00041135">
        <w:rPr>
          <w:rFonts w:ascii="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9272D85"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14:paraId="2F0A15EB" w14:textId="77777777" w:rsidR="003352D4" w:rsidRPr="00041135" w:rsidRDefault="003352D4" w:rsidP="00260D80">
      <w:pPr>
        <w:pStyle w:val="a8"/>
        <w:numPr>
          <w:ilvl w:val="0"/>
          <w:numId w:val="34"/>
        </w:numPr>
        <w:tabs>
          <w:tab w:val="left" w:pos="993"/>
        </w:tabs>
        <w:autoSpaceDE w:val="0"/>
        <w:autoSpaceDN w:val="0"/>
        <w:adjustRightInd w:val="0"/>
        <w:spacing w:after="0"/>
        <w:ind w:left="742" w:right="-1" w:hanging="14"/>
        <w:contextualSpacing/>
        <w:rPr>
          <w:rFonts w:ascii="Times New Roman" w:hAnsi="Times New Roman" w:cs="Times New Roman"/>
          <w:lang w:eastAsia="ru-RU"/>
        </w:rPr>
      </w:pPr>
      <w:r w:rsidRPr="00041135">
        <w:rPr>
          <w:rFonts w:ascii="Times New Roman" w:hAnsi="Times New Roman" w:cs="Times New Roman"/>
          <w:lang w:eastAsia="ru-RU"/>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0F7A09A" w14:textId="77777777" w:rsidR="003352D4" w:rsidRPr="00041135" w:rsidRDefault="003352D4" w:rsidP="00260D80">
      <w:pPr>
        <w:pStyle w:val="a8"/>
        <w:numPr>
          <w:ilvl w:val="0"/>
          <w:numId w:val="34"/>
        </w:numPr>
        <w:tabs>
          <w:tab w:val="left" w:pos="993"/>
        </w:tabs>
        <w:autoSpaceDE w:val="0"/>
        <w:autoSpaceDN w:val="0"/>
        <w:adjustRightInd w:val="0"/>
        <w:spacing w:after="0"/>
        <w:ind w:left="742" w:right="-1" w:hanging="14"/>
        <w:contextualSpacing/>
        <w:rPr>
          <w:rFonts w:ascii="Times New Roman" w:hAnsi="Times New Roman" w:cs="Times New Roman"/>
          <w:lang w:eastAsia="ru-RU"/>
        </w:rPr>
      </w:pPr>
      <w:r w:rsidRPr="00041135">
        <w:rPr>
          <w:rFonts w:ascii="Times New Roman" w:hAnsi="Times New Roman" w:cs="Times New Roman"/>
          <w:lang w:eastAsia="ru-RU"/>
        </w:rPr>
        <w:t>документы, подтверждающие соответствие участника аукциона требованиям, установленным документацией об аукционе;</w:t>
      </w:r>
    </w:p>
    <w:p w14:paraId="26D911AF" w14:textId="77777777" w:rsidR="003352D4" w:rsidRPr="00041135" w:rsidRDefault="003352D4" w:rsidP="00260D80">
      <w:pPr>
        <w:pStyle w:val="a8"/>
        <w:numPr>
          <w:ilvl w:val="0"/>
          <w:numId w:val="34"/>
        </w:numPr>
        <w:tabs>
          <w:tab w:val="left" w:pos="993"/>
        </w:tabs>
        <w:autoSpaceDE w:val="0"/>
        <w:autoSpaceDN w:val="0"/>
        <w:adjustRightInd w:val="0"/>
        <w:spacing w:after="0"/>
        <w:ind w:left="742" w:right="-1" w:hanging="14"/>
        <w:contextualSpacing/>
        <w:rPr>
          <w:rFonts w:ascii="Times New Roman" w:hAnsi="Times New Roman" w:cs="Times New Roman"/>
          <w:lang w:eastAsia="ru-RU"/>
        </w:rPr>
      </w:pPr>
      <w:r w:rsidRPr="00041135">
        <w:rPr>
          <w:rFonts w:ascii="Times New Roman" w:hAnsi="Times New Roman" w:cs="Times New Roman"/>
          <w:lang w:eastAsia="ru-RU"/>
        </w:rPr>
        <w:t>копии документов, подтверждающих соответствие товара, работы или услуги требованиям, установленным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08822F7" w14:textId="77777777" w:rsidR="003352D4" w:rsidRPr="00041135" w:rsidRDefault="003352D4" w:rsidP="00260D80">
      <w:pPr>
        <w:pStyle w:val="a8"/>
        <w:numPr>
          <w:ilvl w:val="0"/>
          <w:numId w:val="34"/>
        </w:numPr>
        <w:tabs>
          <w:tab w:val="left" w:pos="993"/>
        </w:tabs>
        <w:autoSpaceDE w:val="0"/>
        <w:autoSpaceDN w:val="0"/>
        <w:adjustRightInd w:val="0"/>
        <w:spacing w:after="0"/>
        <w:ind w:left="742" w:right="-1" w:hanging="14"/>
        <w:contextualSpacing/>
        <w:rPr>
          <w:rFonts w:ascii="Times New Roman" w:hAnsi="Times New Roman" w:cs="Times New Roman"/>
          <w:lang w:eastAsia="ru-RU"/>
        </w:rPr>
      </w:pPr>
      <w:r w:rsidRPr="00041135">
        <w:rPr>
          <w:rFonts w:ascii="Times New Roman" w:hAnsi="Times New Roman" w:cs="Times New Roman"/>
          <w:lang w:eastAsia="ru-RU"/>
        </w:rPr>
        <w:t>прочие документы, предусмотренные аукционной документацией.</w:t>
      </w:r>
    </w:p>
    <w:p w14:paraId="31B2470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w:t>
      </w:r>
      <w:r w:rsidR="00567F1E" w:rsidRPr="00041135">
        <w:rPr>
          <w:rFonts w:ascii="Times New Roman" w:hAnsi="Times New Roman" w:cs="Times New Roman"/>
          <w:lang w:eastAsia="ru-RU"/>
        </w:rPr>
        <w:t>7.</w:t>
      </w:r>
      <w:r w:rsidR="000B54DD" w:rsidRPr="00041135">
        <w:rPr>
          <w:rFonts w:ascii="Times New Roman" w:hAnsi="Times New Roman" w:cs="Times New Roman"/>
          <w:lang w:eastAsia="ru-RU"/>
        </w:rPr>
        <w:t>2</w:t>
      </w:r>
      <w:r w:rsidR="00567F1E" w:rsidRPr="00041135">
        <w:rPr>
          <w:rFonts w:ascii="Times New Roman" w:hAnsi="Times New Roman" w:cs="Times New Roman"/>
          <w:lang w:eastAsia="ru-RU"/>
        </w:rPr>
        <w:t>.4</w:t>
      </w:r>
      <w:r w:rsidRPr="00041135">
        <w:rPr>
          <w:rFonts w:ascii="Times New Roman" w:hAnsi="Times New Roman" w:cs="Times New Roman"/>
          <w:lang w:eastAsia="ru-RU"/>
        </w:rPr>
        <w:t xml:space="preserve"> и п.</w:t>
      </w:r>
      <w:r w:rsidR="00567F1E" w:rsidRPr="00041135">
        <w:rPr>
          <w:rFonts w:ascii="Times New Roman" w:hAnsi="Times New Roman" w:cs="Times New Roman"/>
          <w:lang w:eastAsia="ru-RU"/>
        </w:rPr>
        <w:t>7.</w:t>
      </w:r>
      <w:r w:rsidR="000B54DD" w:rsidRPr="00041135">
        <w:rPr>
          <w:rFonts w:ascii="Times New Roman" w:hAnsi="Times New Roman" w:cs="Times New Roman"/>
          <w:lang w:eastAsia="ru-RU"/>
        </w:rPr>
        <w:t>2</w:t>
      </w:r>
      <w:r w:rsidR="00567F1E" w:rsidRPr="00041135">
        <w:rPr>
          <w:rFonts w:ascii="Times New Roman" w:hAnsi="Times New Roman" w:cs="Times New Roman"/>
          <w:lang w:eastAsia="ru-RU"/>
        </w:rPr>
        <w:t>.5.</w:t>
      </w:r>
      <w:r w:rsidRPr="00041135">
        <w:rPr>
          <w:rFonts w:ascii="Times New Roman" w:hAnsi="Times New Roman" w:cs="Times New Roman"/>
          <w:lang w:eastAsia="ru-RU"/>
        </w:rPr>
        <w:t xml:space="preserve"> Положения. Указанные электронные документы подаются одновременно.</w:t>
      </w:r>
    </w:p>
    <w:p w14:paraId="1F5AD326" w14:textId="77777777" w:rsidR="003352D4" w:rsidRPr="00041135" w:rsidRDefault="003352D4" w:rsidP="00260D80">
      <w:pPr>
        <w:pStyle w:val="2"/>
        <w:numPr>
          <w:ilvl w:val="1"/>
          <w:numId w:val="17"/>
        </w:numPr>
        <w:tabs>
          <w:tab w:val="left" w:pos="728"/>
        </w:tabs>
        <w:ind w:left="742" w:hanging="742"/>
        <w:rPr>
          <w:rFonts w:ascii="Times New Roman" w:hAnsi="Times New Roman" w:cs="Times New Roman"/>
          <w:b/>
          <w:color w:val="auto"/>
        </w:rPr>
      </w:pPr>
      <w:bookmarkStart w:id="97" w:name="_Toc106288315"/>
      <w:r w:rsidRPr="00041135">
        <w:rPr>
          <w:rFonts w:ascii="Times New Roman" w:hAnsi="Times New Roman" w:cs="Times New Roman"/>
          <w:b/>
          <w:color w:val="auto"/>
        </w:rPr>
        <w:t>Порядок рассмотрения первых частей заявок на участие в электронном аукционе</w:t>
      </w:r>
      <w:bookmarkEnd w:id="97"/>
    </w:p>
    <w:p w14:paraId="7A630DDA" w14:textId="77777777" w:rsidR="00567F1E" w:rsidRPr="00041135" w:rsidRDefault="00567F1E"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4517551D"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После получения от оператора электронной площадки первых частей заявок на участие в электронном аукционе, Комиссия по осуществлению закупок (аук</w:t>
      </w:r>
      <w:r w:rsidR="00567F1E" w:rsidRPr="00041135">
        <w:rPr>
          <w:rFonts w:ascii="Times New Roman" w:hAnsi="Times New Roman" w:cs="Times New Roman"/>
        </w:rPr>
        <w:t xml:space="preserve">ционная комиссия) проверяет их </w:t>
      </w:r>
      <w:r w:rsidRPr="00041135">
        <w:rPr>
          <w:rFonts w:ascii="Times New Roman" w:hAnsi="Times New Roman" w:cs="Times New Roman"/>
        </w:rPr>
        <w:t>на соответствие требованиям, установленным аукционной документацией в отношении закупаемых товаров, работ, услуг.</w:t>
      </w:r>
    </w:p>
    <w:p w14:paraId="2B29092F"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Срок рассмотрения первых частей заявок на участие в электронном аукционе не может превышать 7 (семь) рабочих дней со дня окончания срока подачи заявок на участие в электронном аукционе.</w:t>
      </w:r>
    </w:p>
    <w:p w14:paraId="60522D2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 результатам рассмотрения первых частей заявок на участие в электронном аукционе, Комиссия по осуществлению закупок (аукционная комиссия) принимает решение о допуске участника закупки, подавшего заявку на участие в аукционе, к участию в нем и признании этого участника закупки участником такого аукциона или об отказе в допуске к участию в таком аукционе.</w:t>
      </w:r>
    </w:p>
    <w:p w14:paraId="4B9A621E"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аукционе, и участник не допускается к участию в аукционе в случаях, предусмотренных п.</w:t>
      </w:r>
      <w:r w:rsidR="00513438" w:rsidRPr="00041135">
        <w:rPr>
          <w:rFonts w:ascii="Times New Roman" w:hAnsi="Times New Roman" w:cs="Times New Roman"/>
        </w:rPr>
        <w:t>2.4</w:t>
      </w:r>
      <w:r w:rsidRPr="00041135">
        <w:rPr>
          <w:rFonts w:ascii="Times New Roman" w:hAnsi="Times New Roman" w:cs="Times New Roman"/>
        </w:rPr>
        <w:t xml:space="preserve"> настоящего Положения.</w:t>
      </w:r>
    </w:p>
    <w:p w14:paraId="7CB300E5"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lastRenderedPageBreak/>
        <w:t>По результатам рассмотрения первых частей заявок на участие в электронном аукционе Комиссия составляет протокол рассмотрения заявок на участие в аукционе, который не позднее даты окончания рассмотрения заявок на участие в аукционе подписывается всеми присутствующими членами Комиссии и не позднее рабочего дня, следующего за днем подписания, направляется оператору электронной площадки. Указанный протокол размещается в ЕИС в сроки, установленные Законом о закупках.</w:t>
      </w:r>
    </w:p>
    <w:p w14:paraId="7A3655E3"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Участникам, подавшим заявки на участие в аукционе и признанным участниками аукциона, и участникам, подавшим заявки на участие в аукционе и не допущенным к участию в аукционе, оператор электронной площадки направляет уведомления о решениях Комиссии по осуществлению закупок (аукционной комиссии) в сроки, установленные действующим законодательством Российской Федерации.</w:t>
      </w:r>
    </w:p>
    <w:p w14:paraId="1189D9AF" w14:textId="77777777" w:rsidR="003352D4" w:rsidRPr="00041135" w:rsidRDefault="003352D4" w:rsidP="00260D80">
      <w:pPr>
        <w:pStyle w:val="2"/>
        <w:numPr>
          <w:ilvl w:val="1"/>
          <w:numId w:val="17"/>
        </w:numPr>
        <w:tabs>
          <w:tab w:val="left" w:pos="728"/>
        </w:tabs>
        <w:ind w:left="742" w:hanging="742"/>
        <w:rPr>
          <w:rFonts w:ascii="Times New Roman" w:hAnsi="Times New Roman" w:cs="Times New Roman"/>
          <w:b/>
          <w:color w:val="auto"/>
        </w:rPr>
      </w:pPr>
      <w:bookmarkStart w:id="98" w:name="_Toc106288316"/>
      <w:r w:rsidRPr="00041135">
        <w:rPr>
          <w:rFonts w:ascii="Times New Roman" w:hAnsi="Times New Roman" w:cs="Times New Roman"/>
          <w:b/>
          <w:color w:val="auto"/>
        </w:rPr>
        <w:t>Порядок проведения электронного ау</w:t>
      </w:r>
      <w:r w:rsidR="00737156" w:rsidRPr="00041135">
        <w:rPr>
          <w:rFonts w:ascii="Times New Roman" w:hAnsi="Times New Roman" w:cs="Times New Roman"/>
          <w:b/>
          <w:color w:val="auto"/>
        </w:rPr>
        <w:t>кциона и определения победителя</w:t>
      </w:r>
      <w:bookmarkEnd w:id="98"/>
    </w:p>
    <w:p w14:paraId="7070B78F" w14:textId="77777777" w:rsidR="00737156" w:rsidRPr="00041135" w:rsidRDefault="00737156"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2F3ED080"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В аукционе могут участвовать только лица, допущенные к участию в аукционе по результатам рассмотрения первых частей заявок. </w:t>
      </w:r>
    </w:p>
    <w:p w14:paraId="17D1998A"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Электронный аукцион производится на электронной площадке в день, указанный в извещении о его проведении.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Заказчик/Организатор.</w:t>
      </w:r>
    </w:p>
    <w:p w14:paraId="5EFC1135"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Электронный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072D0270"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«Шаг аукциона» устанавливается в размере от 0.5 до 5 (пяти) процентов начальной (максимальной) цены договора (цены лота), указанной в извещении о проведении аукциона. </w:t>
      </w:r>
    </w:p>
    <w:p w14:paraId="64C3308B"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или независимо от величины "шага аукциона", с соблюдением требований, указанных в п.</w:t>
      </w:r>
      <w:r w:rsidR="00737156" w:rsidRPr="00041135">
        <w:rPr>
          <w:rFonts w:ascii="Times New Roman" w:hAnsi="Times New Roman" w:cs="Times New Roman"/>
        </w:rPr>
        <w:t>7</w:t>
      </w:r>
      <w:r w:rsidRPr="00041135">
        <w:rPr>
          <w:rFonts w:ascii="Times New Roman" w:hAnsi="Times New Roman" w:cs="Times New Roman"/>
        </w:rPr>
        <w:t>.</w:t>
      </w:r>
      <w:r w:rsidR="000B54DD" w:rsidRPr="00041135">
        <w:rPr>
          <w:rFonts w:ascii="Times New Roman" w:hAnsi="Times New Roman" w:cs="Times New Roman"/>
        </w:rPr>
        <w:t>4</w:t>
      </w:r>
      <w:r w:rsidRPr="00041135">
        <w:rPr>
          <w:rFonts w:ascii="Times New Roman" w:hAnsi="Times New Roman" w:cs="Times New Roman"/>
        </w:rPr>
        <w:t>.6.</w:t>
      </w:r>
    </w:p>
    <w:p w14:paraId="2F2A24A1"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проведении электронного аукциона его участники подают предложения о цене договора с учетом следующих требований:</w:t>
      </w:r>
    </w:p>
    <w:p w14:paraId="7ECC100C" w14:textId="77777777" w:rsidR="003352D4" w:rsidRPr="00041135" w:rsidRDefault="003352D4" w:rsidP="00260D80">
      <w:pPr>
        <w:pStyle w:val="a8"/>
        <w:numPr>
          <w:ilvl w:val="2"/>
          <w:numId w:val="35"/>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5909B36" w14:textId="77777777" w:rsidR="003352D4" w:rsidRPr="00041135" w:rsidRDefault="003352D4" w:rsidP="00260D80">
      <w:pPr>
        <w:pStyle w:val="a8"/>
        <w:numPr>
          <w:ilvl w:val="2"/>
          <w:numId w:val="35"/>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79F5463" w14:textId="77777777" w:rsidR="003352D4" w:rsidRPr="00041135" w:rsidRDefault="003352D4" w:rsidP="00260D80">
      <w:pPr>
        <w:pStyle w:val="a8"/>
        <w:numPr>
          <w:ilvl w:val="2"/>
          <w:numId w:val="35"/>
        </w:numPr>
        <w:tabs>
          <w:tab w:val="left" w:pos="728"/>
          <w:tab w:val="left" w:pos="851"/>
          <w:tab w:val="left" w:pos="993"/>
        </w:tabs>
        <w:autoSpaceDE w:val="0"/>
        <w:autoSpaceDN w:val="0"/>
        <w:adjustRightInd w:val="0"/>
        <w:ind w:left="742" w:right="-1" w:firstLine="14"/>
        <w:contextualSpacing/>
        <w:rPr>
          <w:rFonts w:ascii="Times New Roman" w:hAnsi="Times New Roman" w:cs="Times New Roman"/>
        </w:rPr>
      </w:pPr>
      <w:r w:rsidRPr="00041135">
        <w:rPr>
          <w:rFonts w:ascii="Times New Roman" w:hAnsi="Times New Roman" w:cs="Times New Roman"/>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467537DA"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19EC708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В течение десяти минут с момента завершения </w:t>
      </w:r>
      <w:r w:rsidR="000B54DD" w:rsidRPr="00041135">
        <w:rPr>
          <w:rFonts w:ascii="Times New Roman" w:hAnsi="Times New Roman" w:cs="Times New Roman"/>
        </w:rPr>
        <w:t xml:space="preserve">электронного аукциона </w:t>
      </w:r>
      <w:r w:rsidRPr="00041135">
        <w:rPr>
          <w:rFonts w:ascii="Times New Roman" w:hAnsi="Times New Roman" w:cs="Times New Roman"/>
        </w:rPr>
        <w:t xml:space="preserve">в соответствии с </w:t>
      </w:r>
      <w:hyperlink r:id="rId10" w:history="1">
        <w:r w:rsidRPr="00041135">
          <w:rPr>
            <w:rFonts w:ascii="Times New Roman" w:hAnsi="Times New Roman" w:cs="Times New Roman"/>
          </w:rPr>
          <w:t>п.</w:t>
        </w:r>
        <w:r w:rsidR="0057132E" w:rsidRPr="00041135">
          <w:rPr>
            <w:rFonts w:ascii="Times New Roman" w:hAnsi="Times New Roman" w:cs="Times New Roman"/>
          </w:rPr>
          <w:t>7.</w:t>
        </w:r>
        <w:r w:rsidR="000B54DD" w:rsidRPr="00041135">
          <w:rPr>
            <w:rFonts w:ascii="Times New Roman" w:hAnsi="Times New Roman" w:cs="Times New Roman"/>
          </w:rPr>
          <w:t>4</w:t>
        </w:r>
        <w:r w:rsidR="0057132E" w:rsidRPr="00041135">
          <w:rPr>
            <w:rFonts w:ascii="Times New Roman" w:hAnsi="Times New Roman" w:cs="Times New Roman"/>
          </w:rPr>
          <w:t>.</w:t>
        </w:r>
        <w:r w:rsidR="000B54DD" w:rsidRPr="00041135">
          <w:rPr>
            <w:rFonts w:ascii="Times New Roman" w:hAnsi="Times New Roman" w:cs="Times New Roman"/>
          </w:rPr>
          <w:t>7</w:t>
        </w:r>
        <w:r w:rsidRPr="00041135">
          <w:rPr>
            <w:rFonts w:ascii="Times New Roman" w:hAnsi="Times New Roman" w:cs="Times New Roman"/>
          </w:rPr>
          <w:t>.</w:t>
        </w:r>
      </w:hyperlink>
      <w:r w:rsidRPr="00041135">
        <w:rPr>
          <w:rFonts w:ascii="Times New Roman" w:hAnsi="Times New Roman" w:cs="Times New Roman"/>
        </w:rPr>
        <w:t xml:space="preserve"> настоящего Положения,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w:t>
      </w:r>
      <w:r w:rsidR="00737156" w:rsidRPr="00041135">
        <w:rPr>
          <w:rFonts w:ascii="Times New Roman" w:hAnsi="Times New Roman" w:cs="Times New Roman"/>
        </w:rPr>
        <w:t>аний, предусмотренных п.7.5.6.</w:t>
      </w:r>
      <w:r w:rsidRPr="00041135">
        <w:rPr>
          <w:rFonts w:ascii="Times New Roman" w:hAnsi="Times New Roman" w:cs="Times New Roman"/>
        </w:rPr>
        <w:t xml:space="preserve"> настоящего Положения.</w:t>
      </w:r>
    </w:p>
    <w:p w14:paraId="1EA5A5B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53D31992"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В течение 1 (одного) часа, после размещения на электронной площадке указанного протокола, оператор электронной площадки</w:t>
      </w:r>
      <w:r w:rsidR="004718B3" w:rsidRPr="00041135">
        <w:rPr>
          <w:rFonts w:ascii="Times New Roman" w:hAnsi="Times New Roman" w:cs="Times New Roman"/>
        </w:rPr>
        <w:t xml:space="preserve"> </w:t>
      </w:r>
      <w:r w:rsidR="004718B3" w:rsidRPr="00041135">
        <w:rPr>
          <w:rFonts w:ascii="Times New Roman" w:hAnsi="Times New Roman" w:cs="Times New Roman"/>
        </w:rPr>
        <w:lastRenderedPageBreak/>
        <w:t xml:space="preserve">обязан направить Организатору </w:t>
      </w:r>
      <w:r w:rsidRPr="00041135">
        <w:rPr>
          <w:rFonts w:ascii="Times New Roman" w:hAnsi="Times New Roman" w:cs="Times New Roman"/>
        </w:rPr>
        <w:t>указанный протокол и вторые части заявок на участие в таком аукционе, поданных его участниками.</w:t>
      </w:r>
    </w:p>
    <w:p w14:paraId="6488E9CD"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если в течение десяти минут после начала проведения электронного аукциона н</w:t>
      </w:r>
      <w:r w:rsidR="004718B3" w:rsidRPr="00041135">
        <w:rPr>
          <w:rFonts w:ascii="Times New Roman" w:hAnsi="Times New Roman" w:cs="Times New Roman"/>
        </w:rPr>
        <w:t>и один из участников аукциона </w:t>
      </w:r>
      <w:r w:rsidRPr="00041135">
        <w:rPr>
          <w:rFonts w:ascii="Times New Roman" w:hAnsi="Times New Roman" w:cs="Times New Roman"/>
        </w:rPr>
        <w:t xml:space="preserve">не подал предложение о цене договора, либо в электронном аукционе принял участие только один участник, электронный аукцион признается несостоявшимся. </w:t>
      </w:r>
    </w:p>
    <w:p w14:paraId="737E4FA9" w14:textId="77777777" w:rsidR="003352D4" w:rsidRPr="00041135" w:rsidRDefault="003352D4" w:rsidP="00260D80">
      <w:pPr>
        <w:pStyle w:val="2"/>
        <w:numPr>
          <w:ilvl w:val="1"/>
          <w:numId w:val="17"/>
        </w:numPr>
        <w:tabs>
          <w:tab w:val="left" w:pos="728"/>
        </w:tabs>
        <w:ind w:left="742" w:hanging="742"/>
        <w:rPr>
          <w:rFonts w:ascii="Times New Roman" w:hAnsi="Times New Roman" w:cs="Times New Roman"/>
          <w:b/>
          <w:color w:val="auto"/>
        </w:rPr>
      </w:pPr>
      <w:bookmarkStart w:id="99" w:name="_Toc106288317"/>
      <w:r w:rsidRPr="00041135">
        <w:rPr>
          <w:rFonts w:ascii="Times New Roman" w:hAnsi="Times New Roman" w:cs="Times New Roman"/>
          <w:b/>
          <w:color w:val="auto"/>
          <w:lang w:eastAsia="ru-RU"/>
        </w:rPr>
        <w:t>Порядок рассмотрения вторых частей заявок на</w:t>
      </w:r>
      <w:r w:rsidR="00737156" w:rsidRPr="00041135">
        <w:rPr>
          <w:rFonts w:ascii="Times New Roman" w:hAnsi="Times New Roman" w:cs="Times New Roman"/>
          <w:b/>
          <w:color w:val="auto"/>
          <w:lang w:eastAsia="ru-RU"/>
        </w:rPr>
        <w:t xml:space="preserve"> участие в электронном аукционе</w:t>
      </w:r>
      <w:bookmarkEnd w:id="99"/>
    </w:p>
    <w:p w14:paraId="4FC2FFB4" w14:textId="77777777" w:rsidR="00737156" w:rsidRPr="00041135" w:rsidRDefault="00737156" w:rsidP="00260D80">
      <w:pPr>
        <w:pStyle w:val="a8"/>
        <w:tabs>
          <w:tab w:val="left" w:pos="728"/>
        </w:tabs>
        <w:autoSpaceDE w:val="0"/>
        <w:autoSpaceDN w:val="0"/>
        <w:adjustRightInd w:val="0"/>
        <w:ind w:left="742" w:right="-1" w:hanging="742"/>
        <w:contextualSpacing/>
        <w:rPr>
          <w:rFonts w:ascii="Times New Roman" w:hAnsi="Times New Roman" w:cs="Times New Roman"/>
        </w:rPr>
      </w:pPr>
    </w:p>
    <w:p w14:paraId="06D8793B"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lang w:eastAsia="ru-RU"/>
        </w:rPr>
        <w:t xml:space="preserve">Аукционная комиссия рассматривает вторые части заявок на участие в электронном аукционе, информацию и электронные документы, направленные Организатору закупок оператором электронной площадки в соответствии с </w:t>
      </w:r>
      <w:hyperlink r:id="rId11" w:history="1">
        <w:r w:rsidR="00737156" w:rsidRPr="00041135">
          <w:rPr>
            <w:rFonts w:ascii="Times New Roman" w:hAnsi="Times New Roman" w:cs="Times New Roman"/>
            <w:lang w:eastAsia="ru-RU"/>
          </w:rPr>
          <w:t>п.7.</w:t>
        </w:r>
        <w:r w:rsidR="000B54DD" w:rsidRPr="00041135">
          <w:rPr>
            <w:rFonts w:ascii="Times New Roman" w:hAnsi="Times New Roman" w:cs="Times New Roman"/>
            <w:lang w:eastAsia="ru-RU"/>
          </w:rPr>
          <w:t>4</w:t>
        </w:r>
        <w:r w:rsidRPr="00041135">
          <w:rPr>
            <w:rFonts w:ascii="Times New Roman" w:hAnsi="Times New Roman" w:cs="Times New Roman"/>
            <w:lang w:eastAsia="ru-RU"/>
          </w:rPr>
          <w:t>.10</w:t>
        </w:r>
      </w:hyperlink>
      <w:r w:rsidRPr="00041135">
        <w:rPr>
          <w:rFonts w:ascii="Times New Roman" w:hAnsi="Times New Roman" w:cs="Times New Roman"/>
          <w:lang w:eastAsia="ru-RU"/>
        </w:rPr>
        <w:t xml:space="preserve"> настоящего Положения, в части соответствия их требованиям, установленным документацией о таком аукционе.</w:t>
      </w:r>
    </w:p>
    <w:p w14:paraId="39AF81EF" w14:textId="77777777" w:rsidR="003352D4" w:rsidRPr="00041135" w:rsidRDefault="0033718E"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 xml:space="preserve">Аукционной </w:t>
      </w:r>
      <w:r w:rsidR="003352D4" w:rsidRPr="00041135">
        <w:rPr>
          <w:rFonts w:ascii="Times New Roman" w:hAnsi="Times New Roman" w:cs="Times New Roman"/>
          <w:lang w:eastAsia="ru-RU"/>
        </w:rPr>
        <w:t>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bookmarkStart w:id="100" w:name="Par3"/>
      <w:bookmarkEnd w:id="100"/>
    </w:p>
    <w:p w14:paraId="1D187BD4" w14:textId="77777777" w:rsidR="0005078F"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lang w:eastAsia="ru-RU"/>
        </w:rPr>
      </w:pPr>
      <w:r w:rsidRPr="00041135">
        <w:rPr>
          <w:rFonts w:ascii="Times New Roman" w:hAnsi="Times New Roman" w:cs="Times New Roman"/>
          <w:lang w:eastAsia="ru-RU"/>
        </w:rPr>
        <w:t>Общий срок рассмотрения вторых частей заявок на участие в электронном аукционе устанавливается аукционной документацией, но не может превышать 3 (три) рабочих дня с даты размещения на электронной площадке протокола проведения электронного аукциона.</w:t>
      </w:r>
      <w:bookmarkStart w:id="101" w:name="Par6"/>
      <w:bookmarkEnd w:id="101"/>
    </w:p>
    <w:p w14:paraId="4F532ADD" w14:textId="77777777" w:rsidR="000B54DD" w:rsidRPr="00041135" w:rsidRDefault="000B54DD"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b/>
          <w:bCs/>
          <w:color w:val="000000"/>
        </w:rPr>
      </w:pPr>
    </w:p>
    <w:p w14:paraId="44A038A0" w14:textId="77777777" w:rsidR="00304ECA" w:rsidRPr="00041135" w:rsidRDefault="00304ECA"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bCs/>
          <w:color w:val="000000"/>
          <w:sz w:val="26"/>
          <w:szCs w:val="26"/>
        </w:rPr>
      </w:pPr>
      <w:bookmarkStart w:id="102" w:name="_Toc106288318"/>
      <w:r w:rsidRPr="00041135">
        <w:rPr>
          <w:rFonts w:ascii="Times New Roman" w:hAnsi="Times New Roman" w:cs="Times New Roman"/>
          <w:b/>
          <w:bCs/>
          <w:color w:val="000000"/>
          <w:sz w:val="26"/>
          <w:szCs w:val="26"/>
        </w:rPr>
        <w:t>ЗАПРОС ПРЕДЛОЖЕНИЙ. ПОРЯДОК ПОДГОТОВКИ И ПРОВЕДЕН</w:t>
      </w:r>
      <w:r w:rsidR="00E40DD6" w:rsidRPr="00041135">
        <w:rPr>
          <w:rFonts w:ascii="Times New Roman" w:hAnsi="Times New Roman" w:cs="Times New Roman"/>
          <w:b/>
          <w:bCs/>
          <w:color w:val="000000"/>
          <w:sz w:val="26"/>
          <w:szCs w:val="26"/>
        </w:rPr>
        <w:t>ИЯ</w:t>
      </w:r>
      <w:bookmarkEnd w:id="102"/>
    </w:p>
    <w:p w14:paraId="51A931E2" w14:textId="77777777" w:rsidR="00B90798" w:rsidRDefault="00B90798" w:rsidP="00260D80">
      <w:pPr>
        <w:pStyle w:val="2"/>
        <w:tabs>
          <w:tab w:val="left" w:pos="728"/>
        </w:tabs>
        <w:ind w:left="742"/>
        <w:rPr>
          <w:rFonts w:ascii="Times New Roman" w:hAnsi="Times New Roman" w:cs="Times New Roman"/>
          <w:b/>
          <w:color w:val="000000"/>
        </w:rPr>
      </w:pPr>
    </w:p>
    <w:p w14:paraId="62EB8A2F"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03" w:name="_Toc106288319"/>
      <w:r w:rsidRPr="00041135">
        <w:rPr>
          <w:rFonts w:ascii="Times New Roman" w:hAnsi="Times New Roman" w:cs="Times New Roman"/>
          <w:b/>
          <w:color w:val="000000"/>
        </w:rPr>
        <w:t>Общие положения</w:t>
      </w:r>
      <w:bookmarkEnd w:id="103"/>
      <w:r w:rsidR="00FA3927" w:rsidRPr="00041135">
        <w:rPr>
          <w:rFonts w:ascii="Times New Roman" w:hAnsi="Times New Roman" w:cs="Times New Roman"/>
          <w:b/>
          <w:color w:val="000000"/>
        </w:rPr>
        <w:t xml:space="preserve"> </w:t>
      </w:r>
    </w:p>
    <w:p w14:paraId="01211A2D" w14:textId="77777777" w:rsidR="00FA3927" w:rsidRPr="00041135" w:rsidRDefault="00FA3927"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6DF5CF71" w14:textId="77777777" w:rsidR="00AC5189" w:rsidRPr="00041135" w:rsidRDefault="000B54DD"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w:t>
      </w:r>
      <w:r w:rsidR="00AC5189" w:rsidRPr="00041135">
        <w:rPr>
          <w:rFonts w:ascii="Times New Roman" w:hAnsi="Times New Roman" w:cs="Times New Roman"/>
          <w:color w:val="000000"/>
        </w:rPr>
        <w:t>прос предложений является разновидностью торгов в соответствии Федеральным законодательством и попадает</w:t>
      </w:r>
      <w:r w:rsidR="00A7385E" w:rsidRPr="00041135">
        <w:rPr>
          <w:rFonts w:ascii="Times New Roman" w:hAnsi="Times New Roman" w:cs="Times New Roman"/>
          <w:color w:val="000000"/>
        </w:rPr>
        <w:t xml:space="preserve"> под регулирование статьями 447 - </w:t>
      </w:r>
      <w:r w:rsidR="00AC5189" w:rsidRPr="00041135">
        <w:rPr>
          <w:rFonts w:ascii="Times New Roman" w:hAnsi="Times New Roman" w:cs="Times New Roman"/>
          <w:color w:val="000000"/>
        </w:rPr>
        <w:t xml:space="preserve">449 части первой Гражданского кодекса Российской Федерации. </w:t>
      </w:r>
    </w:p>
    <w:p w14:paraId="0A240A81"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И</w:t>
      </w:r>
      <w:r w:rsidR="00FA3927" w:rsidRPr="00041135">
        <w:rPr>
          <w:rFonts w:ascii="Times New Roman" w:hAnsi="Times New Roman" w:cs="Times New Roman"/>
          <w:color w:val="000000"/>
        </w:rPr>
        <w:t xml:space="preserve">звещение о закупке размещается </w:t>
      </w:r>
      <w:r w:rsidRPr="00041135">
        <w:rPr>
          <w:rFonts w:ascii="Times New Roman" w:hAnsi="Times New Roman" w:cs="Times New Roman"/>
          <w:color w:val="000000"/>
        </w:rPr>
        <w:t>в</w:t>
      </w:r>
      <w:r w:rsidR="00A7385E" w:rsidRPr="00041135">
        <w:rPr>
          <w:rFonts w:ascii="Times New Roman" w:hAnsi="Times New Roman" w:cs="Times New Roman"/>
          <w:color w:val="000000"/>
        </w:rPr>
        <w:t xml:space="preserve"> единой информационной системе </w:t>
      </w:r>
      <w:r w:rsidRPr="00041135">
        <w:rPr>
          <w:rFonts w:ascii="Times New Roman" w:hAnsi="Times New Roman" w:cs="Times New Roman"/>
          <w:color w:val="000000"/>
        </w:rPr>
        <w:t>не менее чем за 7 (семь) рабочих дней до дня окончания подачи заявок на участие в запросе предложений. Извещение о проведении запроса предложений размещается в единой информационной системе не менее чем за 5 (пять) рабочих дней, в случае проведения закупки, участниками которой могут быть исключительно субъекты малого и среднего предпринимательства.</w:t>
      </w:r>
    </w:p>
    <w:p w14:paraId="23B3BDD3"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Порядок и форма (электронная</w:t>
      </w:r>
      <w:r w:rsidR="000B54DD" w:rsidRPr="00041135">
        <w:rPr>
          <w:rFonts w:ascii="Times New Roman" w:hAnsi="Times New Roman" w:cs="Times New Roman"/>
          <w:color w:val="000000"/>
        </w:rPr>
        <w:t xml:space="preserve"> или неэлектронная</w:t>
      </w:r>
      <w:r w:rsidRPr="00041135">
        <w:rPr>
          <w:rFonts w:ascii="Times New Roman" w:hAnsi="Times New Roman" w:cs="Times New Roman"/>
          <w:color w:val="000000"/>
        </w:rPr>
        <w:t>) проведения конкретного запроса предложений устанавливается в извещении о закупке и документации о закупке, подготовленных в соответствии с требованиями пунктов 4.</w:t>
      </w:r>
      <w:r w:rsidR="00FA3927" w:rsidRPr="00041135">
        <w:rPr>
          <w:rFonts w:ascii="Times New Roman" w:hAnsi="Times New Roman" w:cs="Times New Roman"/>
          <w:color w:val="000000"/>
        </w:rPr>
        <w:t>3.5</w:t>
      </w:r>
      <w:r w:rsidRPr="00041135">
        <w:rPr>
          <w:rFonts w:ascii="Times New Roman" w:hAnsi="Times New Roman" w:cs="Times New Roman"/>
          <w:color w:val="000000"/>
        </w:rPr>
        <w:t>. – 4.</w:t>
      </w:r>
      <w:r w:rsidR="00FA3927" w:rsidRPr="00041135">
        <w:rPr>
          <w:rFonts w:ascii="Times New Roman" w:hAnsi="Times New Roman" w:cs="Times New Roman"/>
          <w:color w:val="000000"/>
        </w:rPr>
        <w:t>3.</w:t>
      </w:r>
      <w:r w:rsidRPr="00041135">
        <w:rPr>
          <w:rFonts w:ascii="Times New Roman" w:hAnsi="Times New Roman" w:cs="Times New Roman"/>
          <w:color w:val="000000"/>
        </w:rPr>
        <w:t>6.</w:t>
      </w:r>
      <w:r w:rsidR="00270CE8">
        <w:rPr>
          <w:rFonts w:ascii="Times New Roman" w:hAnsi="Times New Roman" w:cs="Times New Roman"/>
          <w:color w:val="000000"/>
        </w:rPr>
        <w:t xml:space="preserve"> </w:t>
      </w:r>
      <w:r w:rsidRPr="00041135">
        <w:rPr>
          <w:rFonts w:ascii="Times New Roman" w:hAnsi="Times New Roman" w:cs="Times New Roman"/>
          <w:color w:val="000000"/>
        </w:rPr>
        <w:t>настоящего Положения.</w:t>
      </w:r>
    </w:p>
    <w:p w14:paraId="4185FBA7"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Запрос предложений в электронной форме проводится на электронной торговой площадке, определенной заказчиком в соответствии с пунктом </w:t>
      </w:r>
      <w:r w:rsidR="00FA3927" w:rsidRPr="00041135">
        <w:rPr>
          <w:rFonts w:ascii="Times New Roman" w:hAnsi="Times New Roman" w:cs="Times New Roman"/>
          <w:color w:val="000000"/>
        </w:rPr>
        <w:t>5.4</w:t>
      </w:r>
      <w:r w:rsidRPr="00041135">
        <w:rPr>
          <w:rFonts w:ascii="Times New Roman" w:hAnsi="Times New Roman" w:cs="Times New Roman"/>
          <w:color w:val="000000"/>
        </w:rPr>
        <w:t>.</w:t>
      </w:r>
      <w:r w:rsidR="000B54DD" w:rsidRPr="00041135">
        <w:rPr>
          <w:rFonts w:ascii="Times New Roman" w:hAnsi="Times New Roman" w:cs="Times New Roman"/>
          <w:color w:val="000000"/>
        </w:rPr>
        <w:t>7.</w:t>
      </w:r>
      <w:r w:rsidRPr="00041135">
        <w:rPr>
          <w:rFonts w:ascii="Times New Roman" w:hAnsi="Times New Roman" w:cs="Times New Roman"/>
          <w:color w:val="000000"/>
        </w:rPr>
        <w:t xml:space="preserve"> настоящего Положения. Адрес площадки указывается Заказчиком в извещении о проведении запроса предложений.</w:t>
      </w:r>
    </w:p>
    <w:p w14:paraId="4C1411C1"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w:t>
      </w:r>
    </w:p>
    <w:p w14:paraId="38F9FC05" w14:textId="77777777" w:rsidR="00E94543"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color w:val="000000"/>
        </w:rPr>
        <w:t xml:space="preserve">Документация о закупке должна быть доступна для ознакомления в единой информационной системе без взимания платы. </w:t>
      </w:r>
      <w:r w:rsidR="00E94543" w:rsidRPr="00041135">
        <w:rPr>
          <w:rFonts w:ascii="Times New Roman" w:hAnsi="Times New Roman" w:cs="Times New Roman"/>
        </w:rPr>
        <w:t xml:space="preserve">Документация предоставляется в порядке, предусмотренном извещением о проведении закупки. </w:t>
      </w:r>
      <w:r w:rsidRPr="00041135">
        <w:rPr>
          <w:rFonts w:ascii="Times New Roman" w:hAnsi="Times New Roman" w:cs="Times New Roman"/>
          <w:color w:val="000000"/>
        </w:rPr>
        <w:t xml:space="preserve">Предоставление документации (в том числе по письменным запросам заинтересованных лиц) до размещения извещения о закупке не допускается. </w:t>
      </w:r>
    </w:p>
    <w:p w14:paraId="69461CA9"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u w:val="single"/>
        </w:rPr>
      </w:pPr>
      <w:bookmarkStart w:id="104" w:name="_Toc106288320"/>
      <w:r w:rsidRPr="00041135">
        <w:rPr>
          <w:rFonts w:ascii="Times New Roman" w:hAnsi="Times New Roman" w:cs="Times New Roman"/>
          <w:b/>
          <w:color w:val="000000"/>
        </w:rPr>
        <w:t>Продление срока подачи заявок. Разъяснение и изменение документации. Отказ от проведения запроса предложений</w:t>
      </w:r>
      <w:bookmarkEnd w:id="104"/>
    </w:p>
    <w:p w14:paraId="41C67F39" w14:textId="77777777" w:rsidR="00FA3927" w:rsidRPr="00041135" w:rsidRDefault="00FA3927"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770B82E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Участник закупки вправе направить Организатору закупки запрос разъяснений документации. Организатор закупки обязан направить разъяснения такому участнику в течение 3 (трех) рабочих дней со дня поступления запроса и разместить такие разъяснения с указанием предмета запроса, но без указания наименования участник</w:t>
      </w:r>
      <w:r w:rsidR="00FA3927" w:rsidRPr="00041135">
        <w:rPr>
          <w:rFonts w:ascii="Times New Roman" w:hAnsi="Times New Roman" w:cs="Times New Roman"/>
          <w:color w:val="000000"/>
        </w:rPr>
        <w:t xml:space="preserve">а, от которого поступил запрос </w:t>
      </w:r>
      <w:r w:rsidRPr="00041135">
        <w:rPr>
          <w:rFonts w:ascii="Times New Roman" w:hAnsi="Times New Roman" w:cs="Times New Roman"/>
          <w:color w:val="000000"/>
        </w:rPr>
        <w:t>в единой информационной системе.</w:t>
      </w:r>
    </w:p>
    <w:p w14:paraId="0FA99F8D"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Организатор закупки вправе внести изменения в извещение и документацию о закупке. Организатор закупки обязан разместить текст изменений в единой информационной системе в течение 3 (трех) дней со дня утверждения таких изменений.</w:t>
      </w:r>
    </w:p>
    <w:p w14:paraId="795AB09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lastRenderedPageBreak/>
        <w:t>При внесении изменений в извещение и(или) документацию о проведении запроса предложений срок подачи заявок должен быть продлен таким образом, чтобы до окончания подачи заявок оставалось не менее 4 (четырех) рабочих дней.</w:t>
      </w:r>
    </w:p>
    <w:p w14:paraId="2734D4C4" w14:textId="77777777" w:rsidR="00FF1AC1" w:rsidRPr="00041135" w:rsidRDefault="00FF1AC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Участники запроса предложений должны самостоятельно отслеживать изменения, вносимые в извещение и(или) документацию о закупке. </w:t>
      </w:r>
    </w:p>
    <w:p w14:paraId="30D32345" w14:textId="77777777" w:rsidR="00FF1AC1" w:rsidRPr="00041135" w:rsidRDefault="00FF1AC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Заказчик не несет ответственности за несвоевременное получение участником закупки информации об изменениях, размещенных в единой информационной системе и на электронной площадке.</w:t>
      </w:r>
    </w:p>
    <w:p w14:paraId="2EFCCD2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Организатор закупки вправе отказаться от проведения закупки вплоть до окончания подачи заявок. Уведомление об отказе от проведения закупки размещается в единой информационной системе в день принятия решения об отказе.</w:t>
      </w:r>
    </w:p>
    <w:p w14:paraId="33574F20"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05" w:name="_Toc106288321"/>
      <w:r w:rsidRPr="00041135">
        <w:rPr>
          <w:rFonts w:ascii="Times New Roman" w:hAnsi="Times New Roman" w:cs="Times New Roman"/>
          <w:b/>
          <w:color w:val="000000"/>
        </w:rPr>
        <w:t>Обеспечение заявки н</w:t>
      </w:r>
      <w:r w:rsidR="002D6EB5" w:rsidRPr="00041135">
        <w:rPr>
          <w:rFonts w:ascii="Times New Roman" w:hAnsi="Times New Roman" w:cs="Times New Roman"/>
          <w:b/>
          <w:color w:val="000000"/>
        </w:rPr>
        <w:t>а участие в запросе предложений</w:t>
      </w:r>
      <w:bookmarkEnd w:id="105"/>
    </w:p>
    <w:p w14:paraId="37833F10" w14:textId="77777777" w:rsidR="002D6EB5" w:rsidRPr="00041135" w:rsidRDefault="002D6EB5"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41172AB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Организатор закупки вправе установить требование об обеспечении заявок, в случае проведения закупки с начальной (максимальной) ценой договора более 5 (пяти) миллионов рублей, в размере не превышающим 5% от начальной (максимальной) цены договора. В закупке с начальной (</w:t>
      </w:r>
      <w:r w:rsidR="006C503B">
        <w:rPr>
          <w:rFonts w:ascii="Times New Roman" w:hAnsi="Times New Roman" w:cs="Times New Roman"/>
          <w:color w:val="000000"/>
        </w:rPr>
        <w:t xml:space="preserve">максимальной) ценой договора на </w:t>
      </w:r>
      <w:r w:rsidRPr="00041135">
        <w:rPr>
          <w:rFonts w:ascii="Times New Roman" w:hAnsi="Times New Roman" w:cs="Times New Roman"/>
          <w:color w:val="000000"/>
        </w:rPr>
        <w:t>сумму</w:t>
      </w:r>
      <w:r w:rsidR="006C503B">
        <w:rPr>
          <w:rFonts w:ascii="Times New Roman" w:hAnsi="Times New Roman" w:cs="Times New Roman"/>
          <w:color w:val="000000"/>
        </w:rPr>
        <w:t xml:space="preserve">, не </w:t>
      </w:r>
      <w:r w:rsidRPr="00041135">
        <w:rPr>
          <w:rFonts w:ascii="Times New Roman" w:hAnsi="Times New Roman" w:cs="Times New Roman"/>
          <w:color w:val="000000"/>
        </w:rPr>
        <w:t xml:space="preserve">превышающую 5 (пяти) миллионов рублей обеспечение </w:t>
      </w:r>
      <w:proofErr w:type="gramStart"/>
      <w:r w:rsidRPr="00041135">
        <w:rPr>
          <w:rFonts w:ascii="Times New Roman" w:hAnsi="Times New Roman" w:cs="Times New Roman"/>
          <w:color w:val="000000"/>
        </w:rPr>
        <w:t>заявки</w:t>
      </w:r>
      <w:proofErr w:type="gramEnd"/>
      <w:r w:rsidRPr="00041135">
        <w:rPr>
          <w:rFonts w:ascii="Times New Roman" w:hAnsi="Times New Roman" w:cs="Times New Roman"/>
          <w:color w:val="000000"/>
        </w:rPr>
        <w:t xml:space="preserve"> не устанавливается.  При установлении требования обеспечения заявки в документации заказчиком должны быть указаны размер и условия обеспечения заявок в соответствии с настоящим Положением. Обеспечение заявок представляется в виде внесения денежных средств насчет Заказчика, либо иным способом</w:t>
      </w:r>
      <w:r w:rsidR="002D6EB5" w:rsidRPr="00041135">
        <w:rPr>
          <w:rFonts w:ascii="Times New Roman" w:hAnsi="Times New Roman" w:cs="Times New Roman"/>
          <w:color w:val="000000"/>
        </w:rPr>
        <w:t>,</w:t>
      </w:r>
      <w:r w:rsidRPr="00041135">
        <w:rPr>
          <w:rFonts w:ascii="Times New Roman" w:hAnsi="Times New Roman" w:cs="Times New Roman"/>
          <w:color w:val="000000"/>
        </w:rPr>
        <w:t xml:space="preserve"> указанным в документации.</w:t>
      </w:r>
    </w:p>
    <w:p w14:paraId="30CFA460"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Требование о предоставлении обеспечения заявок в равной мере относится ко всем участникам закупок.</w:t>
      </w:r>
    </w:p>
    <w:p w14:paraId="28E1B930"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случае,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w:t>
      </w:r>
    </w:p>
    <w:p w14:paraId="768A36C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Обеспечение заявок возвращается в случаях:</w:t>
      </w:r>
    </w:p>
    <w:p w14:paraId="2F63A5E4" w14:textId="77777777" w:rsidR="00AC5189" w:rsidRPr="00041135" w:rsidRDefault="00AC5189" w:rsidP="00260D80">
      <w:pPr>
        <w:pStyle w:val="a8"/>
        <w:numPr>
          <w:ilvl w:val="2"/>
          <w:numId w:val="36"/>
        </w:numPr>
        <w:tabs>
          <w:tab w:val="left" w:pos="728"/>
          <w:tab w:val="left" w:pos="851"/>
          <w:tab w:val="left" w:pos="1064"/>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истечения срока действия обеспечения заявок;</w:t>
      </w:r>
    </w:p>
    <w:p w14:paraId="1CDFE795" w14:textId="77777777" w:rsidR="00AC5189" w:rsidRPr="00041135" w:rsidRDefault="00AC5189" w:rsidP="00260D80">
      <w:pPr>
        <w:pStyle w:val="a8"/>
        <w:numPr>
          <w:ilvl w:val="2"/>
          <w:numId w:val="36"/>
        </w:numPr>
        <w:tabs>
          <w:tab w:val="left" w:pos="728"/>
          <w:tab w:val="left" w:pos="851"/>
          <w:tab w:val="left" w:pos="1064"/>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заключения договора;</w:t>
      </w:r>
    </w:p>
    <w:p w14:paraId="54C40B1B" w14:textId="77777777" w:rsidR="00AC5189" w:rsidRPr="00041135" w:rsidRDefault="00AC5189" w:rsidP="00260D80">
      <w:pPr>
        <w:pStyle w:val="a8"/>
        <w:numPr>
          <w:ilvl w:val="2"/>
          <w:numId w:val="36"/>
        </w:numPr>
        <w:tabs>
          <w:tab w:val="left" w:pos="728"/>
          <w:tab w:val="left" w:pos="851"/>
          <w:tab w:val="left" w:pos="1064"/>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отмены запроса предложений;</w:t>
      </w:r>
    </w:p>
    <w:p w14:paraId="7FEAEBB0" w14:textId="77777777" w:rsidR="00AC5189" w:rsidRPr="00041135" w:rsidRDefault="00AC5189" w:rsidP="00260D80">
      <w:pPr>
        <w:pStyle w:val="a8"/>
        <w:numPr>
          <w:ilvl w:val="2"/>
          <w:numId w:val="36"/>
        </w:numPr>
        <w:tabs>
          <w:tab w:val="left" w:pos="728"/>
          <w:tab w:val="left" w:pos="851"/>
          <w:tab w:val="left" w:pos="1064"/>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отзыва заявки.</w:t>
      </w:r>
    </w:p>
    <w:p w14:paraId="7260B9D1"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Обеспечение заявок не возвращается в случаях:</w:t>
      </w:r>
    </w:p>
    <w:p w14:paraId="03C582F0" w14:textId="77777777" w:rsidR="00AC5189" w:rsidRPr="00041135" w:rsidRDefault="00AC5189" w:rsidP="00260D80">
      <w:pPr>
        <w:pStyle w:val="a8"/>
        <w:numPr>
          <w:ilvl w:val="0"/>
          <w:numId w:val="37"/>
        </w:numPr>
        <w:tabs>
          <w:tab w:val="left" w:pos="728"/>
          <w:tab w:val="left" w:pos="851"/>
          <w:tab w:val="left" w:pos="993"/>
        </w:tabs>
        <w:spacing w:after="0"/>
        <w:ind w:left="742" w:right="-1" w:hanging="28"/>
        <w:contextualSpacing/>
        <w:rPr>
          <w:rFonts w:ascii="Times New Roman" w:hAnsi="Times New Roman" w:cs="Times New Roman"/>
          <w:lang w:eastAsia="ru-RU"/>
        </w:rPr>
      </w:pPr>
      <w:r w:rsidRPr="00041135">
        <w:rPr>
          <w:rFonts w:ascii="Times New Roman" w:hAnsi="Times New Roman" w:cs="Times New Roman"/>
          <w:lang w:eastAsia="ru-RU"/>
        </w:rPr>
        <w:t>уклонение или отказ участника закупки от заключения договора;</w:t>
      </w:r>
    </w:p>
    <w:p w14:paraId="4B3CD5FA" w14:textId="77777777" w:rsidR="00AC5189" w:rsidRDefault="00AC5189" w:rsidP="00260D80">
      <w:pPr>
        <w:pStyle w:val="a8"/>
        <w:numPr>
          <w:ilvl w:val="0"/>
          <w:numId w:val="37"/>
        </w:numPr>
        <w:tabs>
          <w:tab w:val="left" w:pos="728"/>
          <w:tab w:val="left" w:pos="851"/>
          <w:tab w:val="left" w:pos="993"/>
        </w:tabs>
        <w:spacing w:after="0"/>
        <w:ind w:left="742" w:right="-1" w:hanging="28"/>
        <w:contextualSpacing/>
        <w:rPr>
          <w:rFonts w:ascii="Times New Roman" w:hAnsi="Times New Roman" w:cs="Times New Roman"/>
          <w:lang w:eastAsia="ru-RU"/>
        </w:rPr>
      </w:pPr>
      <w:r w:rsidRPr="00041135">
        <w:rPr>
          <w:rFonts w:ascii="Times New Roman" w:hAnsi="Times New Roman" w:cs="Times New Roman"/>
          <w:lang w:eastAsia="ru-RU"/>
        </w:rPr>
        <w:t>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7E9B8C6" w14:textId="77777777" w:rsidR="008F2710" w:rsidRPr="00041135" w:rsidRDefault="008F2710" w:rsidP="00260D80">
      <w:pPr>
        <w:pStyle w:val="a8"/>
        <w:tabs>
          <w:tab w:val="left" w:pos="728"/>
          <w:tab w:val="left" w:pos="851"/>
          <w:tab w:val="left" w:pos="993"/>
        </w:tabs>
        <w:spacing w:after="0"/>
        <w:ind w:left="742" w:right="-1"/>
        <w:contextualSpacing/>
        <w:rPr>
          <w:rFonts w:ascii="Times New Roman" w:hAnsi="Times New Roman" w:cs="Times New Roman"/>
          <w:lang w:eastAsia="ru-RU"/>
        </w:rPr>
      </w:pPr>
    </w:p>
    <w:p w14:paraId="5C6285C7" w14:textId="77777777" w:rsidR="00C85895" w:rsidRPr="00041135" w:rsidRDefault="00C85895" w:rsidP="00260D80">
      <w:pPr>
        <w:tabs>
          <w:tab w:val="left" w:pos="728"/>
          <w:tab w:val="left" w:pos="851"/>
        </w:tabs>
        <w:spacing w:after="0"/>
        <w:ind w:left="742" w:right="-1" w:hanging="742"/>
        <w:contextualSpacing/>
        <w:rPr>
          <w:rFonts w:ascii="Times New Roman" w:hAnsi="Times New Roman" w:cs="Times New Roman"/>
          <w:lang w:eastAsia="ru-RU"/>
        </w:rPr>
      </w:pPr>
    </w:p>
    <w:p w14:paraId="4AB31B41"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06" w:name="_Toc106288322"/>
      <w:r w:rsidRPr="00041135">
        <w:rPr>
          <w:rFonts w:ascii="Times New Roman" w:hAnsi="Times New Roman" w:cs="Times New Roman"/>
          <w:b/>
          <w:color w:val="000000"/>
        </w:rPr>
        <w:t>Порядок подготовки и подачи заявок н</w:t>
      </w:r>
      <w:r w:rsidR="002D6EB5" w:rsidRPr="00041135">
        <w:rPr>
          <w:rFonts w:ascii="Times New Roman" w:hAnsi="Times New Roman" w:cs="Times New Roman"/>
          <w:b/>
          <w:color w:val="000000"/>
        </w:rPr>
        <w:t>а участие в запросе предложений</w:t>
      </w:r>
      <w:bookmarkEnd w:id="106"/>
    </w:p>
    <w:p w14:paraId="54295F09" w14:textId="77777777" w:rsidR="002D6EB5" w:rsidRPr="00041135" w:rsidRDefault="002D6EB5"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522FAE9D"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Каждый участник закупки вправе подать только одну заявку на участие в запросе предложений.</w:t>
      </w:r>
    </w:p>
    <w:p w14:paraId="0A4AAEC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Участник закупки, подавший заявку, вправе ее изменить или отозвать в любое время до даты окончания подачи заявок на участие в запросе предложений.</w:t>
      </w:r>
    </w:p>
    <w:p w14:paraId="6E1FD7CA"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Способ подачи заявок: </w:t>
      </w:r>
    </w:p>
    <w:p w14:paraId="56A655DF" w14:textId="77777777" w:rsidR="00E94543" w:rsidRPr="00041135" w:rsidRDefault="00E94543" w:rsidP="00260D80">
      <w:pPr>
        <w:pStyle w:val="a8"/>
        <w:numPr>
          <w:ilvl w:val="2"/>
          <w:numId w:val="38"/>
        </w:numPr>
        <w:tabs>
          <w:tab w:val="left" w:pos="728"/>
          <w:tab w:val="left" w:pos="851"/>
          <w:tab w:val="left" w:pos="993"/>
        </w:tabs>
        <w:autoSpaceDE w:val="0"/>
        <w:autoSpaceDN w:val="0"/>
        <w:adjustRightInd w:val="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при проведении запроса предложений в электронной форме заявка подаётся на электронную торговую площадку</w:t>
      </w:r>
    </w:p>
    <w:p w14:paraId="46391EA8" w14:textId="77777777" w:rsidR="00AC5189" w:rsidRPr="00041135" w:rsidRDefault="00AC5189" w:rsidP="00260D80">
      <w:pPr>
        <w:pStyle w:val="a8"/>
        <w:numPr>
          <w:ilvl w:val="2"/>
          <w:numId w:val="38"/>
        </w:numPr>
        <w:tabs>
          <w:tab w:val="left" w:pos="728"/>
          <w:tab w:val="left" w:pos="851"/>
          <w:tab w:val="left" w:pos="993"/>
        </w:tabs>
        <w:autoSpaceDE w:val="0"/>
        <w:autoSpaceDN w:val="0"/>
        <w:adjustRightInd w:val="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при проведении запроса предложений на бумажном носителе: почтой, лично или с курьером;</w:t>
      </w:r>
    </w:p>
    <w:p w14:paraId="1859FA49" w14:textId="77777777" w:rsidR="00AC5189" w:rsidRPr="00BD7607"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BD7607">
        <w:rPr>
          <w:rFonts w:ascii="Times New Roman" w:hAnsi="Times New Roman" w:cs="Times New Roman"/>
          <w:color w:val="000000"/>
        </w:rPr>
        <w:t>Заявка на участие в запросе предложений должна содержать следующие сведения и документы:</w:t>
      </w:r>
    </w:p>
    <w:p w14:paraId="4EE38189"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анкету участника закупки;</w:t>
      </w:r>
    </w:p>
    <w:p w14:paraId="08ED3565"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заверенную участником закупки копию Свидетельства о внесении записи в Единый государственный реестр юридических лиц о юридическом лице, копию Свидетельства о внесении записи в Единый государственный реестр индивидуальных предпринимателей об индивидуальном предпринимателе;</w:t>
      </w:r>
    </w:p>
    <w:p w14:paraId="0F262841" w14:textId="77777777" w:rsidR="00513438"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документ, подтверждающий полномочия лица на осуществление действ</w:t>
      </w:r>
      <w:r w:rsidR="00513438" w:rsidRPr="00041135">
        <w:rPr>
          <w:rFonts w:ascii="Times New Roman" w:hAnsi="Times New Roman" w:cs="Times New Roman"/>
          <w:color w:val="000000"/>
        </w:rPr>
        <w:t>ий от имени участника закупки</w:t>
      </w:r>
    </w:p>
    <w:p w14:paraId="45E300CE" w14:textId="77777777" w:rsidR="00AC5189" w:rsidRPr="00041135" w:rsidRDefault="00AC5189" w:rsidP="00260D80">
      <w:pPr>
        <w:pStyle w:val="a8"/>
        <w:tabs>
          <w:tab w:val="left" w:pos="728"/>
          <w:tab w:val="left" w:pos="851"/>
          <w:tab w:val="left" w:pos="993"/>
        </w:tabs>
        <w:autoSpaceDE w:val="0"/>
        <w:autoSpaceDN w:val="0"/>
        <w:adjustRightInd w:val="0"/>
        <w:spacing w:after="0"/>
        <w:ind w:left="742" w:right="-1"/>
        <w:contextualSpacing/>
        <w:rPr>
          <w:rFonts w:ascii="Times New Roman" w:hAnsi="Times New Roman" w:cs="Times New Roman"/>
          <w:color w:val="000000"/>
        </w:rPr>
      </w:pPr>
      <w:r w:rsidRPr="00041135">
        <w:rPr>
          <w:rFonts w:ascii="Times New Roman" w:hAnsi="Times New Roman" w:cs="Times New Roman"/>
          <w:color w:val="000000"/>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w:t>
      </w:r>
      <w:r w:rsidRPr="00041135">
        <w:rPr>
          <w:rFonts w:ascii="Times New Roman" w:hAnsi="Times New Roman" w:cs="Times New Roman"/>
          <w:color w:val="000000"/>
        </w:rPr>
        <w:lastRenderedPageBreak/>
        <w:t>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0A2CBB5"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копии учредительных документов участника закупки (для юридических лиц);</w:t>
      </w:r>
    </w:p>
    <w:p w14:paraId="706DB5AB"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закупке,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3BDF55EF"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документы, подтверждающие соответствие участника закупки требованиям к участникам, установленным Заказчиком в документации о закупке в соответствии с разделом 2 настоящего Положения;</w:t>
      </w:r>
    </w:p>
    <w:p w14:paraId="01F09290"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 xml:space="preserve">предложение участника в отношении предмета договора с приложением документов, подтверждающих соответствие требованиям, установленным в документации о закупке, включая расчет и обоснование цены договора в </w:t>
      </w:r>
      <w:r w:rsidR="00051E81" w:rsidRPr="00041135">
        <w:rPr>
          <w:rFonts w:ascii="Times New Roman" w:hAnsi="Times New Roman" w:cs="Times New Roman"/>
          <w:color w:val="000000"/>
        </w:rPr>
        <w:t>случае, предусмотренном п.</w:t>
      </w:r>
      <w:r w:rsidRPr="00041135">
        <w:rPr>
          <w:rFonts w:ascii="Times New Roman" w:hAnsi="Times New Roman" w:cs="Times New Roman"/>
          <w:color w:val="000000"/>
        </w:rPr>
        <w:t>3.3. настоящего Положения;</w:t>
      </w:r>
    </w:p>
    <w:p w14:paraId="05333E89"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 xml:space="preserve">документы, подтверждающие внесение обеспечения </w:t>
      </w:r>
      <w:proofErr w:type="gramStart"/>
      <w:r w:rsidRPr="00041135">
        <w:rPr>
          <w:rFonts w:ascii="Times New Roman" w:hAnsi="Times New Roman" w:cs="Times New Roman"/>
          <w:color w:val="000000"/>
        </w:rPr>
        <w:t>заявки, в случае, если</w:t>
      </w:r>
      <w:proofErr w:type="gramEnd"/>
      <w:r w:rsidRPr="00041135">
        <w:rPr>
          <w:rFonts w:ascii="Times New Roman" w:hAnsi="Times New Roman" w:cs="Times New Roman"/>
          <w:color w:val="000000"/>
        </w:rPr>
        <w:t xml:space="preserve"> в документации о закупке содержится указание на требование обеспечения такой заявки;</w:t>
      </w:r>
    </w:p>
    <w:p w14:paraId="19F2C54C"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график исполнения обязательств по договору в случае закупки подрядных работ;</w:t>
      </w:r>
    </w:p>
    <w:p w14:paraId="1187AF92" w14:textId="77777777" w:rsidR="00AC5189" w:rsidRPr="00041135" w:rsidRDefault="00AC5189" w:rsidP="00260D80">
      <w:pPr>
        <w:pStyle w:val="a8"/>
        <w:numPr>
          <w:ilvl w:val="0"/>
          <w:numId w:val="11"/>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 (в случае установления в документации о закупке).</w:t>
      </w:r>
    </w:p>
    <w:p w14:paraId="1D673CC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Заявки, поданные после дня окончания срока подачи заявок, указанного в извещени</w:t>
      </w:r>
      <w:r w:rsidR="00FF1AC1" w:rsidRPr="00041135">
        <w:rPr>
          <w:rFonts w:ascii="Times New Roman" w:hAnsi="Times New Roman" w:cs="Times New Roman"/>
          <w:color w:val="000000"/>
        </w:rPr>
        <w:t>и о закупке, не рассматриваются.</w:t>
      </w:r>
    </w:p>
    <w:p w14:paraId="1C92AFF7"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случае, если по окончании срока подачи заявок подана только одна заявка или не подана ни одна заявка, запрос предложений признается несостоявшимся, и Заказчик вправе осуществить закупку товаров, работ, услуг, иными способами закупок, установленными настоящим Положением.</w:t>
      </w:r>
    </w:p>
    <w:p w14:paraId="42754B85"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Участник закупки, подавший заявку, вправе ее изменить или отозвать в любое время до даты окончания подачи заявок.</w:t>
      </w:r>
      <w:r w:rsidR="006C503B">
        <w:rPr>
          <w:rFonts w:ascii="Times New Roman" w:hAnsi="Times New Roman" w:cs="Times New Roman"/>
          <w:color w:val="000000"/>
        </w:rPr>
        <w:t xml:space="preserve"> </w:t>
      </w:r>
    </w:p>
    <w:p w14:paraId="28DEF2AA"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u w:val="single"/>
        </w:rPr>
      </w:pPr>
      <w:bookmarkStart w:id="107" w:name="_Toc106288323"/>
      <w:r w:rsidRPr="00041135">
        <w:rPr>
          <w:rFonts w:ascii="Times New Roman" w:hAnsi="Times New Roman" w:cs="Times New Roman"/>
          <w:b/>
          <w:color w:val="000000"/>
        </w:rPr>
        <w:t>Порядок рассмотрения и оценки заявок н</w:t>
      </w:r>
      <w:r w:rsidR="0005078F" w:rsidRPr="00041135">
        <w:rPr>
          <w:rFonts w:ascii="Times New Roman" w:hAnsi="Times New Roman" w:cs="Times New Roman"/>
          <w:b/>
          <w:color w:val="000000"/>
        </w:rPr>
        <w:t>а участие в запросе предложений</w:t>
      </w:r>
      <w:bookmarkEnd w:id="107"/>
    </w:p>
    <w:p w14:paraId="0C102E8A" w14:textId="77777777" w:rsidR="0005078F" w:rsidRPr="00041135" w:rsidRDefault="0005078F"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63D6223F"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Срок рассмотрения и оценки заявок на участие в запросе предложений составляет </w:t>
      </w:r>
      <w:r w:rsidRPr="00BD7607">
        <w:rPr>
          <w:rFonts w:ascii="Times New Roman" w:hAnsi="Times New Roman" w:cs="Times New Roman"/>
          <w:color w:val="000000"/>
        </w:rPr>
        <w:t xml:space="preserve">не более </w:t>
      </w:r>
      <w:r w:rsidR="00BD7607" w:rsidRPr="00BD7607">
        <w:rPr>
          <w:rFonts w:ascii="Times New Roman" w:hAnsi="Times New Roman" w:cs="Times New Roman"/>
          <w:color w:val="000000"/>
        </w:rPr>
        <w:t>5</w:t>
      </w:r>
      <w:r w:rsidRPr="00BD7607">
        <w:rPr>
          <w:rFonts w:ascii="Times New Roman" w:hAnsi="Times New Roman" w:cs="Times New Roman"/>
          <w:color w:val="000000"/>
        </w:rPr>
        <w:t xml:space="preserve"> (</w:t>
      </w:r>
      <w:r w:rsidR="00BD7607" w:rsidRPr="00BD7607">
        <w:rPr>
          <w:rFonts w:ascii="Times New Roman" w:hAnsi="Times New Roman" w:cs="Times New Roman"/>
          <w:color w:val="000000"/>
        </w:rPr>
        <w:t>пяти</w:t>
      </w:r>
      <w:r w:rsidRPr="00BD7607">
        <w:rPr>
          <w:rFonts w:ascii="Times New Roman" w:hAnsi="Times New Roman" w:cs="Times New Roman"/>
          <w:color w:val="000000"/>
        </w:rPr>
        <w:t>)</w:t>
      </w:r>
      <w:r w:rsidRPr="00041135">
        <w:rPr>
          <w:rFonts w:ascii="Times New Roman" w:hAnsi="Times New Roman" w:cs="Times New Roman"/>
          <w:color w:val="000000"/>
        </w:rPr>
        <w:t xml:space="preserve"> дней, следующих за днем окончания срока подачи заявок.</w:t>
      </w:r>
    </w:p>
    <w:p w14:paraId="28ECBAFB"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ходе рассмотрения заявок Организатор закупки по решению комиссии вправе, в случае если такая возможность была предусмотрена документацией о закупке, направить запросы участникам закупки (при этом организатором закупки не должны создаваться преимущественные условия участнику или нескольким участникам закупки):</w:t>
      </w:r>
    </w:p>
    <w:p w14:paraId="1CCDFED6" w14:textId="77777777" w:rsidR="00AC5189" w:rsidRPr="00041135" w:rsidRDefault="00C75EA6" w:rsidP="00260D80">
      <w:pPr>
        <w:pStyle w:val="a8"/>
        <w:numPr>
          <w:ilvl w:val="0"/>
          <w:numId w:val="12"/>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о предоставлении не</w:t>
      </w:r>
      <w:r w:rsidR="00AC5189" w:rsidRPr="00041135">
        <w:rPr>
          <w:rFonts w:ascii="Times New Roman" w:hAnsi="Times New Roman" w:cs="Times New Roman"/>
          <w:color w:val="000000"/>
        </w:rPr>
        <w:t>представленных, представленных не в полном объеме или в нечитаемом виде сведений и документов;</w:t>
      </w:r>
    </w:p>
    <w:p w14:paraId="25B60E71" w14:textId="77777777" w:rsidR="00AC5189" w:rsidRPr="00041135" w:rsidRDefault="00AC5189" w:rsidP="00260D80">
      <w:pPr>
        <w:pStyle w:val="a8"/>
        <w:numPr>
          <w:ilvl w:val="0"/>
          <w:numId w:val="12"/>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запросе предложений и направлении Организатору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закупки арифметических и </w:t>
      </w:r>
      <w:r w:rsidRPr="00041135">
        <w:rPr>
          <w:rFonts w:ascii="Times New Roman" w:hAnsi="Times New Roman" w:cs="Times New Roman"/>
          <w:color w:val="000000"/>
        </w:rPr>
        <w:lastRenderedPageBreak/>
        <w:t>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14:paraId="5454CF74" w14:textId="77777777" w:rsidR="00AC5189" w:rsidRPr="00041135" w:rsidRDefault="00AC5189" w:rsidP="00260D80">
      <w:pPr>
        <w:pStyle w:val="a8"/>
        <w:numPr>
          <w:ilvl w:val="0"/>
          <w:numId w:val="12"/>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о разъяснении положений заявок на участие в запросе предложений.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предлагаемой участником продукции.</w:t>
      </w:r>
    </w:p>
    <w:p w14:paraId="54A77D24"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Допускается не направлять участнику процедуры закупки запросы, указанные в п</w:t>
      </w:r>
      <w:r w:rsidR="00C75EA6" w:rsidRPr="00041135">
        <w:rPr>
          <w:rFonts w:ascii="Times New Roman" w:hAnsi="Times New Roman" w:cs="Times New Roman"/>
          <w:color w:val="000000"/>
        </w:rPr>
        <w:t>.</w:t>
      </w:r>
      <w:r w:rsidRPr="00041135">
        <w:rPr>
          <w:rFonts w:ascii="Times New Roman" w:hAnsi="Times New Roman" w:cs="Times New Roman"/>
          <w:color w:val="000000"/>
        </w:rPr>
        <w:t>8.5.2 настоящего Положения, если имеются также иные основания для отказа в допуске к участию в запросе предложений такого участника.</w:t>
      </w:r>
    </w:p>
    <w:p w14:paraId="3878AC6A"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и не может превышать 3 (трех)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w:t>
      </w:r>
    </w:p>
    <w:p w14:paraId="087B2C49"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Заявка признается надлежащей, если она соответствует всем требованиям, изложенным в документации о закупке.</w:t>
      </w:r>
    </w:p>
    <w:p w14:paraId="785EB4D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Комиссия отклоняет заявку в случае:</w:t>
      </w:r>
    </w:p>
    <w:p w14:paraId="644BE75B" w14:textId="77777777" w:rsidR="00AC5189" w:rsidRPr="00041135" w:rsidRDefault="00AC5189" w:rsidP="00260D80">
      <w:pPr>
        <w:pStyle w:val="a8"/>
        <w:numPr>
          <w:ilvl w:val="0"/>
          <w:numId w:val="13"/>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несоответствия заявки требованиям, установленным в извещении о закупке и документации о закупке;</w:t>
      </w:r>
    </w:p>
    <w:p w14:paraId="4EF76CB1" w14:textId="77777777" w:rsidR="00AC5189" w:rsidRPr="00041135" w:rsidRDefault="00AC5189" w:rsidP="00260D80">
      <w:pPr>
        <w:pStyle w:val="a8"/>
        <w:numPr>
          <w:ilvl w:val="0"/>
          <w:numId w:val="13"/>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несоответствия участника закупки, а также соисполнителей (субподрядчиков, субпоставщиков), если таковые указаны в заявке участника требованиям, установленным в документации о закупке;</w:t>
      </w:r>
    </w:p>
    <w:p w14:paraId="0511ABF4" w14:textId="77777777" w:rsidR="00AC5189" w:rsidRPr="00041135" w:rsidRDefault="00AC5189" w:rsidP="00260D80">
      <w:pPr>
        <w:pStyle w:val="a8"/>
        <w:numPr>
          <w:ilvl w:val="0"/>
          <w:numId w:val="13"/>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если предложенная в 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w:t>
      </w:r>
    </w:p>
    <w:p w14:paraId="11FE6777" w14:textId="77777777" w:rsidR="00AC5189" w:rsidRPr="00041135" w:rsidRDefault="00AC5189" w:rsidP="00260D80">
      <w:pPr>
        <w:pStyle w:val="a8"/>
        <w:numPr>
          <w:ilvl w:val="0"/>
          <w:numId w:val="13"/>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непредставления документа или копии документа, подтверждающего внесение денежных средств в качестве обеспечения заявки на участие в запросе предложений, если требование обеспечения таких заявок указано в документации о закупке.</w:t>
      </w:r>
    </w:p>
    <w:p w14:paraId="67D40011" w14:textId="77777777" w:rsidR="00AC5189" w:rsidRPr="00041135" w:rsidRDefault="00B05B02" w:rsidP="00260D80">
      <w:pPr>
        <w:pStyle w:val="a8"/>
        <w:numPr>
          <w:ilvl w:val="0"/>
          <w:numId w:val="13"/>
        </w:numPr>
        <w:tabs>
          <w:tab w:val="left" w:pos="728"/>
          <w:tab w:val="left" w:pos="851"/>
          <w:tab w:val="left" w:pos="993"/>
        </w:tabs>
        <w:autoSpaceDE w:val="0"/>
        <w:autoSpaceDN w:val="0"/>
        <w:adjustRightInd w:val="0"/>
        <w:spacing w:after="0"/>
        <w:ind w:left="742" w:right="-1" w:firstLine="0"/>
        <w:contextualSpacing/>
        <w:rPr>
          <w:rFonts w:ascii="Times New Roman" w:hAnsi="Times New Roman" w:cs="Times New Roman"/>
          <w:color w:val="000000"/>
        </w:rPr>
      </w:pPr>
      <w:r w:rsidRPr="00041135">
        <w:rPr>
          <w:rFonts w:ascii="Times New Roman" w:hAnsi="Times New Roman" w:cs="Times New Roman"/>
          <w:color w:val="000000"/>
        </w:rPr>
        <w:t>о</w:t>
      </w:r>
      <w:r w:rsidR="00AC5189" w:rsidRPr="00041135">
        <w:rPr>
          <w:rFonts w:ascii="Times New Roman" w:hAnsi="Times New Roman" w:cs="Times New Roman"/>
          <w:color w:val="000000"/>
        </w:rPr>
        <w:t>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4B13831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Комиссия оценивает и сопоставляет заявки на участие в закупке в соответствии с критериями оценки заявок, их содержанием и значимостью, установленными в документации о закупке, в порядке, определенном документацией о закупке.</w:t>
      </w:r>
    </w:p>
    <w:p w14:paraId="4698C6F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конфликта интересов между ним и участниками закупки.</w:t>
      </w:r>
    </w:p>
    <w:p w14:paraId="6E151797"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На основании результатов оценки заявок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3A36E85A"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Победившей заявкой является заявка, которая содержит наилучшее предложение об условиях исполнения договора на основе критериев и процедур оценки, указанных в документации о закупке, и которой присвоен первый номер.</w:t>
      </w:r>
    </w:p>
    <w:p w14:paraId="677C9F2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Результаты оценки заявок фиксируются в протоколе рассмотрения и оценки заявок на участие в запросе предложений, который подписывается непосредственно в день рассмотрения и оценки заявок и размещается </w:t>
      </w:r>
      <w:r w:rsidR="00B05B02" w:rsidRPr="00041135">
        <w:rPr>
          <w:rFonts w:ascii="Times New Roman" w:hAnsi="Times New Roman" w:cs="Times New Roman"/>
          <w:color w:val="000000"/>
        </w:rPr>
        <w:t>в единой информационной системе</w:t>
      </w:r>
      <w:r w:rsidRPr="00041135">
        <w:rPr>
          <w:rFonts w:ascii="Times New Roman" w:hAnsi="Times New Roman" w:cs="Times New Roman"/>
          <w:color w:val="000000"/>
        </w:rPr>
        <w:t xml:space="preserve"> не позднее чем через 3 (три) дня со дня подписания такого протокола.</w:t>
      </w:r>
    </w:p>
    <w:p w14:paraId="32F1BE6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В протоколе указываются сведения в соответствии с </w:t>
      </w:r>
      <w:hyperlink w:anchor="_Протоколы,_составляемые_в" w:history="1">
        <w:r w:rsidRPr="00041135">
          <w:rPr>
            <w:rStyle w:val="ad"/>
            <w:rFonts w:ascii="Times New Roman" w:hAnsi="Times New Roman" w:cs="Times New Roman"/>
          </w:rPr>
          <w:t>п</w:t>
        </w:r>
        <w:r w:rsidR="00B05B02" w:rsidRPr="00041135">
          <w:rPr>
            <w:rStyle w:val="ad"/>
            <w:rFonts w:ascii="Times New Roman" w:hAnsi="Times New Roman" w:cs="Times New Roman"/>
          </w:rPr>
          <w:t>.</w:t>
        </w:r>
        <w:r w:rsidRPr="00041135">
          <w:rPr>
            <w:rStyle w:val="ad"/>
            <w:rFonts w:ascii="Times New Roman" w:hAnsi="Times New Roman" w:cs="Times New Roman"/>
          </w:rPr>
          <w:t>4.</w:t>
        </w:r>
        <w:r w:rsidR="00B05B02" w:rsidRPr="00041135">
          <w:rPr>
            <w:rStyle w:val="ad"/>
            <w:rFonts w:ascii="Times New Roman" w:hAnsi="Times New Roman" w:cs="Times New Roman"/>
          </w:rPr>
          <w:t>6</w:t>
        </w:r>
        <w:r w:rsidRPr="00041135">
          <w:rPr>
            <w:rStyle w:val="ad"/>
            <w:rFonts w:ascii="Times New Roman" w:hAnsi="Times New Roman" w:cs="Times New Roman"/>
          </w:rPr>
          <w:t>.2.</w:t>
        </w:r>
      </w:hyperlink>
      <w:r w:rsidRPr="00041135">
        <w:rPr>
          <w:rFonts w:ascii="Times New Roman" w:hAnsi="Times New Roman" w:cs="Times New Roman"/>
          <w:color w:val="000000"/>
        </w:rPr>
        <w:t xml:space="preserve"> настоящего Положения.</w:t>
      </w:r>
    </w:p>
    <w:p w14:paraId="7F227A90"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lastRenderedPageBreak/>
        <w:t>В случае, если было установлено требование обеспечения заявок, Заказчик обязан в течение пяти 5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 которому обеспечение возвращается после заключения договора.</w:t>
      </w:r>
    </w:p>
    <w:p w14:paraId="68C4DDE5"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Договор с победителем запроса предложений должен быть заключен не ранее чем че</w:t>
      </w:r>
      <w:r w:rsidR="00B05B02" w:rsidRPr="00041135">
        <w:rPr>
          <w:rFonts w:ascii="Times New Roman" w:hAnsi="Times New Roman" w:cs="Times New Roman"/>
          <w:color w:val="000000"/>
        </w:rPr>
        <w:t xml:space="preserve">рез 10 дней и не более 20 дней </w:t>
      </w:r>
      <w:r w:rsidRPr="00041135">
        <w:rPr>
          <w:rFonts w:ascii="Times New Roman" w:hAnsi="Times New Roman" w:cs="Times New Roman"/>
          <w:color w:val="000000"/>
        </w:rPr>
        <w:t>с даты подведения итогов.</w:t>
      </w:r>
    </w:p>
    <w:p w14:paraId="6381967F"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случае,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14:paraId="7D776D1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Запрос предложений признается несостоявшимся если:</w:t>
      </w:r>
    </w:p>
    <w:p w14:paraId="69A0D4DC" w14:textId="77777777" w:rsidR="00AC5189" w:rsidRPr="00041135" w:rsidRDefault="00AC5189" w:rsidP="00260D80">
      <w:pPr>
        <w:pStyle w:val="a8"/>
        <w:numPr>
          <w:ilvl w:val="0"/>
          <w:numId w:val="14"/>
        </w:numPr>
        <w:tabs>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заявки не поступили;</w:t>
      </w:r>
    </w:p>
    <w:p w14:paraId="5A12DD1A" w14:textId="77777777" w:rsidR="00AC5189" w:rsidRPr="00041135" w:rsidRDefault="00AC5189" w:rsidP="00260D80">
      <w:pPr>
        <w:pStyle w:val="a8"/>
        <w:numPr>
          <w:ilvl w:val="0"/>
          <w:numId w:val="14"/>
        </w:numPr>
        <w:tabs>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ни одна из поступивших заявок не соответствует документации о закупке;</w:t>
      </w:r>
    </w:p>
    <w:p w14:paraId="20B91ED7" w14:textId="77777777" w:rsidR="00AC5189" w:rsidRPr="00041135" w:rsidRDefault="00AC5189" w:rsidP="00260D80">
      <w:pPr>
        <w:pStyle w:val="a8"/>
        <w:numPr>
          <w:ilvl w:val="0"/>
          <w:numId w:val="14"/>
        </w:numPr>
        <w:tabs>
          <w:tab w:val="left" w:pos="993"/>
          <w:tab w:val="left" w:pos="1134"/>
        </w:tabs>
        <w:autoSpaceDE w:val="0"/>
        <w:autoSpaceDN w:val="0"/>
        <w:adjustRightInd w:val="0"/>
        <w:spacing w:after="0"/>
        <w:ind w:left="742" w:right="-1" w:hanging="33"/>
        <w:contextualSpacing/>
        <w:rPr>
          <w:rFonts w:ascii="Times New Roman" w:hAnsi="Times New Roman" w:cs="Times New Roman"/>
          <w:color w:val="000000"/>
        </w:rPr>
      </w:pPr>
      <w:r w:rsidRPr="00041135">
        <w:rPr>
          <w:rFonts w:ascii="Times New Roman" w:hAnsi="Times New Roman" w:cs="Times New Roman"/>
          <w:color w:val="000000"/>
        </w:rPr>
        <w:t>только один участник закупки, подавший заявку, признан участником запроса предложения.</w:t>
      </w:r>
    </w:p>
    <w:p w14:paraId="78E0E343" w14:textId="77777777" w:rsidR="0005078F"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Заказчик вправе осуществить закупку товаров, работ, услуг, являвшихся предметом запроса предложения, у единственного поставщика (подрядчика, исполнителя) без проведения торгов, провести повторно запрос предложений</w:t>
      </w:r>
      <w:r w:rsidR="002C331C" w:rsidRPr="00041135">
        <w:rPr>
          <w:rFonts w:ascii="Times New Roman" w:hAnsi="Times New Roman" w:cs="Times New Roman"/>
          <w:color w:val="000000"/>
        </w:rPr>
        <w:t>, заключить договор с участником закупки, подавшим единственную соответствующую заявку</w:t>
      </w:r>
      <w:r w:rsidRPr="00041135">
        <w:rPr>
          <w:rFonts w:ascii="Times New Roman" w:hAnsi="Times New Roman" w:cs="Times New Roman"/>
          <w:color w:val="000000"/>
        </w:rPr>
        <w:t xml:space="preserve"> или иной способ закупки, предусмотренный настоящим Положением.</w:t>
      </w:r>
    </w:p>
    <w:p w14:paraId="667B7447" w14:textId="77777777" w:rsidR="00DB0CDC" w:rsidRPr="00041135" w:rsidRDefault="00DB0CDC"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b/>
          <w:bCs/>
          <w:color w:val="000000"/>
          <w:sz w:val="26"/>
          <w:szCs w:val="26"/>
        </w:rPr>
      </w:pPr>
    </w:p>
    <w:p w14:paraId="2928BA36" w14:textId="77777777" w:rsidR="000E6BB5" w:rsidRPr="00041135" w:rsidRDefault="00304ECA"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bCs/>
          <w:color w:val="000000"/>
          <w:sz w:val="26"/>
          <w:szCs w:val="26"/>
        </w:rPr>
      </w:pPr>
      <w:bookmarkStart w:id="108" w:name="_Toc106288324"/>
      <w:r w:rsidRPr="00041135">
        <w:rPr>
          <w:rFonts w:ascii="Times New Roman" w:hAnsi="Times New Roman" w:cs="Times New Roman"/>
          <w:b/>
          <w:bCs/>
          <w:color w:val="000000"/>
          <w:sz w:val="26"/>
          <w:szCs w:val="26"/>
        </w:rPr>
        <w:t>ЗА</w:t>
      </w:r>
      <w:r w:rsidR="000E5CA8" w:rsidRPr="00041135">
        <w:rPr>
          <w:rFonts w:ascii="Times New Roman" w:hAnsi="Times New Roman" w:cs="Times New Roman"/>
          <w:b/>
          <w:bCs/>
          <w:color w:val="000000"/>
          <w:sz w:val="26"/>
          <w:szCs w:val="26"/>
        </w:rPr>
        <w:t>ПРОС КОТИРОВОК</w:t>
      </w:r>
      <w:r w:rsidRPr="00041135">
        <w:rPr>
          <w:rFonts w:ascii="Times New Roman" w:hAnsi="Times New Roman" w:cs="Times New Roman"/>
          <w:b/>
          <w:bCs/>
          <w:color w:val="000000"/>
          <w:sz w:val="26"/>
          <w:szCs w:val="26"/>
        </w:rPr>
        <w:t xml:space="preserve">. </w:t>
      </w:r>
      <w:r w:rsidR="00E138B8" w:rsidRPr="00041135">
        <w:rPr>
          <w:rFonts w:ascii="Times New Roman" w:hAnsi="Times New Roman" w:cs="Times New Roman"/>
          <w:b/>
          <w:bCs/>
          <w:color w:val="000000"/>
          <w:sz w:val="26"/>
          <w:szCs w:val="26"/>
        </w:rPr>
        <w:t>ПОРЯДОК ПОДГОТОВКИ И ПРОВЕДЕНИЯ</w:t>
      </w:r>
      <w:bookmarkEnd w:id="108"/>
    </w:p>
    <w:p w14:paraId="1A7C6B1B" w14:textId="77777777" w:rsidR="0005078F" w:rsidRPr="00041135" w:rsidRDefault="0005078F" w:rsidP="00260D80">
      <w:pPr>
        <w:pStyle w:val="a8"/>
        <w:tabs>
          <w:tab w:val="left" w:pos="728"/>
        </w:tabs>
        <w:autoSpaceDE w:val="0"/>
        <w:autoSpaceDN w:val="0"/>
        <w:adjustRightInd w:val="0"/>
        <w:spacing w:after="0"/>
        <w:ind w:left="742" w:right="-1" w:hanging="742"/>
        <w:contextualSpacing/>
        <w:jc w:val="left"/>
        <w:rPr>
          <w:rFonts w:ascii="Times New Roman" w:hAnsi="Times New Roman" w:cs="Times New Roman"/>
          <w:color w:val="000000"/>
        </w:rPr>
      </w:pPr>
    </w:p>
    <w:p w14:paraId="3225BB35"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bCs/>
          <w:color w:val="000000"/>
        </w:rPr>
      </w:pPr>
      <w:bookmarkStart w:id="109" w:name="_Toc106288325"/>
      <w:r w:rsidRPr="00041135">
        <w:rPr>
          <w:rFonts w:ascii="Times New Roman" w:hAnsi="Times New Roman" w:cs="Times New Roman"/>
          <w:b/>
          <w:color w:val="000000"/>
        </w:rPr>
        <w:t>Общие положен</w:t>
      </w:r>
      <w:r w:rsidR="0005078F" w:rsidRPr="00041135">
        <w:rPr>
          <w:rFonts w:ascii="Times New Roman" w:hAnsi="Times New Roman" w:cs="Times New Roman"/>
          <w:b/>
          <w:color w:val="000000"/>
        </w:rPr>
        <w:t>ия</w:t>
      </w:r>
      <w:bookmarkEnd w:id="109"/>
    </w:p>
    <w:p w14:paraId="6C8BB645" w14:textId="77777777" w:rsidR="0005078F" w:rsidRPr="00041135" w:rsidRDefault="0005078F"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46DC62FC" w14:textId="77777777" w:rsidR="00AC5189" w:rsidRPr="00041135" w:rsidRDefault="00B05B02"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w:t>
      </w:r>
      <w:r w:rsidR="00AC5189" w:rsidRPr="00041135">
        <w:rPr>
          <w:rFonts w:ascii="Times New Roman" w:hAnsi="Times New Roman" w:cs="Times New Roman"/>
          <w:color w:val="000000"/>
        </w:rPr>
        <w:t>апрос котировок является разновидностью торгов и попадает под регулирование статьями 447—449 части первой Гражданского кодекса Российской Федерации.</w:t>
      </w:r>
    </w:p>
    <w:p w14:paraId="0FCE495F" w14:textId="77777777" w:rsidR="00142925" w:rsidRPr="00041135" w:rsidRDefault="00B05B02"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color w:val="000000"/>
        </w:rPr>
        <w:t>З</w:t>
      </w:r>
      <w:r w:rsidR="00AC5189" w:rsidRPr="00041135">
        <w:rPr>
          <w:rFonts w:ascii="Times New Roman" w:hAnsi="Times New Roman" w:cs="Times New Roman"/>
          <w:color w:val="000000"/>
        </w:rPr>
        <w:t xml:space="preserve">апрос котировок проводится в случае, </w:t>
      </w:r>
      <w:r w:rsidR="00142925" w:rsidRPr="00041135">
        <w:rPr>
          <w:rFonts w:ascii="Times New Roman" w:hAnsi="Times New Roman" w:cs="Times New Roman"/>
        </w:rPr>
        <w:t>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r w:rsidR="00142925" w:rsidRPr="00041135">
        <w:rPr>
          <w:rFonts w:ascii="Times New Roman" w:hAnsi="Times New Roman" w:cs="Times New Roman"/>
          <w:color w:val="000000"/>
          <w:highlight w:val="yellow"/>
        </w:rPr>
        <w:t xml:space="preserve"> </w:t>
      </w:r>
    </w:p>
    <w:p w14:paraId="77E1839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Извещение о проведении</w:t>
      </w:r>
      <w:r w:rsidR="00B05B02" w:rsidRPr="00041135">
        <w:rPr>
          <w:rFonts w:ascii="Times New Roman" w:hAnsi="Times New Roman" w:cs="Times New Roman"/>
          <w:color w:val="000000"/>
        </w:rPr>
        <w:t xml:space="preserve"> запроса котировок размещается </w:t>
      </w:r>
      <w:r w:rsidRPr="00041135">
        <w:rPr>
          <w:rFonts w:ascii="Times New Roman" w:hAnsi="Times New Roman" w:cs="Times New Roman"/>
          <w:color w:val="000000"/>
        </w:rPr>
        <w:t>в единой информационной системе не менее</w:t>
      </w:r>
      <w:r w:rsidR="00EF6E30" w:rsidRPr="00041135">
        <w:rPr>
          <w:rFonts w:ascii="Times New Roman" w:hAnsi="Times New Roman" w:cs="Times New Roman"/>
          <w:color w:val="000000"/>
        </w:rPr>
        <w:t>,</w:t>
      </w:r>
      <w:r w:rsidRPr="00041135">
        <w:rPr>
          <w:rFonts w:ascii="Times New Roman" w:hAnsi="Times New Roman" w:cs="Times New Roman"/>
          <w:color w:val="000000"/>
        </w:rPr>
        <w:t xml:space="preserve"> чем за 5 (пять) рабочих дня до дня окончания подачи заявок. Извещение о проведении запроса котировок размещается в единой информационной системе не менее</w:t>
      </w:r>
      <w:r w:rsidR="00EF6E30" w:rsidRPr="00041135">
        <w:rPr>
          <w:rFonts w:ascii="Times New Roman" w:hAnsi="Times New Roman" w:cs="Times New Roman"/>
          <w:color w:val="000000"/>
        </w:rPr>
        <w:t>,</w:t>
      </w:r>
      <w:r w:rsidRPr="00041135">
        <w:rPr>
          <w:rFonts w:ascii="Times New Roman" w:hAnsi="Times New Roman" w:cs="Times New Roman"/>
          <w:color w:val="000000"/>
        </w:rPr>
        <w:t xml:space="preserve"> чем за 4 (четыре) рабочих дн</w:t>
      </w:r>
      <w:r w:rsidR="00EF6E30" w:rsidRPr="00041135">
        <w:rPr>
          <w:rFonts w:ascii="Times New Roman" w:hAnsi="Times New Roman" w:cs="Times New Roman"/>
          <w:color w:val="000000"/>
        </w:rPr>
        <w:t>я</w:t>
      </w:r>
      <w:r w:rsidRPr="00041135">
        <w:rPr>
          <w:rFonts w:ascii="Times New Roman" w:hAnsi="Times New Roman" w:cs="Times New Roman"/>
          <w:color w:val="000000"/>
        </w:rPr>
        <w:t>, в случае проведения закупки, участниками которой могут быть исключительно субъекты малого и среднего предпринимательства.</w:t>
      </w:r>
    </w:p>
    <w:p w14:paraId="2182665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Организатор закупки одновременно с размещением извещения о проведении запроса к</w:t>
      </w:r>
      <w:r w:rsidR="00EF6E30" w:rsidRPr="00041135">
        <w:rPr>
          <w:rFonts w:ascii="Times New Roman" w:hAnsi="Times New Roman" w:cs="Times New Roman"/>
          <w:color w:val="000000"/>
        </w:rPr>
        <w:t xml:space="preserve">отировок </w:t>
      </w:r>
      <w:r w:rsidRPr="00041135">
        <w:rPr>
          <w:rFonts w:ascii="Times New Roman" w:hAnsi="Times New Roman" w:cs="Times New Roman"/>
          <w:color w:val="000000"/>
        </w:rPr>
        <w:t>вправе направить адресные приглашения к участию в запросе котировок лицам, осуществляющим поставки товаров, выполнение работ, оказание услуг, предусмотренных извещением о закупке. Приглашение может направляться с использованием любых средств связи, в том числе в электронной форме.</w:t>
      </w:r>
    </w:p>
    <w:p w14:paraId="229DD94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Порядок и форма (электронная</w:t>
      </w:r>
      <w:r w:rsidR="00EF6E30" w:rsidRPr="00041135">
        <w:rPr>
          <w:rFonts w:ascii="Times New Roman" w:hAnsi="Times New Roman" w:cs="Times New Roman"/>
          <w:color w:val="000000"/>
        </w:rPr>
        <w:t xml:space="preserve"> или неэлектронная</w:t>
      </w:r>
      <w:r w:rsidRPr="00041135">
        <w:rPr>
          <w:rFonts w:ascii="Times New Roman" w:hAnsi="Times New Roman" w:cs="Times New Roman"/>
          <w:color w:val="000000"/>
        </w:rPr>
        <w:t>) проведения конкретного запроса котировок устанавливается в извещении о закупке</w:t>
      </w:r>
      <w:r w:rsidR="00EF6E30" w:rsidRPr="00041135">
        <w:rPr>
          <w:rFonts w:ascii="Times New Roman" w:hAnsi="Times New Roman" w:cs="Times New Roman"/>
          <w:color w:val="000000"/>
        </w:rPr>
        <w:t xml:space="preserve">, </w:t>
      </w:r>
      <w:r w:rsidRPr="00041135">
        <w:rPr>
          <w:rFonts w:ascii="Times New Roman" w:hAnsi="Times New Roman" w:cs="Times New Roman"/>
          <w:color w:val="000000"/>
        </w:rPr>
        <w:t>подготовленн</w:t>
      </w:r>
      <w:r w:rsidR="00EF6E30" w:rsidRPr="00041135">
        <w:rPr>
          <w:rFonts w:ascii="Times New Roman" w:hAnsi="Times New Roman" w:cs="Times New Roman"/>
          <w:color w:val="000000"/>
        </w:rPr>
        <w:t>ом</w:t>
      </w:r>
      <w:r w:rsidRPr="00041135">
        <w:rPr>
          <w:rFonts w:ascii="Times New Roman" w:hAnsi="Times New Roman" w:cs="Times New Roman"/>
          <w:color w:val="000000"/>
        </w:rPr>
        <w:t xml:space="preserve"> в соответствии с требованиями п</w:t>
      </w:r>
      <w:r w:rsidR="00EF6E30" w:rsidRPr="00041135">
        <w:rPr>
          <w:rFonts w:ascii="Times New Roman" w:hAnsi="Times New Roman" w:cs="Times New Roman"/>
          <w:color w:val="000000"/>
        </w:rPr>
        <w:t>.</w:t>
      </w:r>
      <w:r w:rsidRPr="00041135">
        <w:rPr>
          <w:rFonts w:ascii="Times New Roman" w:hAnsi="Times New Roman" w:cs="Times New Roman"/>
          <w:color w:val="000000"/>
        </w:rPr>
        <w:t>4.</w:t>
      </w:r>
      <w:r w:rsidR="00EF6E30" w:rsidRPr="00041135">
        <w:rPr>
          <w:rFonts w:ascii="Times New Roman" w:hAnsi="Times New Roman" w:cs="Times New Roman"/>
          <w:color w:val="000000"/>
        </w:rPr>
        <w:t>3</w:t>
      </w:r>
      <w:r w:rsidRPr="00041135">
        <w:rPr>
          <w:rFonts w:ascii="Times New Roman" w:hAnsi="Times New Roman" w:cs="Times New Roman"/>
          <w:color w:val="000000"/>
        </w:rPr>
        <w:t>.5.</w:t>
      </w:r>
      <w:r w:rsidR="00EF6E30" w:rsidRPr="00041135">
        <w:rPr>
          <w:rFonts w:ascii="Times New Roman" w:hAnsi="Times New Roman" w:cs="Times New Roman"/>
          <w:color w:val="000000"/>
        </w:rPr>
        <w:t xml:space="preserve"> </w:t>
      </w:r>
      <w:r w:rsidRPr="00041135">
        <w:rPr>
          <w:rFonts w:ascii="Times New Roman" w:hAnsi="Times New Roman" w:cs="Times New Roman"/>
          <w:color w:val="000000"/>
        </w:rPr>
        <w:t>настоящего Положения.</w:t>
      </w:r>
    </w:p>
    <w:p w14:paraId="1CA523F4"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Запрос котировок в электронной форме проводится на электронной торговой площадке, определенной заказчиком в соответствии с п</w:t>
      </w:r>
      <w:r w:rsidR="00EF6E30" w:rsidRPr="00041135">
        <w:rPr>
          <w:rFonts w:ascii="Times New Roman" w:hAnsi="Times New Roman" w:cs="Times New Roman"/>
          <w:color w:val="000000"/>
        </w:rPr>
        <w:t>.5.4.7</w:t>
      </w:r>
      <w:r w:rsidRPr="00041135">
        <w:rPr>
          <w:rFonts w:ascii="Times New Roman" w:hAnsi="Times New Roman" w:cs="Times New Roman"/>
          <w:color w:val="000000"/>
        </w:rPr>
        <w:t>. настоящего Положения. Адрес площадки указывается Заказчиком в извещении о проведении запроса котировок.</w:t>
      </w:r>
    </w:p>
    <w:p w14:paraId="06611319"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При проведении запроса котировок устанавливается единственный критерий оценки заявок – цена договора.</w:t>
      </w:r>
    </w:p>
    <w:p w14:paraId="5526562F" w14:textId="77777777" w:rsidR="00AC5189" w:rsidRPr="00041135" w:rsidRDefault="00EF6E30"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Извещение</w:t>
      </w:r>
      <w:r w:rsidR="00AC5189" w:rsidRPr="00041135">
        <w:rPr>
          <w:rFonts w:ascii="Times New Roman" w:hAnsi="Times New Roman" w:cs="Times New Roman"/>
          <w:color w:val="000000"/>
        </w:rPr>
        <w:t xml:space="preserve"> о закупке должн</w:t>
      </w:r>
      <w:r w:rsidRPr="00041135">
        <w:rPr>
          <w:rFonts w:ascii="Times New Roman" w:hAnsi="Times New Roman" w:cs="Times New Roman"/>
          <w:color w:val="000000"/>
        </w:rPr>
        <w:t>о</w:t>
      </w:r>
      <w:r w:rsidR="00AC5189" w:rsidRPr="00041135">
        <w:rPr>
          <w:rFonts w:ascii="Times New Roman" w:hAnsi="Times New Roman" w:cs="Times New Roman"/>
          <w:color w:val="000000"/>
        </w:rPr>
        <w:t xml:space="preserve"> быть доступн</w:t>
      </w:r>
      <w:r w:rsidRPr="00041135">
        <w:rPr>
          <w:rFonts w:ascii="Times New Roman" w:hAnsi="Times New Roman" w:cs="Times New Roman"/>
          <w:color w:val="000000"/>
        </w:rPr>
        <w:t>о</w:t>
      </w:r>
      <w:r w:rsidR="00AC5189" w:rsidRPr="00041135">
        <w:rPr>
          <w:rFonts w:ascii="Times New Roman" w:hAnsi="Times New Roman" w:cs="Times New Roman"/>
          <w:color w:val="000000"/>
        </w:rPr>
        <w:t xml:space="preserve"> для ознакомления в</w:t>
      </w:r>
      <w:r w:rsidRPr="00041135">
        <w:rPr>
          <w:rFonts w:ascii="Times New Roman" w:hAnsi="Times New Roman" w:cs="Times New Roman"/>
          <w:color w:val="000000"/>
        </w:rPr>
        <w:t xml:space="preserve"> единой информационной системе</w:t>
      </w:r>
      <w:r w:rsidR="00AC5189" w:rsidRPr="00041135">
        <w:rPr>
          <w:rFonts w:ascii="Times New Roman" w:hAnsi="Times New Roman" w:cs="Times New Roman"/>
          <w:color w:val="000000"/>
        </w:rPr>
        <w:t xml:space="preserve"> без взимания платы.</w:t>
      </w:r>
    </w:p>
    <w:p w14:paraId="3AC53A71"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10" w:name="_Toc106288326"/>
      <w:r w:rsidRPr="00041135">
        <w:rPr>
          <w:rFonts w:ascii="Times New Roman" w:hAnsi="Times New Roman" w:cs="Times New Roman"/>
          <w:b/>
          <w:color w:val="000000"/>
        </w:rPr>
        <w:t xml:space="preserve">Продление срока подачи заявок. Разъяснение и изменение документации. Отказ </w:t>
      </w:r>
      <w:r w:rsidR="0005078F" w:rsidRPr="00041135">
        <w:rPr>
          <w:rFonts w:ascii="Times New Roman" w:hAnsi="Times New Roman" w:cs="Times New Roman"/>
          <w:b/>
          <w:color w:val="000000"/>
        </w:rPr>
        <w:t>от проведения запроса котировок</w:t>
      </w:r>
      <w:bookmarkEnd w:id="110"/>
    </w:p>
    <w:p w14:paraId="3B5FD412" w14:textId="77777777" w:rsidR="0005078F" w:rsidRPr="00041135" w:rsidRDefault="0005078F"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66579A44"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Участник закупки вправе направить Организатору закупки запрос разъяснений </w:t>
      </w:r>
      <w:r w:rsidR="00EF6E30" w:rsidRPr="00041135">
        <w:rPr>
          <w:rFonts w:ascii="Times New Roman" w:hAnsi="Times New Roman" w:cs="Times New Roman"/>
          <w:color w:val="000000"/>
        </w:rPr>
        <w:t>положений Извещения.</w:t>
      </w:r>
      <w:r w:rsidRPr="00041135">
        <w:rPr>
          <w:rFonts w:ascii="Times New Roman" w:hAnsi="Times New Roman" w:cs="Times New Roman"/>
          <w:color w:val="000000"/>
        </w:rPr>
        <w:t xml:space="preserve"> Организатор закупки обязан направить разъяснения такому участнику в течение 3 (трех) рабочих дней со дня поступления запроса и разместить такие разъяснения с указанием предмета запроса, но без указания наименования участник</w:t>
      </w:r>
      <w:r w:rsidR="00513438" w:rsidRPr="00041135">
        <w:rPr>
          <w:rFonts w:ascii="Times New Roman" w:hAnsi="Times New Roman" w:cs="Times New Roman"/>
          <w:color w:val="000000"/>
        </w:rPr>
        <w:t xml:space="preserve">а, от которого поступил запрос </w:t>
      </w:r>
      <w:r w:rsidRPr="00041135">
        <w:rPr>
          <w:rFonts w:ascii="Times New Roman" w:hAnsi="Times New Roman" w:cs="Times New Roman"/>
          <w:color w:val="000000"/>
        </w:rPr>
        <w:t>в единой информационной системе.</w:t>
      </w:r>
    </w:p>
    <w:p w14:paraId="49C619D7"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Организатор закупки вправе внести изменения в </w:t>
      </w:r>
      <w:r w:rsidR="00EF6E30" w:rsidRPr="00041135">
        <w:rPr>
          <w:rFonts w:ascii="Times New Roman" w:hAnsi="Times New Roman" w:cs="Times New Roman"/>
          <w:color w:val="000000"/>
        </w:rPr>
        <w:t>И</w:t>
      </w:r>
      <w:r w:rsidRPr="00041135">
        <w:rPr>
          <w:rFonts w:ascii="Times New Roman" w:hAnsi="Times New Roman" w:cs="Times New Roman"/>
          <w:color w:val="000000"/>
        </w:rPr>
        <w:t>звещение о закупке. Организатор закупки обязан разместить текст изменений в единой информационной системе в течение трех дней со дня утверждения таких изменений.</w:t>
      </w:r>
    </w:p>
    <w:p w14:paraId="4FDA1F9A"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В случае </w:t>
      </w:r>
      <w:r w:rsidR="00FF1AC1" w:rsidRPr="00041135">
        <w:rPr>
          <w:rFonts w:ascii="Times New Roman" w:hAnsi="Times New Roman" w:cs="Times New Roman"/>
          <w:color w:val="000000"/>
        </w:rPr>
        <w:t>внесений изменений в извещение о закупке</w:t>
      </w:r>
      <w:r w:rsidRPr="00041135">
        <w:rPr>
          <w:rFonts w:ascii="Times New Roman" w:hAnsi="Times New Roman" w:cs="Times New Roman"/>
          <w:color w:val="000000"/>
        </w:rPr>
        <w:t xml:space="preserve"> срок подачи заявок должен быть продлен таким образом, чтобы до окончания подачи заявок оставалось не менее 3 (трех) рабочих дней.</w:t>
      </w:r>
    </w:p>
    <w:p w14:paraId="7DFB3042" w14:textId="77777777" w:rsidR="00FF1AC1" w:rsidRPr="00041135" w:rsidRDefault="00FF1AC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lastRenderedPageBreak/>
        <w:t xml:space="preserve">Участники запроса котировок должны самостоятельно отслеживать изменения, вносимые в извещение. </w:t>
      </w:r>
    </w:p>
    <w:p w14:paraId="28774199" w14:textId="77777777" w:rsidR="00FF1AC1" w:rsidRPr="00041135" w:rsidRDefault="00FF1AC1"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Заказчик не несет ответственности за несвоевременное получение участником закупки информации, об изменениях, размещенных в единой информационной системе и на электронной площадке.</w:t>
      </w:r>
    </w:p>
    <w:p w14:paraId="021C5A89"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любой момент до окончания по</w:t>
      </w:r>
      <w:r w:rsidR="00FF1AC1" w:rsidRPr="00041135">
        <w:rPr>
          <w:rFonts w:ascii="Times New Roman" w:hAnsi="Times New Roman" w:cs="Times New Roman"/>
          <w:color w:val="000000"/>
        </w:rPr>
        <w:t>дачи заявок Организатор закупки при необходимости</w:t>
      </w:r>
      <w:r w:rsidRPr="00041135">
        <w:rPr>
          <w:rFonts w:ascii="Times New Roman" w:hAnsi="Times New Roman" w:cs="Times New Roman"/>
          <w:color w:val="000000"/>
        </w:rPr>
        <w:t xml:space="preserve"> может продлить срок окончания подачи заявок. Уведомление о продлении срока размещается в единой информационной системе в течение трех дней со дня принятия решения о продлении срока.</w:t>
      </w:r>
    </w:p>
    <w:p w14:paraId="14C9E5FB"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Организатор закупки вправе отказаться от проведения закупки вплоть до окончания подачи заявок. Уведомление об отказе от проведения закупки размещается в единой информационной системе в день принятия решения об отказе.</w:t>
      </w:r>
    </w:p>
    <w:p w14:paraId="2088881C"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11" w:name="_Toc106288327"/>
      <w:r w:rsidRPr="00041135">
        <w:rPr>
          <w:rFonts w:ascii="Times New Roman" w:hAnsi="Times New Roman" w:cs="Times New Roman"/>
          <w:b/>
          <w:color w:val="000000"/>
        </w:rPr>
        <w:t>Порядок подготовки и подачи заявок</w:t>
      </w:r>
      <w:r w:rsidR="0005078F" w:rsidRPr="00041135">
        <w:rPr>
          <w:rFonts w:ascii="Times New Roman" w:hAnsi="Times New Roman" w:cs="Times New Roman"/>
          <w:b/>
          <w:color w:val="000000"/>
        </w:rPr>
        <w:t xml:space="preserve"> на участие в запросе котировок</w:t>
      </w:r>
      <w:bookmarkEnd w:id="111"/>
    </w:p>
    <w:p w14:paraId="30DA4DF3" w14:textId="77777777" w:rsidR="0005078F" w:rsidRPr="00041135" w:rsidRDefault="0005078F"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41ED2A7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Каждый участник закупки вправе подать одну заявку на участие в запросе котировок.</w:t>
      </w:r>
    </w:p>
    <w:p w14:paraId="4282B9C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Участник закупки, подавший заявку, вправе ее изменить или отозвать в любое время до даты окончания подачи заявок на участие в запросе котировок.</w:t>
      </w:r>
    </w:p>
    <w:p w14:paraId="2C1DB0A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Способ подачи заявок: </w:t>
      </w:r>
    </w:p>
    <w:p w14:paraId="0A0EDAB3" w14:textId="77777777" w:rsidR="00FF1AC1" w:rsidRPr="00041135" w:rsidRDefault="00FF1AC1" w:rsidP="00260D80">
      <w:pPr>
        <w:pStyle w:val="a8"/>
        <w:numPr>
          <w:ilvl w:val="0"/>
          <w:numId w:val="39"/>
        </w:numPr>
        <w:tabs>
          <w:tab w:val="left" w:pos="728"/>
          <w:tab w:val="left" w:pos="851"/>
          <w:tab w:val="left" w:pos="993"/>
          <w:tab w:val="left" w:pos="1418"/>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при проведении запроса котировок в электронной форме заявка подаётся на электронную торговую площадку</w:t>
      </w:r>
    </w:p>
    <w:p w14:paraId="76E8CB4F" w14:textId="77777777" w:rsidR="00AC5189" w:rsidRPr="00041135" w:rsidRDefault="00AC5189" w:rsidP="00260D80">
      <w:pPr>
        <w:pStyle w:val="a8"/>
        <w:numPr>
          <w:ilvl w:val="0"/>
          <w:numId w:val="39"/>
        </w:numPr>
        <w:tabs>
          <w:tab w:val="left" w:pos="728"/>
          <w:tab w:val="left" w:pos="851"/>
          <w:tab w:val="left" w:pos="993"/>
          <w:tab w:val="left" w:pos="1418"/>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при проведении запроса котировок на бумажном носителе: почтой, лично или с курьером;</w:t>
      </w:r>
    </w:p>
    <w:p w14:paraId="5BCC7E13"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Заявка на участие в запросе котировок должна содержать следующие сведения и документы:</w:t>
      </w:r>
    </w:p>
    <w:p w14:paraId="4F0D79CA" w14:textId="77777777" w:rsidR="00AC5189" w:rsidRPr="00041135" w:rsidRDefault="00AC5189" w:rsidP="00260D80">
      <w:pPr>
        <w:pStyle w:val="a8"/>
        <w:numPr>
          <w:ilvl w:val="0"/>
          <w:numId w:val="15"/>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наименование, место нахождения (для юридического лица), фамилия, имя, отчество, местожительства (для физического лица), банковские реквизиты участника процедуры закупки, ИНН;</w:t>
      </w:r>
    </w:p>
    <w:p w14:paraId="530620E2" w14:textId="77777777" w:rsidR="00AC5189" w:rsidRPr="00041135" w:rsidRDefault="00AC5189" w:rsidP="00260D80">
      <w:pPr>
        <w:pStyle w:val="a8"/>
        <w:numPr>
          <w:ilvl w:val="0"/>
          <w:numId w:val="15"/>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наименование, марка, товарный знак и характеристики поставляемых товаров;</w:t>
      </w:r>
    </w:p>
    <w:p w14:paraId="2D286A86" w14:textId="77777777" w:rsidR="00AC5189" w:rsidRPr="00041135" w:rsidRDefault="00AC5189" w:rsidP="00260D80">
      <w:pPr>
        <w:pStyle w:val="a8"/>
        <w:numPr>
          <w:ilvl w:val="0"/>
          <w:numId w:val="15"/>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согласие участника процедуры закупки исполнить условия договора, указанные в извещении о закупке и документации о закупке;</w:t>
      </w:r>
    </w:p>
    <w:p w14:paraId="028B6A27" w14:textId="77777777" w:rsidR="00AC5189" w:rsidRPr="00041135" w:rsidRDefault="00AC5189" w:rsidP="00260D80">
      <w:pPr>
        <w:pStyle w:val="a8"/>
        <w:numPr>
          <w:ilvl w:val="0"/>
          <w:numId w:val="15"/>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39741AFB" w14:textId="77777777" w:rsidR="00AC5189" w:rsidRPr="00041135" w:rsidRDefault="00AC5189" w:rsidP="00260D80">
      <w:pPr>
        <w:pStyle w:val="a8"/>
        <w:numPr>
          <w:ilvl w:val="0"/>
          <w:numId w:val="15"/>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сроки и порядок оплаты поставок товаров, выполнения работ, оказания услуг;</w:t>
      </w:r>
    </w:p>
    <w:p w14:paraId="363BED99" w14:textId="77777777" w:rsidR="00AC5189" w:rsidRPr="00041135" w:rsidRDefault="00AC5189" w:rsidP="00260D80">
      <w:pPr>
        <w:pStyle w:val="a8"/>
        <w:numPr>
          <w:ilvl w:val="0"/>
          <w:numId w:val="15"/>
        </w:numPr>
        <w:tabs>
          <w:tab w:val="left" w:pos="728"/>
          <w:tab w:val="left" w:pos="851"/>
          <w:tab w:val="left" w:pos="993"/>
        </w:tabs>
        <w:autoSpaceDE w:val="0"/>
        <w:autoSpaceDN w:val="0"/>
        <w:adjustRightInd w:val="0"/>
        <w:spacing w:after="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 xml:space="preserve">копии документов, подтверждающих соответствие участника закупки требованиям, установленным в </w:t>
      </w:r>
      <w:r w:rsidR="00FF1AC1" w:rsidRPr="00041135">
        <w:rPr>
          <w:rFonts w:ascii="Times New Roman" w:hAnsi="Times New Roman" w:cs="Times New Roman"/>
          <w:color w:val="000000"/>
        </w:rPr>
        <w:t>Извещении</w:t>
      </w:r>
      <w:r w:rsidRPr="00041135">
        <w:rPr>
          <w:rFonts w:ascii="Times New Roman" w:hAnsi="Times New Roman" w:cs="Times New Roman"/>
          <w:color w:val="000000"/>
        </w:rPr>
        <w:t xml:space="preserve"> о закупке в соответствии с </w:t>
      </w:r>
      <w:r w:rsidR="00FF1AC1" w:rsidRPr="00041135">
        <w:rPr>
          <w:rFonts w:ascii="Times New Roman" w:hAnsi="Times New Roman" w:cs="Times New Roman"/>
          <w:color w:val="000000"/>
        </w:rPr>
        <w:t>п.</w:t>
      </w:r>
      <w:r w:rsidRPr="00041135">
        <w:rPr>
          <w:rFonts w:ascii="Times New Roman" w:hAnsi="Times New Roman" w:cs="Times New Roman"/>
          <w:color w:val="000000"/>
        </w:rPr>
        <w:t>2</w:t>
      </w:r>
      <w:r w:rsidR="00FF1AC1" w:rsidRPr="00041135">
        <w:rPr>
          <w:rFonts w:ascii="Times New Roman" w:hAnsi="Times New Roman" w:cs="Times New Roman"/>
          <w:color w:val="000000"/>
        </w:rPr>
        <w:t>.</w:t>
      </w:r>
      <w:r w:rsidRPr="00041135">
        <w:rPr>
          <w:rFonts w:ascii="Times New Roman" w:hAnsi="Times New Roman" w:cs="Times New Roman"/>
          <w:color w:val="000000"/>
        </w:rPr>
        <w:t xml:space="preserve"> настоящего Положения.</w:t>
      </w:r>
    </w:p>
    <w:p w14:paraId="3416CBF7"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Заявки, поданные после дня окончания срока подачи заявок, указанного в извещении о закупке, не рассматриваются</w:t>
      </w:r>
      <w:r w:rsidR="00FF1AC1" w:rsidRPr="00041135">
        <w:rPr>
          <w:rFonts w:ascii="Times New Roman" w:hAnsi="Times New Roman" w:cs="Times New Roman"/>
          <w:color w:val="000000"/>
        </w:rPr>
        <w:t>.</w:t>
      </w:r>
    </w:p>
    <w:p w14:paraId="699BA43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случае, если по окончании срока подачи заявок подана только одна заявка или не подана ни одна заявка, запрос котировок признается несостоявшимся, и Заказчик вправе осуществить закупку товаров, работ, услуг, иными способами закупок, установленными настоящим Положением.</w:t>
      </w:r>
    </w:p>
    <w:p w14:paraId="12F79186" w14:textId="77777777" w:rsidR="002C331C"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Участник закупки, подавший заявку, вправе ее изменить или отозвать в любое время до </w:t>
      </w:r>
      <w:r w:rsidR="002C331C" w:rsidRPr="00041135">
        <w:rPr>
          <w:rFonts w:ascii="Times New Roman" w:hAnsi="Times New Roman" w:cs="Times New Roman"/>
          <w:color w:val="000000"/>
        </w:rPr>
        <w:t>даты окончания подачи заявок.</w:t>
      </w:r>
    </w:p>
    <w:p w14:paraId="3E96765B" w14:textId="77777777" w:rsidR="002C331C" w:rsidRPr="00041135" w:rsidRDefault="002C331C" w:rsidP="00260D80">
      <w:pPr>
        <w:pStyle w:val="a8"/>
        <w:tabs>
          <w:tab w:val="left" w:pos="728"/>
        </w:tabs>
        <w:autoSpaceDE w:val="0"/>
        <w:autoSpaceDN w:val="0"/>
        <w:adjustRightInd w:val="0"/>
        <w:ind w:left="742" w:right="-1"/>
        <w:contextualSpacing/>
        <w:rPr>
          <w:rFonts w:ascii="Times New Roman" w:hAnsi="Times New Roman" w:cs="Times New Roman"/>
          <w:b/>
          <w:color w:val="000000"/>
        </w:rPr>
      </w:pPr>
    </w:p>
    <w:p w14:paraId="2D474F23" w14:textId="77777777" w:rsidR="00AC5189" w:rsidRPr="00041135" w:rsidRDefault="00AC5189" w:rsidP="00260D80">
      <w:pPr>
        <w:pStyle w:val="a8"/>
        <w:numPr>
          <w:ilvl w:val="1"/>
          <w:numId w:val="17"/>
        </w:numPr>
        <w:tabs>
          <w:tab w:val="left" w:pos="728"/>
        </w:tabs>
        <w:autoSpaceDE w:val="0"/>
        <w:autoSpaceDN w:val="0"/>
        <w:adjustRightInd w:val="0"/>
        <w:ind w:left="742" w:right="-1" w:hanging="742"/>
        <w:contextualSpacing/>
        <w:rPr>
          <w:rFonts w:ascii="Times New Roman" w:eastAsiaTheme="majorEastAsia" w:hAnsi="Times New Roman" w:cs="Times New Roman"/>
          <w:b/>
          <w:color w:val="000000"/>
          <w:sz w:val="26"/>
          <w:szCs w:val="26"/>
        </w:rPr>
      </w:pPr>
      <w:r w:rsidRPr="00041135">
        <w:rPr>
          <w:rFonts w:ascii="Times New Roman" w:eastAsiaTheme="majorEastAsia" w:hAnsi="Times New Roman" w:cs="Times New Roman"/>
          <w:b/>
          <w:color w:val="000000"/>
          <w:sz w:val="26"/>
          <w:szCs w:val="26"/>
        </w:rPr>
        <w:t>Поряд</w:t>
      </w:r>
      <w:r w:rsidR="0005078F" w:rsidRPr="00041135">
        <w:rPr>
          <w:rFonts w:ascii="Times New Roman" w:eastAsiaTheme="majorEastAsia" w:hAnsi="Times New Roman" w:cs="Times New Roman"/>
          <w:b/>
          <w:color w:val="000000"/>
          <w:sz w:val="26"/>
          <w:szCs w:val="26"/>
        </w:rPr>
        <w:t>ок рассмотрения и оценки заявок</w:t>
      </w:r>
    </w:p>
    <w:p w14:paraId="23B3AF88" w14:textId="77777777" w:rsidR="002C331C" w:rsidRPr="00041135" w:rsidRDefault="002C331C" w:rsidP="00260D80">
      <w:pPr>
        <w:pStyle w:val="a8"/>
        <w:tabs>
          <w:tab w:val="left" w:pos="728"/>
        </w:tabs>
        <w:autoSpaceDE w:val="0"/>
        <w:autoSpaceDN w:val="0"/>
        <w:adjustRightInd w:val="0"/>
        <w:ind w:left="742" w:right="-1"/>
        <w:contextualSpacing/>
        <w:rPr>
          <w:rFonts w:ascii="Times New Roman" w:hAnsi="Times New Roman" w:cs="Times New Roman"/>
          <w:color w:val="000000"/>
        </w:rPr>
      </w:pPr>
    </w:p>
    <w:p w14:paraId="3F61C8A0"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Срок рассмотрения и оценки заявок на участие в запросе котировок составляет не более 3 (трех) рабочих дней, следующих за днем окончания срока подачи заявок.</w:t>
      </w:r>
    </w:p>
    <w:p w14:paraId="255A8243" w14:textId="77777777" w:rsidR="00AC5189" w:rsidRPr="00496EB8"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Комиссия в срок, не превышающий 3 (трех) рабочих дней, рассматривает заявки </w:t>
      </w:r>
      <w:r w:rsidRPr="00496EB8">
        <w:rPr>
          <w:rFonts w:ascii="Times New Roman" w:hAnsi="Times New Roman" w:cs="Times New Roman"/>
          <w:color w:val="000000"/>
        </w:rPr>
        <w:t xml:space="preserve">на </w:t>
      </w:r>
      <w:r w:rsidR="00496EB8" w:rsidRPr="00496EB8">
        <w:rPr>
          <w:rFonts w:ascii="Times New Roman" w:hAnsi="Times New Roman" w:cs="Times New Roman"/>
        </w:rPr>
        <w:t>предмет их соответствия требованиям законодательства, настоящего Положения и извещения</w:t>
      </w:r>
      <w:r w:rsidR="00496EB8">
        <w:rPr>
          <w:rFonts w:ascii="Times New Roman" w:hAnsi="Times New Roman" w:cs="Times New Roman"/>
        </w:rPr>
        <w:t>,</w:t>
      </w:r>
      <w:r w:rsidR="00496EB8" w:rsidRPr="00496EB8">
        <w:rPr>
          <w:rFonts w:ascii="Times New Roman" w:hAnsi="Times New Roman" w:cs="Times New Roman"/>
        </w:rPr>
        <w:t xml:space="preserve"> </w:t>
      </w:r>
      <w:r w:rsidRPr="00496EB8">
        <w:rPr>
          <w:rFonts w:ascii="Times New Roman" w:hAnsi="Times New Roman" w:cs="Times New Roman"/>
          <w:color w:val="000000"/>
        </w:rPr>
        <w:t>и оценивает заявки.</w:t>
      </w:r>
    </w:p>
    <w:p w14:paraId="1C43F98B"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496EB8">
        <w:rPr>
          <w:rFonts w:ascii="Times New Roman" w:hAnsi="Times New Roman" w:cs="Times New Roman"/>
          <w:color w:val="000000"/>
        </w:rPr>
        <w:t>Победителем в проведении запроса котировок признается участник закупки, подавший заявку</w:t>
      </w:r>
      <w:r w:rsidRPr="00041135">
        <w:rPr>
          <w:rFonts w:ascii="Times New Roman" w:hAnsi="Times New Roman" w:cs="Times New Roman"/>
          <w:color w:val="000000"/>
        </w:rPr>
        <w:t>, которая отвечает всем требованиям, установленным в извещении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поступила ранее заявок других участников закупки.</w:t>
      </w:r>
    </w:p>
    <w:p w14:paraId="76C8FB9F"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Комиссия отклоняет заявки, если они не соответствуют требованиям, установленным в извещении о закупке, или предложенная в заявках цена товаров, работ, услуг превышает максимальную (начальную) цену, указанную в извещении о закупке. Комиссия также отклоняет заявку в </w:t>
      </w:r>
      <w:r w:rsidR="00513438" w:rsidRPr="00041135">
        <w:rPr>
          <w:rFonts w:ascii="Times New Roman" w:hAnsi="Times New Roman" w:cs="Times New Roman"/>
          <w:color w:val="000000"/>
        </w:rPr>
        <w:t>случае не</w:t>
      </w:r>
      <w:r w:rsidRPr="00041135">
        <w:rPr>
          <w:rFonts w:ascii="Times New Roman" w:hAnsi="Times New Roman" w:cs="Times New Roman"/>
          <w:color w:val="000000"/>
        </w:rPr>
        <w:t>соответствия участника закупки установленным требованиям.</w:t>
      </w:r>
    </w:p>
    <w:p w14:paraId="1769F07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Результаты рассмотрения и оценки заявок оформляются протоколом, который подписывается всеми присутствующими на заседании членами комиссии в день рассмотрения заявок. П</w:t>
      </w:r>
      <w:r w:rsidR="002C331C" w:rsidRPr="00041135">
        <w:rPr>
          <w:rFonts w:ascii="Times New Roman" w:hAnsi="Times New Roman" w:cs="Times New Roman"/>
          <w:color w:val="000000"/>
        </w:rPr>
        <w:t>ротокол должен содержать сведени</w:t>
      </w:r>
      <w:r w:rsidRPr="00041135">
        <w:rPr>
          <w:rFonts w:ascii="Times New Roman" w:hAnsi="Times New Roman" w:cs="Times New Roman"/>
          <w:color w:val="000000"/>
        </w:rPr>
        <w:t xml:space="preserve">я в соответствии с </w:t>
      </w:r>
      <w:r w:rsidR="002C331C" w:rsidRPr="00041135">
        <w:rPr>
          <w:rFonts w:ascii="Times New Roman" w:hAnsi="Times New Roman" w:cs="Times New Roman"/>
          <w:color w:val="000000"/>
        </w:rPr>
        <w:t xml:space="preserve">п.4.6.2., </w:t>
      </w:r>
      <w:r w:rsidRPr="00041135">
        <w:rPr>
          <w:rFonts w:ascii="Times New Roman" w:hAnsi="Times New Roman" w:cs="Times New Roman"/>
          <w:color w:val="000000"/>
        </w:rPr>
        <w:t>а также иную информацию по решению членов комиссии. Протокол размещается в единой информационной системе не позднее чем через 3 (три) дня со дня подписания протокола.</w:t>
      </w:r>
    </w:p>
    <w:p w14:paraId="563A8F5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lastRenderedPageBreak/>
        <w:t>Договор с победителем запроса котировок должен быть заключен не ранее чем ч</w:t>
      </w:r>
      <w:r w:rsidR="002C331C" w:rsidRPr="00041135">
        <w:rPr>
          <w:rFonts w:ascii="Times New Roman" w:hAnsi="Times New Roman" w:cs="Times New Roman"/>
          <w:color w:val="000000"/>
        </w:rPr>
        <w:t>ерез 10 дней и не более 20 дней</w:t>
      </w:r>
      <w:r w:rsidRPr="00041135">
        <w:rPr>
          <w:rFonts w:ascii="Times New Roman" w:hAnsi="Times New Roman" w:cs="Times New Roman"/>
          <w:color w:val="000000"/>
        </w:rPr>
        <w:t xml:space="preserve"> с даты подведения итогов.</w:t>
      </w:r>
    </w:p>
    <w:p w14:paraId="1F9A10D1"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случае если подана единственная заявка, соответствующая всем требованиям, или по итогам рассмотрения заявок отклонены все заявки, кроме одной, запрос котировок признается несостоявшимся</w:t>
      </w:r>
      <w:r w:rsidR="002C331C" w:rsidRPr="00041135">
        <w:rPr>
          <w:rFonts w:ascii="Times New Roman" w:hAnsi="Times New Roman" w:cs="Times New Roman"/>
          <w:color w:val="000000"/>
        </w:rPr>
        <w:t>,</w:t>
      </w:r>
      <w:r w:rsidRPr="00041135">
        <w:rPr>
          <w:rFonts w:ascii="Times New Roman" w:hAnsi="Times New Roman" w:cs="Times New Roman"/>
          <w:color w:val="000000"/>
        </w:rPr>
        <w:t xml:space="preserve"> и Заказчик вправе заключить договор с участником закупки, подавшим единственную соответствующую заявку.</w:t>
      </w:r>
    </w:p>
    <w:p w14:paraId="7483E057" w14:textId="77777777" w:rsidR="00481A83"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случае если по итогам рассмотрения все поступившие заявки отклонены, Заказчик вправе принять решение о закупке у единственного поставщика (исполнителя, подрядчика), без проведения торгов, провести повторно запрос котировок или иной способ закупки, предусмотренный настоящим Положением.</w:t>
      </w:r>
    </w:p>
    <w:p w14:paraId="02424F36" w14:textId="77777777" w:rsidR="00481A83" w:rsidRPr="00041135" w:rsidRDefault="00481A83"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b/>
          <w:sz w:val="24"/>
          <w:szCs w:val="26"/>
        </w:rPr>
      </w:pPr>
    </w:p>
    <w:p w14:paraId="44E589C8" w14:textId="77777777" w:rsidR="003352D4" w:rsidRPr="00041135" w:rsidRDefault="00481A83"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sz w:val="24"/>
          <w:szCs w:val="26"/>
        </w:rPr>
      </w:pPr>
      <w:bookmarkStart w:id="112" w:name="_Toc106288328"/>
      <w:r w:rsidRPr="00041135">
        <w:rPr>
          <w:rFonts w:ascii="Times New Roman" w:hAnsi="Times New Roman" w:cs="Times New Roman"/>
          <w:b/>
          <w:sz w:val="24"/>
          <w:szCs w:val="26"/>
        </w:rPr>
        <w:t>СОСТЯЗАТЕЛЬНЫЙ ВЫБОР ПОСТАВЩИКА</w:t>
      </w:r>
      <w:bookmarkEnd w:id="112"/>
    </w:p>
    <w:p w14:paraId="34E39C38" w14:textId="77777777" w:rsidR="00481A83" w:rsidRPr="00041135" w:rsidRDefault="00481A83" w:rsidP="00260D80">
      <w:pPr>
        <w:pStyle w:val="2"/>
        <w:tabs>
          <w:tab w:val="left" w:pos="728"/>
        </w:tabs>
        <w:ind w:left="742"/>
        <w:rPr>
          <w:rFonts w:ascii="Times New Roman" w:hAnsi="Times New Roman" w:cs="Times New Roman"/>
          <w:b/>
          <w:color w:val="000000"/>
          <w:sz w:val="22"/>
          <w:szCs w:val="22"/>
        </w:rPr>
      </w:pPr>
    </w:p>
    <w:p w14:paraId="1AECE3AB" w14:textId="77777777" w:rsidR="00481A83" w:rsidRPr="00041135" w:rsidRDefault="00481A83" w:rsidP="00260D80">
      <w:pPr>
        <w:pStyle w:val="2"/>
        <w:numPr>
          <w:ilvl w:val="1"/>
          <w:numId w:val="17"/>
        </w:numPr>
        <w:tabs>
          <w:tab w:val="left" w:pos="728"/>
        </w:tabs>
        <w:ind w:left="742" w:hanging="742"/>
        <w:rPr>
          <w:rFonts w:ascii="Times New Roman" w:hAnsi="Times New Roman" w:cs="Times New Roman"/>
          <w:b/>
          <w:color w:val="000000"/>
        </w:rPr>
      </w:pPr>
      <w:bookmarkStart w:id="113" w:name="_Toc106288329"/>
      <w:r w:rsidRPr="00041135">
        <w:rPr>
          <w:rFonts w:ascii="Times New Roman" w:hAnsi="Times New Roman" w:cs="Times New Roman"/>
          <w:b/>
          <w:color w:val="000000"/>
        </w:rPr>
        <w:t>Общие положения</w:t>
      </w:r>
      <w:bookmarkEnd w:id="113"/>
    </w:p>
    <w:p w14:paraId="0CE6CA00" w14:textId="77777777" w:rsidR="00481A83" w:rsidRPr="00041135" w:rsidRDefault="00481A83" w:rsidP="00260D80">
      <w:pPr>
        <w:pStyle w:val="2"/>
        <w:tabs>
          <w:tab w:val="left" w:pos="728"/>
        </w:tabs>
        <w:ind w:left="742" w:hanging="742"/>
        <w:rPr>
          <w:rFonts w:ascii="Times New Roman" w:hAnsi="Times New Roman" w:cs="Times New Roman"/>
          <w:color w:val="000000"/>
          <w:sz w:val="22"/>
          <w:szCs w:val="22"/>
        </w:rPr>
      </w:pPr>
    </w:p>
    <w:p w14:paraId="0CE0224B" w14:textId="77777777" w:rsidR="00787196" w:rsidRPr="00041135" w:rsidRDefault="00787196"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Состязательный выбор поставщика не является разновидностью торгов в соответствии Федеральным законодательством и не попадает под регулирование статьями 447 - 449 части первой Гражданского кодекса Российской Федерации.</w:t>
      </w:r>
      <w:r w:rsidR="00697AC9" w:rsidRPr="00041135">
        <w:rPr>
          <w:rFonts w:ascii="Times New Roman" w:hAnsi="Times New Roman" w:cs="Times New Roman"/>
          <w:color w:val="141414"/>
          <w:sz w:val="20"/>
          <w:szCs w:val="20"/>
          <w:shd w:val="clear" w:color="auto" w:fill="FFFFFF"/>
        </w:rPr>
        <w:t xml:space="preserve"> </w:t>
      </w:r>
      <w:r w:rsidR="00697AC9" w:rsidRPr="00041135">
        <w:rPr>
          <w:rFonts w:ascii="Times New Roman" w:hAnsi="Times New Roman" w:cs="Times New Roman"/>
          <w:color w:val="141414"/>
          <w:shd w:val="clear" w:color="auto" w:fill="FFFFFF"/>
        </w:rPr>
        <w:t>Таким образом, проведение данной процедуры</w:t>
      </w:r>
      <w:r w:rsidRPr="00041135">
        <w:rPr>
          <w:rFonts w:ascii="Times New Roman" w:hAnsi="Times New Roman" w:cs="Times New Roman"/>
          <w:color w:val="000000"/>
        </w:rPr>
        <w:t xml:space="preserve"> </w:t>
      </w:r>
      <w:r w:rsidR="00697AC9" w:rsidRPr="00041135">
        <w:rPr>
          <w:rFonts w:ascii="Times New Roman" w:hAnsi="Times New Roman" w:cs="Times New Roman"/>
          <w:color w:val="141414"/>
          <w:shd w:val="clear" w:color="auto" w:fill="FFFFFF"/>
        </w:rPr>
        <w:t>не накладывает на заказчика соответствующего объема гражданско-правовых обязательств по обязательному заключению договора с победителем. </w:t>
      </w:r>
    </w:p>
    <w:p w14:paraId="0D9044E1"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Извещение о проведении состязательного выбора поставщика размещается Организатором в ЕИС не менее</w:t>
      </w:r>
      <w:r w:rsidR="00543FD3" w:rsidRPr="00041135">
        <w:rPr>
          <w:rFonts w:ascii="Times New Roman" w:hAnsi="Times New Roman" w:cs="Times New Roman"/>
          <w:color w:val="000000"/>
        </w:rPr>
        <w:t>,</w:t>
      </w:r>
      <w:r w:rsidRPr="00041135">
        <w:rPr>
          <w:rFonts w:ascii="Times New Roman" w:hAnsi="Times New Roman" w:cs="Times New Roman"/>
          <w:color w:val="000000"/>
        </w:rPr>
        <w:t xml:space="preserve"> чем за 5 (пять) рабочих дней до окончания срока приема заявок на участие в закупке. </w:t>
      </w:r>
    </w:p>
    <w:p w14:paraId="72AF36F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В извещении о проведении состязательного выбора поставщика Организатор закупки указывает информацию согласно п.4.</w:t>
      </w:r>
      <w:r w:rsidR="007C7E9D" w:rsidRPr="00041135">
        <w:rPr>
          <w:rFonts w:ascii="Times New Roman" w:hAnsi="Times New Roman" w:cs="Times New Roman"/>
          <w:color w:val="000000"/>
        </w:rPr>
        <w:t>3.5</w:t>
      </w:r>
      <w:r w:rsidRPr="00041135">
        <w:rPr>
          <w:rFonts w:ascii="Times New Roman" w:hAnsi="Times New Roman" w:cs="Times New Roman"/>
          <w:color w:val="000000"/>
        </w:rPr>
        <w:t>. настоящего Положения. Организатор вправе указать в извещении о проведении состязательного выбора поставщика иные сведения, относящиеся к закупке.</w:t>
      </w:r>
    </w:p>
    <w:p w14:paraId="46DC89A8"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Документация состязательного выбора поставщика, размещаемая Организатором закупки в ЕИС, должна содержать информацию, указанную в п.4.</w:t>
      </w:r>
      <w:r w:rsidR="007C7E9D" w:rsidRPr="00041135">
        <w:rPr>
          <w:rFonts w:ascii="Times New Roman" w:hAnsi="Times New Roman" w:cs="Times New Roman"/>
          <w:color w:val="000000"/>
        </w:rPr>
        <w:t>3.6</w:t>
      </w:r>
      <w:r w:rsidRPr="00041135">
        <w:rPr>
          <w:rFonts w:ascii="Times New Roman" w:hAnsi="Times New Roman" w:cs="Times New Roman"/>
          <w:color w:val="000000"/>
        </w:rPr>
        <w:t xml:space="preserve">. настоящего Положения, а также </w:t>
      </w:r>
      <w:r w:rsidR="00543FD3" w:rsidRPr="00041135">
        <w:rPr>
          <w:rFonts w:ascii="Times New Roman" w:hAnsi="Times New Roman" w:cs="Times New Roman"/>
          <w:color w:val="000000"/>
        </w:rPr>
        <w:t xml:space="preserve">иную информацию </w:t>
      </w:r>
      <w:r w:rsidRPr="00041135">
        <w:rPr>
          <w:rFonts w:ascii="Times New Roman" w:hAnsi="Times New Roman" w:cs="Times New Roman"/>
          <w:color w:val="000000"/>
        </w:rPr>
        <w:t>п</w:t>
      </w:r>
      <w:r w:rsidR="00543FD3" w:rsidRPr="00041135">
        <w:rPr>
          <w:rFonts w:ascii="Times New Roman" w:hAnsi="Times New Roman" w:cs="Times New Roman"/>
          <w:color w:val="000000"/>
        </w:rPr>
        <w:t>о решению Организатора закупок.</w:t>
      </w:r>
    </w:p>
    <w:p w14:paraId="1599C97A" w14:textId="77777777" w:rsidR="00481A83" w:rsidRPr="00041135" w:rsidRDefault="00543FD3" w:rsidP="00260D80">
      <w:pPr>
        <w:pStyle w:val="2"/>
        <w:numPr>
          <w:ilvl w:val="1"/>
          <w:numId w:val="17"/>
        </w:numPr>
        <w:tabs>
          <w:tab w:val="left" w:pos="728"/>
        </w:tabs>
        <w:ind w:left="742" w:hanging="742"/>
        <w:rPr>
          <w:rFonts w:ascii="Times New Roman" w:hAnsi="Times New Roman" w:cs="Times New Roman"/>
          <w:color w:val="000000"/>
        </w:rPr>
      </w:pPr>
      <w:bookmarkStart w:id="114" w:name="_Toc106288330"/>
      <w:r w:rsidRPr="00041135">
        <w:rPr>
          <w:rFonts w:ascii="Times New Roman" w:hAnsi="Times New Roman" w:cs="Times New Roman"/>
          <w:b/>
          <w:color w:val="000000"/>
        </w:rPr>
        <w:t>Порядок подготовки и подачи заявок на участие</w:t>
      </w:r>
      <w:bookmarkEnd w:id="114"/>
    </w:p>
    <w:p w14:paraId="47D2FFD2" w14:textId="77777777" w:rsidR="00543FD3" w:rsidRPr="00041135" w:rsidRDefault="00543FD3" w:rsidP="00260D80">
      <w:pPr>
        <w:pStyle w:val="a8"/>
        <w:tabs>
          <w:tab w:val="left" w:pos="728"/>
        </w:tabs>
        <w:autoSpaceDE w:val="0"/>
        <w:autoSpaceDN w:val="0"/>
        <w:adjustRightInd w:val="0"/>
        <w:ind w:left="742" w:right="-1"/>
        <w:contextualSpacing/>
        <w:rPr>
          <w:rFonts w:ascii="Times New Roman" w:hAnsi="Times New Roman" w:cs="Times New Roman"/>
          <w:color w:val="000000"/>
        </w:rPr>
      </w:pPr>
    </w:p>
    <w:p w14:paraId="04AD057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Заявка на участие в состязательном выборе поставщика подается участником закупки в порядке, установленном </w:t>
      </w:r>
      <w:hyperlink w:anchor="_Общие_требования_к" w:history="1">
        <w:r w:rsidR="00543FD3" w:rsidRPr="00041135">
          <w:rPr>
            <w:rStyle w:val="ad"/>
            <w:rFonts w:ascii="Times New Roman" w:hAnsi="Times New Roman" w:cs="Times New Roman"/>
          </w:rPr>
          <w:t>п.2</w:t>
        </w:r>
        <w:r w:rsidRPr="00041135">
          <w:rPr>
            <w:rStyle w:val="ad"/>
            <w:rFonts w:ascii="Times New Roman" w:hAnsi="Times New Roman" w:cs="Times New Roman"/>
          </w:rPr>
          <w:t>.</w:t>
        </w:r>
        <w:r w:rsidR="00543FD3" w:rsidRPr="00041135">
          <w:rPr>
            <w:rStyle w:val="ad"/>
            <w:rFonts w:ascii="Times New Roman" w:hAnsi="Times New Roman" w:cs="Times New Roman"/>
          </w:rPr>
          <w:t>4.</w:t>
        </w:r>
        <w:r w:rsidRPr="00041135">
          <w:rPr>
            <w:rStyle w:val="ad"/>
            <w:rFonts w:ascii="Times New Roman" w:hAnsi="Times New Roman" w:cs="Times New Roman"/>
          </w:rPr>
          <w:t xml:space="preserve"> </w:t>
        </w:r>
      </w:hyperlink>
      <w:r w:rsidRPr="00041135">
        <w:rPr>
          <w:rFonts w:ascii="Times New Roman" w:hAnsi="Times New Roman" w:cs="Times New Roman"/>
          <w:color w:val="000000"/>
        </w:rPr>
        <w:t>настоящего Положения.</w:t>
      </w:r>
    </w:p>
    <w:p w14:paraId="7CB7687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Форма заявки и возможные способы ее подачи устанавливаются документацией о закупке.</w:t>
      </w:r>
    </w:p>
    <w:p w14:paraId="232F8CF3" w14:textId="77777777" w:rsidR="00543FD3" w:rsidRPr="00041135" w:rsidRDefault="00543FD3" w:rsidP="00260D80">
      <w:pPr>
        <w:pStyle w:val="a8"/>
        <w:tabs>
          <w:tab w:val="left" w:pos="728"/>
        </w:tabs>
        <w:autoSpaceDE w:val="0"/>
        <w:autoSpaceDN w:val="0"/>
        <w:adjustRightInd w:val="0"/>
        <w:ind w:left="742" w:right="-1"/>
        <w:contextualSpacing/>
        <w:rPr>
          <w:rFonts w:ascii="Times New Roman" w:hAnsi="Times New Roman" w:cs="Times New Roman"/>
          <w:color w:val="000000"/>
        </w:rPr>
      </w:pPr>
    </w:p>
    <w:p w14:paraId="723F1985" w14:textId="77777777" w:rsidR="00543FD3" w:rsidRPr="00041135" w:rsidRDefault="00543FD3" w:rsidP="00260D80">
      <w:pPr>
        <w:pStyle w:val="a8"/>
        <w:numPr>
          <w:ilvl w:val="1"/>
          <w:numId w:val="17"/>
        </w:numPr>
        <w:tabs>
          <w:tab w:val="left" w:pos="728"/>
        </w:tabs>
        <w:autoSpaceDE w:val="0"/>
        <w:autoSpaceDN w:val="0"/>
        <w:adjustRightInd w:val="0"/>
        <w:ind w:left="742" w:right="-1" w:hanging="742"/>
        <w:contextualSpacing/>
        <w:rPr>
          <w:rFonts w:ascii="Times New Roman" w:eastAsiaTheme="majorEastAsia" w:hAnsi="Times New Roman" w:cs="Times New Roman"/>
          <w:b/>
          <w:color w:val="000000"/>
          <w:sz w:val="26"/>
          <w:szCs w:val="26"/>
        </w:rPr>
      </w:pPr>
      <w:r w:rsidRPr="00041135">
        <w:rPr>
          <w:rFonts w:ascii="Times New Roman" w:eastAsiaTheme="majorEastAsia" w:hAnsi="Times New Roman" w:cs="Times New Roman"/>
          <w:b/>
          <w:color w:val="000000"/>
          <w:sz w:val="26"/>
          <w:szCs w:val="26"/>
        </w:rPr>
        <w:t>Порядок рассмотрения и оценки заявок</w:t>
      </w:r>
    </w:p>
    <w:p w14:paraId="79C2FBF3" w14:textId="77777777" w:rsidR="00481A83" w:rsidRPr="00041135" w:rsidRDefault="00481A83" w:rsidP="00260D80">
      <w:pPr>
        <w:pStyle w:val="a8"/>
        <w:tabs>
          <w:tab w:val="left" w:pos="728"/>
        </w:tabs>
        <w:autoSpaceDE w:val="0"/>
        <w:autoSpaceDN w:val="0"/>
        <w:adjustRightInd w:val="0"/>
        <w:ind w:left="742" w:right="-1"/>
        <w:contextualSpacing/>
        <w:rPr>
          <w:rFonts w:ascii="Times New Roman" w:hAnsi="Times New Roman" w:cs="Times New Roman"/>
          <w:color w:val="000000"/>
        </w:rPr>
      </w:pPr>
    </w:p>
    <w:p w14:paraId="48488433"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Комиссия по осуществлению закупок (комиссия по рассмотрению заявок на участие в состязательном выборе поставщика) рассматривает поступившие заявки таким образом, чтобы избежать раскрытия их содержания другим участникам, конкурирующим между собой.</w:t>
      </w:r>
    </w:p>
    <w:p w14:paraId="21047A29"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Комиссия рассматривает поступившие заявки на соответствие их и прилагаемых документов требованиям, установленным документацией о закупке, а также оценивает заявки, исходя из степени привлекательности предлагаемой цены и иных условий исполнения договора в соответствии установленным документацией о закупке порядком оценки заявок по критериям. Срок рассмотрения заявок не может превышать 1</w:t>
      </w:r>
      <w:r w:rsidR="00543FD3" w:rsidRPr="00041135">
        <w:rPr>
          <w:rFonts w:ascii="Times New Roman" w:hAnsi="Times New Roman" w:cs="Times New Roman"/>
          <w:color w:val="000000"/>
        </w:rPr>
        <w:t>0</w:t>
      </w:r>
      <w:r w:rsidRPr="00041135">
        <w:rPr>
          <w:rFonts w:ascii="Times New Roman" w:hAnsi="Times New Roman" w:cs="Times New Roman"/>
          <w:color w:val="000000"/>
        </w:rPr>
        <w:t xml:space="preserve"> (</w:t>
      </w:r>
      <w:r w:rsidR="00543FD3" w:rsidRPr="00041135">
        <w:rPr>
          <w:rFonts w:ascii="Times New Roman" w:hAnsi="Times New Roman" w:cs="Times New Roman"/>
          <w:color w:val="000000"/>
        </w:rPr>
        <w:t>десяти</w:t>
      </w:r>
      <w:r w:rsidRPr="00041135">
        <w:rPr>
          <w:rFonts w:ascii="Times New Roman" w:hAnsi="Times New Roman" w:cs="Times New Roman"/>
          <w:color w:val="000000"/>
        </w:rPr>
        <w:t xml:space="preserve">) </w:t>
      </w:r>
      <w:r w:rsidR="00543FD3" w:rsidRPr="00041135">
        <w:rPr>
          <w:rFonts w:ascii="Times New Roman" w:hAnsi="Times New Roman" w:cs="Times New Roman"/>
          <w:color w:val="000000"/>
        </w:rPr>
        <w:t>дней</w:t>
      </w:r>
      <w:r w:rsidRPr="00041135">
        <w:rPr>
          <w:rFonts w:ascii="Times New Roman" w:hAnsi="Times New Roman" w:cs="Times New Roman"/>
          <w:color w:val="000000"/>
        </w:rPr>
        <w:t xml:space="preserve"> от даты окончания подачи заявок, указанной в извещении об осуществлении закупки.</w:t>
      </w:r>
    </w:p>
    <w:p w14:paraId="43CF445F"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Победителем в проведении состязательного выбора поставщика может быть признан участник, заявка которого соответствует требованиям документации о закупке и содержит лучшие условия исполнения договора. При этом решающим критерием определения победителя закупки является цена исполнения договора: если несколько участников закупки по итогам рассмотрения и оценки заявок набрали одинаковое количество баллов, победителем состязательного выбора поставщика признается участник, предложивший более низкую цену. При предложении одинаковых условий исполнения д</w:t>
      </w:r>
      <w:r w:rsidR="00543FD3" w:rsidRPr="00041135">
        <w:rPr>
          <w:rFonts w:ascii="Times New Roman" w:hAnsi="Times New Roman" w:cs="Times New Roman"/>
          <w:color w:val="000000"/>
        </w:rPr>
        <w:t>оговора несколькими участниками</w:t>
      </w:r>
      <w:r w:rsidRPr="00041135">
        <w:rPr>
          <w:rFonts w:ascii="Times New Roman" w:hAnsi="Times New Roman" w:cs="Times New Roman"/>
          <w:color w:val="000000"/>
        </w:rPr>
        <w:t xml:space="preserve"> победителем в проведении состязательного выбора поставщика признается участник, заявка которого поступила ранее остальных, содержащих такие же условия.</w:t>
      </w:r>
    </w:p>
    <w:p w14:paraId="017EC350"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b/>
        </w:rPr>
      </w:pPr>
      <w:r w:rsidRPr="00041135">
        <w:rPr>
          <w:rFonts w:ascii="Times New Roman" w:hAnsi="Times New Roman" w:cs="Times New Roman"/>
        </w:rPr>
        <w:t>По результатам рассмот</w:t>
      </w:r>
      <w:r w:rsidR="007C7E9D" w:rsidRPr="00041135">
        <w:rPr>
          <w:rFonts w:ascii="Times New Roman" w:hAnsi="Times New Roman" w:cs="Times New Roman"/>
        </w:rPr>
        <w:t>рения заявок участников закупки</w:t>
      </w:r>
      <w:r w:rsidR="00217854" w:rsidRPr="00041135">
        <w:rPr>
          <w:rFonts w:ascii="Times New Roman" w:hAnsi="Times New Roman" w:cs="Times New Roman"/>
        </w:rPr>
        <w:t xml:space="preserve"> </w:t>
      </w:r>
      <w:r w:rsidRPr="00041135">
        <w:rPr>
          <w:rFonts w:ascii="Times New Roman" w:hAnsi="Times New Roman" w:cs="Times New Roman"/>
        </w:rPr>
        <w:t>Комиссия оформляет протокол состязательного выбора поставщика, содержащий сведения, указанные в п.</w:t>
      </w:r>
      <w:r w:rsidR="007C7E9D" w:rsidRPr="00041135">
        <w:rPr>
          <w:rFonts w:ascii="Times New Roman" w:hAnsi="Times New Roman" w:cs="Times New Roman"/>
        </w:rPr>
        <w:t>4.6.</w:t>
      </w:r>
      <w:r w:rsidR="00543FD3" w:rsidRPr="00041135">
        <w:rPr>
          <w:rFonts w:ascii="Times New Roman" w:hAnsi="Times New Roman" w:cs="Times New Roman"/>
        </w:rPr>
        <w:t>2</w:t>
      </w:r>
      <w:r w:rsidRPr="00041135">
        <w:rPr>
          <w:rFonts w:ascii="Times New Roman" w:hAnsi="Times New Roman" w:cs="Times New Roman"/>
        </w:rPr>
        <w:t xml:space="preserve"> настоящего Положения, который подлежит размещению в ЕИС.</w:t>
      </w:r>
    </w:p>
    <w:p w14:paraId="77177C85" w14:textId="77777777" w:rsidR="00633D90"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Осуществление з</w:t>
      </w:r>
      <w:r w:rsidR="007C7E9D" w:rsidRPr="00041135">
        <w:rPr>
          <w:rFonts w:ascii="Times New Roman" w:hAnsi="Times New Roman" w:cs="Times New Roman"/>
        </w:rPr>
        <w:t xml:space="preserve">акупки способом </w:t>
      </w:r>
      <w:r w:rsidR="00217854" w:rsidRPr="00041135">
        <w:rPr>
          <w:rFonts w:ascii="Times New Roman" w:hAnsi="Times New Roman" w:cs="Times New Roman"/>
        </w:rPr>
        <w:t>с</w:t>
      </w:r>
      <w:r w:rsidRPr="00041135">
        <w:rPr>
          <w:rFonts w:ascii="Times New Roman" w:hAnsi="Times New Roman" w:cs="Times New Roman"/>
        </w:rPr>
        <w:t>остязательн</w:t>
      </w:r>
      <w:r w:rsidR="007C7E9D" w:rsidRPr="00041135">
        <w:rPr>
          <w:rFonts w:ascii="Times New Roman" w:hAnsi="Times New Roman" w:cs="Times New Roman"/>
        </w:rPr>
        <w:t>ого</w:t>
      </w:r>
      <w:r w:rsidRPr="00041135">
        <w:rPr>
          <w:rFonts w:ascii="Times New Roman" w:hAnsi="Times New Roman" w:cs="Times New Roman"/>
        </w:rPr>
        <w:t xml:space="preserve"> выбор</w:t>
      </w:r>
      <w:r w:rsidR="007C7E9D" w:rsidRPr="00041135">
        <w:rPr>
          <w:rFonts w:ascii="Times New Roman" w:hAnsi="Times New Roman" w:cs="Times New Roman"/>
        </w:rPr>
        <w:t>а поставщика</w:t>
      </w:r>
      <w:r w:rsidRPr="00041135">
        <w:rPr>
          <w:rFonts w:ascii="Times New Roman" w:hAnsi="Times New Roman" w:cs="Times New Roman"/>
        </w:rPr>
        <w:t xml:space="preserve"> не накладывает на Общество безусловное обязательство по выбору в качестве победителя одного из участников, приславших свою </w:t>
      </w:r>
      <w:r w:rsidRPr="00041135">
        <w:rPr>
          <w:rFonts w:ascii="Times New Roman" w:hAnsi="Times New Roman" w:cs="Times New Roman"/>
        </w:rPr>
        <w:lastRenderedPageBreak/>
        <w:t>заявку. Победителем сос</w:t>
      </w:r>
      <w:r w:rsidR="00217854" w:rsidRPr="00041135">
        <w:rPr>
          <w:rFonts w:ascii="Times New Roman" w:hAnsi="Times New Roman" w:cs="Times New Roman"/>
        </w:rPr>
        <w:t xml:space="preserve">тязательного выбора поставщика </w:t>
      </w:r>
      <w:r w:rsidRPr="00041135">
        <w:rPr>
          <w:rFonts w:ascii="Times New Roman" w:hAnsi="Times New Roman" w:cs="Times New Roman"/>
        </w:rPr>
        <w:t>может быть признан один, несколько или все участники закупки.</w:t>
      </w:r>
    </w:p>
    <w:p w14:paraId="5B10FDD1" w14:textId="77777777" w:rsidR="00633D90" w:rsidRPr="00041135" w:rsidRDefault="00633D90" w:rsidP="00260D80">
      <w:pPr>
        <w:spacing w:after="0"/>
        <w:ind w:right="0"/>
        <w:jc w:val="left"/>
        <w:rPr>
          <w:rFonts w:ascii="Times New Roman" w:hAnsi="Times New Roman" w:cs="Times New Roman"/>
          <w:highlight w:val="yellow"/>
        </w:rPr>
      </w:pPr>
    </w:p>
    <w:p w14:paraId="35E617EA" w14:textId="77777777" w:rsidR="00633D90" w:rsidRPr="00041135" w:rsidRDefault="00217854"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sz w:val="26"/>
          <w:szCs w:val="26"/>
        </w:rPr>
      </w:pPr>
      <w:bookmarkStart w:id="115" w:name="_Toc106288331"/>
      <w:r w:rsidRPr="00041135">
        <w:rPr>
          <w:rFonts w:ascii="Times New Roman" w:hAnsi="Times New Roman" w:cs="Times New Roman"/>
          <w:b/>
          <w:sz w:val="26"/>
          <w:szCs w:val="26"/>
        </w:rPr>
        <w:t>СОСТЯЗАТЕЛЬНЫЙ ВЫБОР ПОСТАВЩИКА С ПОМОЩЬЮ СВОДНОГО ЭЛЕКТРОННОГО ПРАЙС-ЛИСТА (СЭПЛ)</w:t>
      </w:r>
      <w:bookmarkEnd w:id="115"/>
    </w:p>
    <w:p w14:paraId="57302F71" w14:textId="77777777" w:rsidR="00633D90" w:rsidRPr="00041135" w:rsidRDefault="00633D90" w:rsidP="00260D80">
      <w:pPr>
        <w:pStyle w:val="2"/>
        <w:tabs>
          <w:tab w:val="left" w:pos="728"/>
        </w:tabs>
        <w:ind w:left="742"/>
        <w:rPr>
          <w:rFonts w:ascii="Times New Roman" w:hAnsi="Times New Roman" w:cs="Times New Roman"/>
          <w:b/>
          <w:color w:val="auto"/>
          <w:sz w:val="22"/>
          <w:szCs w:val="22"/>
        </w:rPr>
      </w:pPr>
    </w:p>
    <w:p w14:paraId="6E98EE2B" w14:textId="77777777" w:rsidR="00633D90" w:rsidRPr="00041135" w:rsidRDefault="00633D90" w:rsidP="00260D80">
      <w:pPr>
        <w:pStyle w:val="2"/>
        <w:numPr>
          <w:ilvl w:val="1"/>
          <w:numId w:val="17"/>
        </w:numPr>
        <w:tabs>
          <w:tab w:val="left" w:pos="728"/>
        </w:tabs>
        <w:ind w:left="742" w:hanging="742"/>
        <w:rPr>
          <w:rFonts w:ascii="Times New Roman" w:hAnsi="Times New Roman" w:cs="Times New Roman"/>
          <w:b/>
          <w:color w:val="auto"/>
        </w:rPr>
      </w:pPr>
      <w:bookmarkStart w:id="116" w:name="_Toc106288332"/>
      <w:r w:rsidRPr="00041135">
        <w:rPr>
          <w:rFonts w:ascii="Times New Roman" w:hAnsi="Times New Roman" w:cs="Times New Roman"/>
          <w:b/>
          <w:color w:val="auto"/>
        </w:rPr>
        <w:t>О</w:t>
      </w:r>
      <w:r w:rsidR="00134790" w:rsidRPr="00041135">
        <w:rPr>
          <w:rFonts w:ascii="Times New Roman" w:hAnsi="Times New Roman" w:cs="Times New Roman"/>
          <w:b/>
          <w:color w:val="auto"/>
        </w:rPr>
        <w:t>бщие</w:t>
      </w:r>
      <w:r w:rsidRPr="00041135">
        <w:rPr>
          <w:rFonts w:ascii="Times New Roman" w:hAnsi="Times New Roman" w:cs="Times New Roman"/>
          <w:b/>
          <w:color w:val="auto"/>
        </w:rPr>
        <w:t xml:space="preserve"> положения и порядок проведения процедуры</w:t>
      </w:r>
      <w:bookmarkEnd w:id="116"/>
    </w:p>
    <w:p w14:paraId="7BF5EBF1" w14:textId="77777777" w:rsidR="00633D90" w:rsidRPr="00041135" w:rsidRDefault="00633D90" w:rsidP="00260D80">
      <w:pPr>
        <w:pStyle w:val="a8"/>
        <w:tabs>
          <w:tab w:val="left" w:pos="728"/>
        </w:tabs>
        <w:autoSpaceDE w:val="0"/>
        <w:autoSpaceDN w:val="0"/>
        <w:adjustRightInd w:val="0"/>
        <w:ind w:left="742" w:right="-1"/>
        <w:contextualSpacing/>
        <w:rPr>
          <w:rFonts w:ascii="Times New Roman" w:hAnsi="Times New Roman" w:cs="Times New Roman"/>
        </w:rPr>
      </w:pPr>
    </w:p>
    <w:p w14:paraId="2469745D"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Состязательный выбор поставщика с помощью сводного электронного прайс-листа проводится в рамках осуществления Заказчиком коммерческой деятельности, для удовлетворения ежедневной потребности аптек – структурных подразделений Заказчика</w:t>
      </w:r>
      <w:r w:rsidR="00134790" w:rsidRPr="00041135">
        <w:rPr>
          <w:rFonts w:ascii="Times New Roman" w:hAnsi="Times New Roman" w:cs="Times New Roman"/>
        </w:rPr>
        <w:t>, -</w:t>
      </w:r>
      <w:r w:rsidRPr="00041135">
        <w:rPr>
          <w:rFonts w:ascii="Times New Roman" w:hAnsi="Times New Roman" w:cs="Times New Roman"/>
        </w:rPr>
        <w:t xml:space="preserve"> в лекарственных средствах, медицинских изделиях и прочих товарах аптечного ассортимента (далее в настоящем разделе – Товар), предназначенных для розничной реализации физическим и юри</w:t>
      </w:r>
      <w:r w:rsidR="00633D90" w:rsidRPr="00041135">
        <w:rPr>
          <w:rFonts w:ascii="Times New Roman" w:hAnsi="Times New Roman" w:cs="Times New Roman"/>
        </w:rPr>
        <w:t xml:space="preserve">дическим лицам или изготовления </w:t>
      </w:r>
      <w:proofErr w:type="spellStart"/>
      <w:r w:rsidRPr="00041135">
        <w:rPr>
          <w:rFonts w:ascii="Times New Roman" w:hAnsi="Times New Roman" w:cs="Times New Roman"/>
        </w:rPr>
        <w:t>экс</w:t>
      </w:r>
      <w:r w:rsidR="00633D90" w:rsidRPr="00041135">
        <w:rPr>
          <w:rFonts w:ascii="Times New Roman" w:hAnsi="Times New Roman" w:cs="Times New Roman"/>
        </w:rPr>
        <w:t>темпоральных</w:t>
      </w:r>
      <w:proofErr w:type="spellEnd"/>
      <w:r w:rsidR="00633D90" w:rsidRPr="00041135">
        <w:rPr>
          <w:rFonts w:ascii="Times New Roman" w:hAnsi="Times New Roman" w:cs="Times New Roman"/>
        </w:rPr>
        <w:t xml:space="preserve"> лекарственных форм</w:t>
      </w:r>
      <w:r w:rsidRPr="00041135">
        <w:rPr>
          <w:rFonts w:ascii="Times New Roman" w:hAnsi="Times New Roman" w:cs="Times New Roman"/>
        </w:rPr>
        <w:t xml:space="preserve"> с последующей их реализацией конечным потребителям – физическим и юридическим лицам, а также для исполнения Заказчиком государственных и муниципальных контрактов. Применение данного способа закупки обусловлено сложившимися и широко применяемыми обычаями в области предпринимательской деятельности у организаций, осуществляющих фармацевтическую деятельность.</w:t>
      </w:r>
    </w:p>
    <w:p w14:paraId="7CA1D857"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осуществлении закупки способом состязательного выбора поставщика с помощью сводного электронного прайс-листа определение поставщика производится, как правило, в течение одного рабочего дня. Окончанием процедуры определения поставщика является направление Заказчиком участнику закупки общего заказа (заявки) на поставку Товара.</w:t>
      </w:r>
    </w:p>
    <w:p w14:paraId="67F58986"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Участниками состязательного выбора поставщика с помощью сводного электронного прайс-листа могут быть лица, с которыми у Заказчика заключены рамочные договоры на поставку Товара в соответствии с Гражданским кодексом РФ и которые предоставили актуальный на дату закупки прайс-лист в электронной форме для формирования сводного электронного прайс-листа. Участники вправе для актуализации информации обновлять прайс-лист в течение дня неограниченное количество раз.</w:t>
      </w:r>
    </w:p>
    <w:p w14:paraId="51A9C6B3"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Заключение рамочного договора осуществляется по решению </w:t>
      </w:r>
      <w:r w:rsidR="00633D90" w:rsidRPr="00041135">
        <w:rPr>
          <w:rFonts w:ascii="Times New Roman" w:hAnsi="Times New Roman" w:cs="Times New Roman"/>
        </w:rPr>
        <w:t>Комиссии по закупкам</w:t>
      </w:r>
      <w:r w:rsidRPr="00041135">
        <w:rPr>
          <w:rFonts w:ascii="Times New Roman" w:hAnsi="Times New Roman" w:cs="Times New Roman"/>
        </w:rPr>
        <w:t xml:space="preserve">, основываясь на коммерческой привлекательности условий договора, предлагаемого участником, определяемой по итогам анализа рынка аналогичного Товара. </w:t>
      </w:r>
    </w:p>
    <w:p w14:paraId="7938A5E1"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Отбор и оценка поставщиков лекарственных препарат</w:t>
      </w:r>
      <w:r w:rsidR="00633D90" w:rsidRPr="00041135">
        <w:rPr>
          <w:rFonts w:ascii="Times New Roman" w:hAnsi="Times New Roman" w:cs="Times New Roman"/>
        </w:rPr>
        <w:t xml:space="preserve">ов для медицинского применения </w:t>
      </w:r>
      <w:r w:rsidRPr="00041135">
        <w:rPr>
          <w:rFonts w:ascii="Times New Roman" w:hAnsi="Times New Roman" w:cs="Times New Roman"/>
        </w:rPr>
        <w:t>осуществляется в соответствии с требованиями пункта 40 Правил надлежащей аптечной практики лекарственных препаратов для медицинского применения, утвержденных Приказом Минздрава России от 31.08.2016 N 647н, с учетом, в том числе, следующих критериев:</w:t>
      </w:r>
    </w:p>
    <w:p w14:paraId="0D409550"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соответствие поставщика требованиям действующего законодательства Российской Федерации о лицензировании отдельных видов деятельности;</w:t>
      </w:r>
    </w:p>
    <w:p w14:paraId="01ACD92F"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деловая репутация поставщика на фармацевтическом рынке, исходя из наличия фактов отзыва фальсифицированных, недоброкачественных, контрафактных товаров аптечного ассортимента, неисполнение им принятых договорных обязательств, предписаний уполномоченных органов государственного контроля о фактах нарушения требований законодательства Российской Федерации;</w:t>
      </w:r>
    </w:p>
    <w:p w14:paraId="5F149F9D"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востребованность товаров аптечного ассортимента, предлагаемых поставщиком для дальнейшей реализации, соответствие качества товаров аптечного ассортимента требованиям законодательства Российской Федерации;</w:t>
      </w:r>
    </w:p>
    <w:p w14:paraId="353C2514"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соблюдение поставщиком требований, установленных Правилами надлежащей аптечной практики лекарственных препаратов для медицинского применения к оформлению документации, наличию документа с перечнем деклараций о соответствии продукции установленным требованиям, протокола согласования цен на лекарственные препараты, включенные в перечень жизненно необходимых и важнейших лекарственных препаратов;</w:t>
      </w:r>
    </w:p>
    <w:p w14:paraId="5F672EFB"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соблюдение поставщиком температурного режима при транспортировке термолабильных лекарственных препаратов, в том числе иммунобиологических лекарственных препаратов;</w:t>
      </w:r>
    </w:p>
    <w:p w14:paraId="14822E4D"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предоставление поставщиком гарантии качества на поставляемые товары аптечного ассортимента;</w:t>
      </w:r>
    </w:p>
    <w:p w14:paraId="6136EEA7"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конкурентоспособность предлагаемых поставщиком условий договора;</w:t>
      </w:r>
    </w:p>
    <w:p w14:paraId="136E5CBB"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экономическая обоснованность предлагаемых поставщиком условий поставки товара (кратность поставляемых упаковок, минимальная сумма поставки);</w:t>
      </w:r>
    </w:p>
    <w:p w14:paraId="0BE8202B" w14:textId="77777777" w:rsidR="003352D4" w:rsidRPr="00041135" w:rsidRDefault="003352D4" w:rsidP="00260D80">
      <w:pPr>
        <w:pStyle w:val="a8"/>
        <w:numPr>
          <w:ilvl w:val="0"/>
          <w:numId w:val="42"/>
        </w:numPr>
        <w:tabs>
          <w:tab w:val="left" w:pos="728"/>
          <w:tab w:val="left" w:pos="993"/>
        </w:tabs>
        <w:ind w:right="-1" w:hanging="11"/>
        <w:contextualSpacing/>
        <w:rPr>
          <w:rFonts w:ascii="Times New Roman" w:hAnsi="Times New Roman" w:cs="Times New Roman"/>
        </w:rPr>
      </w:pPr>
      <w:r w:rsidRPr="00041135">
        <w:rPr>
          <w:rFonts w:ascii="Times New Roman" w:hAnsi="Times New Roman" w:cs="Times New Roman"/>
        </w:rPr>
        <w:t>возможность поставки широкого ассортимента;</w:t>
      </w:r>
    </w:p>
    <w:p w14:paraId="6326C7DE" w14:textId="77777777" w:rsidR="003352D4" w:rsidRPr="00041135" w:rsidRDefault="003352D4" w:rsidP="00260D80">
      <w:pPr>
        <w:pStyle w:val="a8"/>
        <w:numPr>
          <w:ilvl w:val="0"/>
          <w:numId w:val="42"/>
        </w:numPr>
        <w:tabs>
          <w:tab w:val="left" w:pos="728"/>
          <w:tab w:val="left" w:pos="993"/>
        </w:tabs>
        <w:spacing w:after="240"/>
        <w:ind w:right="-1" w:hanging="11"/>
        <w:contextualSpacing/>
        <w:rPr>
          <w:rFonts w:ascii="Times New Roman" w:hAnsi="Times New Roman" w:cs="Times New Roman"/>
        </w:rPr>
      </w:pPr>
      <w:r w:rsidRPr="00041135">
        <w:rPr>
          <w:rFonts w:ascii="Times New Roman" w:hAnsi="Times New Roman" w:cs="Times New Roman"/>
        </w:rPr>
        <w:t>соответствие времени поставки рабочему времени аптек – структурных подразделений Заказчика.</w:t>
      </w:r>
    </w:p>
    <w:p w14:paraId="61CE7CF8"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Договор заключается с учетом требования законодательства об основах государственного регулирования торговой деятельности в Российской Федерации, а также с учетом требований гражданского законодательства, предусматривающих сроки принятия поставщиком претензии по качеству продукции, </w:t>
      </w:r>
      <w:r w:rsidRPr="00041135">
        <w:rPr>
          <w:rFonts w:ascii="Times New Roman" w:hAnsi="Times New Roman" w:cs="Times New Roman"/>
        </w:rPr>
        <w:lastRenderedPageBreak/>
        <w:t>а также возможность возврата фальсифицированных, недоброкачественных, контрафактных товаров аптечного ассортимента поставщику, если информация об этом поступила после приемки товара и оформления соответствующих документов.</w:t>
      </w:r>
    </w:p>
    <w:p w14:paraId="499D1075"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Не заключается договор на поставку Товара, приобретение и продажа которого аптечными организациями не допускается в соответствии с Федеральным законом от 12.04.2010 года №61-ФЗ «Об обращении лекарственных средств». </w:t>
      </w:r>
    </w:p>
    <w:p w14:paraId="298D3498"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договоре, как правило, не указываются наименования, цены и количество поставляемого Товара. Данные сведения указываются в товарно-транспортных накладных, которые являются неотъемлемой частью договора.</w:t>
      </w:r>
    </w:p>
    <w:p w14:paraId="292767C3"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Закупка Товара способом состязательного выбора поставщика с помощью сводного электронного прайс-листа </w:t>
      </w:r>
      <w:r w:rsidR="00633D90" w:rsidRPr="00041135">
        <w:rPr>
          <w:rFonts w:ascii="Times New Roman" w:hAnsi="Times New Roman" w:cs="Times New Roman"/>
        </w:rPr>
        <w:t xml:space="preserve">может </w:t>
      </w:r>
      <w:r w:rsidRPr="00041135">
        <w:rPr>
          <w:rFonts w:ascii="Times New Roman" w:hAnsi="Times New Roman" w:cs="Times New Roman"/>
        </w:rPr>
        <w:t>осуществля</w:t>
      </w:r>
      <w:r w:rsidR="00633D90" w:rsidRPr="00041135">
        <w:rPr>
          <w:rFonts w:ascii="Times New Roman" w:hAnsi="Times New Roman" w:cs="Times New Roman"/>
        </w:rPr>
        <w:t>ть</w:t>
      </w:r>
      <w:r w:rsidRPr="00041135">
        <w:rPr>
          <w:rFonts w:ascii="Times New Roman" w:hAnsi="Times New Roman" w:cs="Times New Roman"/>
        </w:rPr>
        <w:t>ся аптеками</w:t>
      </w:r>
      <w:r w:rsidR="00633D90" w:rsidRPr="00041135">
        <w:rPr>
          <w:rFonts w:ascii="Times New Roman" w:hAnsi="Times New Roman" w:cs="Times New Roman"/>
        </w:rPr>
        <w:t xml:space="preserve"> – структурными подразделениями</w:t>
      </w:r>
      <w:r w:rsidRPr="00041135">
        <w:rPr>
          <w:rFonts w:ascii="Times New Roman" w:hAnsi="Times New Roman" w:cs="Times New Roman"/>
        </w:rPr>
        <w:t xml:space="preserve"> Заказчика</w:t>
      </w:r>
      <w:r w:rsidR="00633D90" w:rsidRPr="00041135">
        <w:rPr>
          <w:rFonts w:ascii="Times New Roman" w:hAnsi="Times New Roman" w:cs="Times New Roman"/>
        </w:rPr>
        <w:t>, –</w:t>
      </w:r>
      <w:r w:rsidRPr="00041135">
        <w:rPr>
          <w:rFonts w:ascii="Times New Roman" w:hAnsi="Times New Roman" w:cs="Times New Roman"/>
        </w:rPr>
        <w:t xml:space="preserve"> ежедневно</w:t>
      </w:r>
      <w:r w:rsidR="006F1F24">
        <w:rPr>
          <w:rFonts w:ascii="Times New Roman" w:hAnsi="Times New Roman" w:cs="Times New Roman"/>
        </w:rPr>
        <w:t xml:space="preserve">. </w:t>
      </w:r>
      <w:r w:rsidRPr="00041135">
        <w:rPr>
          <w:rFonts w:ascii="Times New Roman" w:hAnsi="Times New Roman" w:cs="Times New Roman"/>
        </w:rPr>
        <w:t xml:space="preserve">При этом закупкой считается партия Товара, поступившая в аптеку по одной товарно-транспортной накладной. </w:t>
      </w:r>
    </w:p>
    <w:p w14:paraId="67C474AF"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Общая потребность Заказчика в Товаре указана в плане закупок и плане закупок инновационной продукции, высокотехнологичной продукции, лекарственных средств. Текущая потребность аптек в Товаре определяется непосредственно перед осуществлением закупки на основании анализа продаж предыдущих периодов и имеющихся остатков, а также возникшей потребности в Товаре (появление на рынке новой позиции и др.). </w:t>
      </w:r>
    </w:p>
    <w:p w14:paraId="76BD5D66"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Доставка Товара осуществляется по адресам, указанным в лицензии Заказчика на осуществление фармацевтической деятельности.</w:t>
      </w:r>
    </w:p>
    <w:p w14:paraId="59B50D9C"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На основании прайс-листов участников при помощи средств ПО СЭПЛ формируется сводный электронный прайс-лист, и по каждой позиции Товара определяется участник, предложивший наилучшие условия поставки Товара. При этом цена Товара по конкретной позиции не является определяющим критерием выбора поставщика этой позиции. Критериями выбора поставщика являются также в совокупности другие условия поставки, предложенные участником, такие как: срок поставки, остаточный срок годности Товара, условия оплаты (предоплата, отсрочка оплаты), гарантии качества Товара, предлагаемое участником к поставке количество определенной позиции Товара, отсутствие ограничений по сумме поставки, отсутствие ограничений по количеству заказываемых единиц Товара и другие критерии в соответствии с </w:t>
      </w:r>
      <w:hyperlink w:anchor="_Критерии_и_порядок" w:history="1">
        <w:r w:rsidRPr="00041135">
          <w:rPr>
            <w:rStyle w:val="ad"/>
            <w:rFonts w:ascii="Times New Roman" w:hAnsi="Times New Roman" w:cs="Times New Roman"/>
          </w:rPr>
          <w:t>п.</w:t>
        </w:r>
        <w:r w:rsidR="00134790" w:rsidRPr="00041135">
          <w:rPr>
            <w:rStyle w:val="ad"/>
            <w:rFonts w:ascii="Times New Roman" w:hAnsi="Times New Roman" w:cs="Times New Roman"/>
          </w:rPr>
          <w:t>4.5.</w:t>
        </w:r>
      </w:hyperlink>
      <w:r w:rsidRPr="00041135">
        <w:rPr>
          <w:rFonts w:ascii="Times New Roman" w:hAnsi="Times New Roman" w:cs="Times New Roman"/>
        </w:rPr>
        <w:t xml:space="preserve"> настоящего Положения.</w:t>
      </w:r>
    </w:p>
    <w:p w14:paraId="11D807BF"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После выбора при помощи средств ПО СЭПЛ участников, предложивших наилучшие условия поставки по каждой позиции Товара, ПО СЭПЛ на этом основании формирует для каждого участника общий заказ (заявку) на поставку Товара от имени Заказчика. Заказы (заявки) направляются участникам в электронном виде с помощью ПО СЭПЛ. В исключительных случаях, если по объективным причинам отправка заказа (заявки) участнику в электронном виде невозможна, заказ (заявка) может быть передан по факсу или телефону.</w:t>
      </w:r>
    </w:p>
    <w:p w14:paraId="27ADD758"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процессе проведения состязательного выбора поставщика с помощью сводного электронного прайс-листа весь документооборот осуществляется в электронном виде. История отправленных заказов (заявок) сохраняется при помощи средств ПО СЭПЛ.</w:t>
      </w:r>
    </w:p>
    <w:p w14:paraId="532B2435" w14:textId="77777777" w:rsidR="003352D4" w:rsidRPr="00041135" w:rsidRDefault="003352D4"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Должностное лицо, уполномоченное осуществлять закупку Товара, руководствуется принципами, указанными в п.</w:t>
      </w:r>
      <w:r w:rsidR="00633D90" w:rsidRPr="00041135">
        <w:rPr>
          <w:rFonts w:ascii="Times New Roman" w:hAnsi="Times New Roman" w:cs="Times New Roman"/>
        </w:rPr>
        <w:t>1.3</w:t>
      </w:r>
      <w:r w:rsidRPr="00041135">
        <w:rPr>
          <w:rFonts w:ascii="Times New Roman" w:hAnsi="Times New Roman" w:cs="Times New Roman"/>
        </w:rPr>
        <w:t>.2. настоящего Положения, а также принципами экономической эффективности и оптимизации ценовой, ассортиментной, коммуникационной политики Заказчика.</w:t>
      </w:r>
    </w:p>
    <w:p w14:paraId="3918EBE8" w14:textId="77777777" w:rsidR="003352D4" w:rsidRPr="00041135" w:rsidRDefault="003352D4" w:rsidP="00260D80">
      <w:pPr>
        <w:pStyle w:val="2"/>
        <w:numPr>
          <w:ilvl w:val="1"/>
          <w:numId w:val="17"/>
        </w:numPr>
        <w:tabs>
          <w:tab w:val="left" w:pos="728"/>
        </w:tabs>
        <w:ind w:left="742" w:hanging="742"/>
        <w:rPr>
          <w:rFonts w:ascii="Times New Roman" w:hAnsi="Times New Roman" w:cs="Times New Roman"/>
          <w:b/>
          <w:color w:val="auto"/>
        </w:rPr>
      </w:pPr>
      <w:bookmarkStart w:id="117" w:name="_Toc106288333"/>
      <w:r w:rsidRPr="00041135">
        <w:rPr>
          <w:rFonts w:ascii="Times New Roman" w:hAnsi="Times New Roman" w:cs="Times New Roman"/>
          <w:b/>
          <w:color w:val="auto"/>
        </w:rPr>
        <w:t>Порядок осуществления состязательного выбора поставщика с помощью сводного электронного прайс-листа у субъектов малого</w:t>
      </w:r>
      <w:r w:rsidR="009D0B1B" w:rsidRPr="00041135">
        <w:rPr>
          <w:rFonts w:ascii="Times New Roman" w:hAnsi="Times New Roman" w:cs="Times New Roman"/>
          <w:b/>
          <w:color w:val="auto"/>
        </w:rPr>
        <w:t xml:space="preserve"> и среднего предпринимательства</w:t>
      </w:r>
      <w:bookmarkEnd w:id="117"/>
    </w:p>
    <w:p w14:paraId="0C1EF748" w14:textId="77777777" w:rsidR="009D0B1B" w:rsidRPr="00041135" w:rsidRDefault="009D0B1B" w:rsidP="00260D80">
      <w:pPr>
        <w:tabs>
          <w:tab w:val="left" w:pos="728"/>
        </w:tabs>
        <w:autoSpaceDE w:val="0"/>
        <w:autoSpaceDN w:val="0"/>
        <w:adjustRightInd w:val="0"/>
        <w:ind w:left="742" w:right="-1" w:hanging="33"/>
        <w:contextualSpacing/>
        <w:rPr>
          <w:rFonts w:ascii="Times New Roman" w:hAnsi="Times New Roman" w:cs="Times New Roman"/>
        </w:rPr>
      </w:pPr>
    </w:p>
    <w:p w14:paraId="1B012A06" w14:textId="77777777" w:rsidR="003352D4" w:rsidRPr="00041135" w:rsidRDefault="003352D4" w:rsidP="00260D80">
      <w:pPr>
        <w:tabs>
          <w:tab w:val="left" w:pos="728"/>
        </w:tabs>
        <w:autoSpaceDE w:val="0"/>
        <w:autoSpaceDN w:val="0"/>
        <w:adjustRightInd w:val="0"/>
        <w:ind w:left="742" w:right="-1"/>
        <w:contextualSpacing/>
        <w:rPr>
          <w:rFonts w:ascii="Times New Roman" w:hAnsi="Times New Roman" w:cs="Times New Roman"/>
        </w:rPr>
      </w:pPr>
      <w:r w:rsidRPr="00041135">
        <w:rPr>
          <w:rFonts w:ascii="Times New Roman" w:hAnsi="Times New Roman" w:cs="Times New Roman"/>
        </w:rPr>
        <w:t xml:space="preserve">При осуществлении состязательного выбора поставщика с помощью сводного электронного прайс-листа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(закупки, </w:t>
      </w:r>
      <w:r w:rsidRPr="00041135">
        <w:rPr>
          <w:rFonts w:ascii="Times New Roman" w:hAnsi="Times New Roman" w:cs="Times New Roman"/>
          <w:lang w:eastAsia="ru-RU"/>
        </w:rPr>
        <w:t xml:space="preserve">участниками которых являются только субъекты малого и среднего предпринимательства) на период осуществления закупки, указанный в извещении и документации о закупке, в </w:t>
      </w:r>
      <w:r w:rsidRPr="00041135">
        <w:rPr>
          <w:rFonts w:ascii="Times New Roman" w:hAnsi="Times New Roman" w:cs="Times New Roman"/>
        </w:rPr>
        <w:t xml:space="preserve">сводный электронный прайс-лист не включаются прайс-листы участников, не являющихся субъектами малого и среднего предпринимательства. Информационное сопровождение такой закупки включает в себя публикацию в ЕИС извещения о закупке, документации о закупке, </w:t>
      </w:r>
      <w:r w:rsidRPr="00041135">
        <w:rPr>
          <w:rFonts w:ascii="Times New Roman" w:hAnsi="Times New Roman" w:cs="Times New Roman"/>
          <w:lang w:eastAsia="ru-RU"/>
        </w:rPr>
        <w:t xml:space="preserve">проекта договора, изменений, вносимых в такое извещение и такую документацию, разъяснения такой документации, </w:t>
      </w:r>
      <w:r w:rsidRPr="00041135">
        <w:rPr>
          <w:rFonts w:ascii="Times New Roman" w:hAnsi="Times New Roman" w:cs="Times New Roman"/>
        </w:rPr>
        <w:t>и протокола состязательного выбора поставщика с помощью сводного электронного прайс-листа, в котором указываются следующие сведения:</w:t>
      </w:r>
    </w:p>
    <w:p w14:paraId="16B5E9BF" w14:textId="77777777" w:rsidR="003352D4" w:rsidRPr="00041135" w:rsidRDefault="003352D4"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t>сведения о месте, дате и времени подведения итогов закупки;</w:t>
      </w:r>
    </w:p>
    <w:p w14:paraId="5BD4F563" w14:textId="77777777" w:rsidR="003352D4" w:rsidRPr="00041135" w:rsidRDefault="003352D4"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lastRenderedPageBreak/>
        <w:t>сведения о Комиссии по закупке;</w:t>
      </w:r>
    </w:p>
    <w:p w14:paraId="13D6CF3A" w14:textId="77777777" w:rsidR="003352D4" w:rsidRPr="00041135" w:rsidRDefault="003352D4"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t>дата подписания протокола закупки;</w:t>
      </w:r>
    </w:p>
    <w:p w14:paraId="32D8AC01" w14:textId="77777777" w:rsidR="003352D4" w:rsidRPr="00041135" w:rsidRDefault="003352D4"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t>сведения о предмете закупки;</w:t>
      </w:r>
    </w:p>
    <w:p w14:paraId="3D4B643A" w14:textId="77777777" w:rsidR="003352D4" w:rsidRPr="00041135" w:rsidRDefault="003352D4"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t>сведения о начальной (максимальной) цене закупки;</w:t>
      </w:r>
    </w:p>
    <w:p w14:paraId="1050D1F3" w14:textId="77777777" w:rsidR="003352D4" w:rsidRPr="00041135" w:rsidRDefault="009D0B1B"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t>сведения обо всех </w:t>
      </w:r>
      <w:r w:rsidR="003352D4" w:rsidRPr="00041135">
        <w:rPr>
          <w:rFonts w:ascii="Times New Roman" w:hAnsi="Times New Roman" w:cs="Times New Roman"/>
        </w:rPr>
        <w:t>лицах, участвовавших в проведении запроса предложений с помощью сводного электронного прайс-листа, с указанием суммы закупки у каждого из них;</w:t>
      </w:r>
    </w:p>
    <w:p w14:paraId="079318B2" w14:textId="77777777" w:rsidR="003352D4" w:rsidRPr="00041135" w:rsidRDefault="003352D4"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t>решение комиссии о признании запроса предложений с помощью сводного электронного прайс-листа состоявшимся/не состоявшимся;</w:t>
      </w:r>
    </w:p>
    <w:p w14:paraId="312707BB" w14:textId="77777777" w:rsidR="003352D4" w:rsidRPr="00041135" w:rsidRDefault="003352D4" w:rsidP="00260D80">
      <w:pPr>
        <w:numPr>
          <w:ilvl w:val="0"/>
          <w:numId w:val="43"/>
        </w:numPr>
        <w:tabs>
          <w:tab w:val="clear" w:pos="720"/>
          <w:tab w:val="left" w:pos="993"/>
          <w:tab w:val="left" w:pos="1134"/>
        </w:tabs>
        <w:suppressAutoHyphens/>
        <w:spacing w:after="0"/>
        <w:ind w:left="742" w:right="-1" w:firstLine="0"/>
        <w:contextualSpacing/>
        <w:rPr>
          <w:rFonts w:ascii="Times New Roman" w:hAnsi="Times New Roman" w:cs="Times New Roman"/>
        </w:rPr>
      </w:pPr>
      <w:r w:rsidRPr="00041135">
        <w:rPr>
          <w:rFonts w:ascii="Times New Roman" w:hAnsi="Times New Roman" w:cs="Times New Roman"/>
        </w:rPr>
        <w:t>утвержденные результаты закупки с указанием наименования участников закупки, суммы закупки у каждого из них и общей суммы закупки.</w:t>
      </w:r>
    </w:p>
    <w:p w14:paraId="41606B13" w14:textId="77777777" w:rsidR="003352D4" w:rsidRPr="00041135" w:rsidRDefault="003352D4" w:rsidP="00260D80">
      <w:pPr>
        <w:tabs>
          <w:tab w:val="left" w:pos="1134"/>
        </w:tabs>
        <w:ind w:left="742" w:right="-1"/>
        <w:contextualSpacing/>
        <w:rPr>
          <w:rFonts w:ascii="Times New Roman" w:hAnsi="Times New Roman" w:cs="Times New Roman"/>
        </w:rPr>
      </w:pPr>
      <w:r w:rsidRPr="00041135">
        <w:rPr>
          <w:rFonts w:ascii="Times New Roman" w:hAnsi="Times New Roman" w:cs="Times New Roman"/>
        </w:rPr>
        <w:t>В протоколе могут также содержаться иные сведения.</w:t>
      </w:r>
    </w:p>
    <w:p w14:paraId="2AF87F16" w14:textId="77777777" w:rsidR="00F32B16" w:rsidRPr="00041135" w:rsidRDefault="00F32B16"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1A3037E6" w14:textId="77777777" w:rsidR="00304ECA" w:rsidRPr="00041135" w:rsidRDefault="00304ECA"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bCs/>
          <w:color w:val="000000"/>
          <w:sz w:val="26"/>
          <w:szCs w:val="26"/>
        </w:rPr>
      </w:pPr>
      <w:bookmarkStart w:id="118" w:name="_Toc106288334"/>
      <w:r w:rsidRPr="00041135">
        <w:rPr>
          <w:rFonts w:ascii="Times New Roman" w:hAnsi="Times New Roman" w:cs="Times New Roman"/>
          <w:b/>
          <w:bCs/>
          <w:color w:val="000000"/>
          <w:sz w:val="26"/>
          <w:szCs w:val="26"/>
        </w:rPr>
        <w:t>ЗАКУПКА У ЕДИНСТВЕННОГО ПОСТАВЩИКА (ИСПОЛНИТЕЛЯ, ПОДРЯДЧИКА)</w:t>
      </w:r>
      <w:bookmarkEnd w:id="118"/>
    </w:p>
    <w:p w14:paraId="46DD4247" w14:textId="77777777" w:rsidR="009D0B1B" w:rsidRPr="00041135" w:rsidRDefault="009D0B1B"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314481D3" w14:textId="77777777" w:rsidR="00304ECA" w:rsidRPr="00041135" w:rsidRDefault="009D0B1B" w:rsidP="00260D80">
      <w:pPr>
        <w:pStyle w:val="2"/>
        <w:numPr>
          <w:ilvl w:val="1"/>
          <w:numId w:val="17"/>
        </w:numPr>
        <w:tabs>
          <w:tab w:val="left" w:pos="728"/>
        </w:tabs>
        <w:ind w:left="742" w:hanging="742"/>
        <w:rPr>
          <w:rFonts w:ascii="Times New Roman" w:hAnsi="Times New Roman" w:cs="Times New Roman"/>
          <w:b/>
          <w:color w:val="000000"/>
        </w:rPr>
      </w:pPr>
      <w:bookmarkStart w:id="119" w:name="_Toc106288335"/>
      <w:r w:rsidRPr="00041135">
        <w:rPr>
          <w:rFonts w:ascii="Times New Roman" w:hAnsi="Times New Roman" w:cs="Times New Roman"/>
          <w:b/>
          <w:color w:val="000000"/>
        </w:rPr>
        <w:t xml:space="preserve">Основные </w:t>
      </w:r>
      <w:r w:rsidR="00134790" w:rsidRPr="00041135">
        <w:rPr>
          <w:rFonts w:ascii="Times New Roman" w:hAnsi="Times New Roman" w:cs="Times New Roman"/>
          <w:b/>
          <w:color w:val="000000"/>
        </w:rPr>
        <w:t>положения</w:t>
      </w:r>
      <w:bookmarkEnd w:id="119"/>
    </w:p>
    <w:p w14:paraId="2C3541F0" w14:textId="77777777" w:rsidR="009D0B1B" w:rsidRPr="00041135" w:rsidRDefault="009D0B1B"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122F5634" w14:textId="77777777" w:rsidR="00304ECA" w:rsidRPr="00041135" w:rsidRDefault="00304EC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Под закупкой у единственного поставщика (исполнителя, подрядчика) понимается</w:t>
      </w:r>
      <w:r w:rsidR="00E6100F" w:rsidRPr="00041135">
        <w:rPr>
          <w:rFonts w:ascii="Times New Roman" w:hAnsi="Times New Roman" w:cs="Times New Roman"/>
        </w:rPr>
        <w:t xml:space="preserve"> </w:t>
      </w:r>
      <w:r w:rsidRPr="00041135">
        <w:rPr>
          <w:rFonts w:ascii="Times New Roman" w:hAnsi="Times New Roman" w:cs="Times New Roman"/>
        </w:rPr>
        <w:t>неконкурентный способ заку</w:t>
      </w:r>
      <w:r w:rsidR="00FA6C52" w:rsidRPr="00041135">
        <w:rPr>
          <w:rFonts w:ascii="Times New Roman" w:hAnsi="Times New Roman" w:cs="Times New Roman"/>
        </w:rPr>
        <w:t>пок, проводимый в</w:t>
      </w:r>
      <w:r w:rsidRPr="00041135">
        <w:rPr>
          <w:rFonts w:ascii="Times New Roman" w:hAnsi="Times New Roman" w:cs="Times New Roman"/>
        </w:rPr>
        <w:t xml:space="preserve"> случаях, когда проведение всех</w:t>
      </w:r>
      <w:r w:rsidR="00E6100F" w:rsidRPr="00041135">
        <w:rPr>
          <w:rFonts w:ascii="Times New Roman" w:hAnsi="Times New Roman" w:cs="Times New Roman"/>
        </w:rPr>
        <w:t xml:space="preserve"> </w:t>
      </w:r>
      <w:r w:rsidRPr="00041135">
        <w:rPr>
          <w:rFonts w:ascii="Times New Roman" w:hAnsi="Times New Roman" w:cs="Times New Roman"/>
        </w:rPr>
        <w:t>остальных процедур закупок невозможно по тем или иным причинам,</w:t>
      </w:r>
      <w:r w:rsidR="00FA6C52" w:rsidRPr="00041135">
        <w:rPr>
          <w:rFonts w:ascii="Times New Roman" w:hAnsi="Times New Roman" w:cs="Times New Roman"/>
        </w:rPr>
        <w:t xml:space="preserve"> в случаях незначительности закупки, или случаях</w:t>
      </w:r>
      <w:r w:rsidR="00134790" w:rsidRPr="00041135">
        <w:rPr>
          <w:rFonts w:ascii="Times New Roman" w:hAnsi="Times New Roman" w:cs="Times New Roman"/>
        </w:rPr>
        <w:t>,</w:t>
      </w:r>
      <w:r w:rsidR="00FA6C52" w:rsidRPr="00041135">
        <w:rPr>
          <w:rFonts w:ascii="Times New Roman" w:hAnsi="Times New Roman" w:cs="Times New Roman"/>
        </w:rPr>
        <w:t xml:space="preserve"> когда проведение конкурентной закупки нецеле</w:t>
      </w:r>
      <w:r w:rsidR="002711DA" w:rsidRPr="00041135">
        <w:rPr>
          <w:rFonts w:ascii="Times New Roman" w:hAnsi="Times New Roman" w:cs="Times New Roman"/>
        </w:rPr>
        <w:t>сообразно.</w:t>
      </w:r>
      <w:r w:rsidR="00FA6C52" w:rsidRPr="00041135">
        <w:rPr>
          <w:rFonts w:ascii="Times New Roman" w:hAnsi="Times New Roman" w:cs="Times New Roman"/>
        </w:rPr>
        <w:t xml:space="preserve"> </w:t>
      </w:r>
      <w:r w:rsidR="002711DA" w:rsidRPr="00041135">
        <w:rPr>
          <w:rFonts w:ascii="Times New Roman" w:hAnsi="Times New Roman" w:cs="Times New Roman"/>
        </w:rPr>
        <w:t xml:space="preserve"> При проведении такой закупки</w:t>
      </w:r>
      <w:r w:rsidRPr="00041135">
        <w:rPr>
          <w:rFonts w:ascii="Times New Roman" w:hAnsi="Times New Roman" w:cs="Times New Roman"/>
        </w:rPr>
        <w:t xml:space="preserve"> </w:t>
      </w:r>
      <w:r w:rsidR="00A640DC" w:rsidRPr="00041135">
        <w:rPr>
          <w:rFonts w:ascii="Times New Roman" w:hAnsi="Times New Roman" w:cs="Times New Roman"/>
        </w:rPr>
        <w:t>Заказчик</w:t>
      </w:r>
      <w:r w:rsidR="00E6100F" w:rsidRPr="00041135">
        <w:rPr>
          <w:rFonts w:ascii="Times New Roman" w:hAnsi="Times New Roman" w:cs="Times New Roman"/>
        </w:rPr>
        <w:t xml:space="preserve"> </w:t>
      </w:r>
      <w:r w:rsidRPr="00041135">
        <w:rPr>
          <w:rFonts w:ascii="Times New Roman" w:hAnsi="Times New Roman" w:cs="Times New Roman"/>
        </w:rPr>
        <w:t>предлагает заключить договор только одному поставщику (исполнителю, подрядчику).</w:t>
      </w:r>
    </w:p>
    <w:p w14:paraId="3D0ABD57" w14:textId="77777777" w:rsidR="00304ECA" w:rsidRPr="00041135" w:rsidRDefault="00304ECA" w:rsidP="00260D80">
      <w:pPr>
        <w:pStyle w:val="2"/>
        <w:numPr>
          <w:ilvl w:val="1"/>
          <w:numId w:val="17"/>
        </w:numPr>
        <w:tabs>
          <w:tab w:val="left" w:pos="728"/>
        </w:tabs>
        <w:ind w:left="742" w:hanging="742"/>
        <w:rPr>
          <w:rFonts w:ascii="Times New Roman" w:hAnsi="Times New Roman" w:cs="Times New Roman"/>
          <w:b/>
          <w:color w:val="auto"/>
        </w:rPr>
      </w:pPr>
      <w:bookmarkStart w:id="120" w:name="_Случаи_закупки_у"/>
      <w:bookmarkStart w:id="121" w:name="_Toc106288336"/>
      <w:bookmarkEnd w:id="120"/>
      <w:r w:rsidRPr="00041135">
        <w:rPr>
          <w:rFonts w:ascii="Times New Roman" w:hAnsi="Times New Roman" w:cs="Times New Roman"/>
          <w:b/>
          <w:color w:val="auto"/>
        </w:rPr>
        <w:t>Случаи зак</w:t>
      </w:r>
      <w:r w:rsidR="009D0B1B" w:rsidRPr="00041135">
        <w:rPr>
          <w:rFonts w:ascii="Times New Roman" w:hAnsi="Times New Roman" w:cs="Times New Roman"/>
          <w:b/>
          <w:color w:val="auto"/>
        </w:rPr>
        <w:t>упки у единственного поставщика</w:t>
      </w:r>
      <w:bookmarkEnd w:id="121"/>
    </w:p>
    <w:p w14:paraId="600E9223" w14:textId="77777777" w:rsidR="00265933" w:rsidRPr="00041135" w:rsidRDefault="00265933" w:rsidP="00260D80">
      <w:pPr>
        <w:pStyle w:val="a8"/>
        <w:tabs>
          <w:tab w:val="left" w:pos="728"/>
        </w:tabs>
        <w:autoSpaceDE w:val="0"/>
        <w:autoSpaceDN w:val="0"/>
        <w:adjustRightInd w:val="0"/>
        <w:ind w:left="742" w:right="-1"/>
        <w:contextualSpacing/>
        <w:rPr>
          <w:rFonts w:ascii="Times New Roman" w:hAnsi="Times New Roman" w:cs="Times New Roman"/>
        </w:rPr>
      </w:pPr>
    </w:p>
    <w:p w14:paraId="2A093942"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объект закупки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возможностью своевременного произведения работ, оказания услуг, поставки товара при срочной потребности у Заказчика, и по этой причине использование какого-либо другого способа закупки не представляется возможным;</w:t>
      </w:r>
    </w:p>
    <w:p w14:paraId="3EE66C13"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при исполнении договора, заключенного по результатам закупки, необходима дополнительная закупка продукции и выполняется хотя бы одно из следующих условий:</w:t>
      </w:r>
    </w:p>
    <w:p w14:paraId="28CCD93D" w14:textId="77777777" w:rsidR="00A640DC" w:rsidRPr="00041135" w:rsidRDefault="00A640DC" w:rsidP="00260D80">
      <w:pPr>
        <w:pStyle w:val="a8"/>
        <w:numPr>
          <w:ilvl w:val="2"/>
          <w:numId w:val="44"/>
        </w:numPr>
        <w:tabs>
          <w:tab w:val="left" w:pos="993"/>
          <w:tab w:val="left" w:pos="1418"/>
        </w:tabs>
        <w:autoSpaceDE w:val="0"/>
        <w:autoSpaceDN w:val="0"/>
        <w:adjustRightInd w:val="0"/>
        <w:ind w:left="742" w:right="-1" w:firstLine="0"/>
        <w:contextualSpacing/>
        <w:rPr>
          <w:rFonts w:ascii="Times New Roman" w:hAnsi="Times New Roman" w:cs="Times New Roman"/>
        </w:rPr>
      </w:pPr>
      <w:r w:rsidRPr="00041135">
        <w:rPr>
          <w:rFonts w:ascii="Times New Roman" w:hAnsi="Times New Roman" w:cs="Times New Roman"/>
        </w:rPr>
        <w:t>смена поставщика не целесообразна по соображениям стандартизации или необходимости обеспечения совместимости с имеющейся продукцией или технологией;</w:t>
      </w:r>
    </w:p>
    <w:p w14:paraId="55B6C5D0" w14:textId="77777777" w:rsidR="00A640DC" w:rsidRPr="00041135" w:rsidRDefault="00A640DC" w:rsidP="00260D80">
      <w:pPr>
        <w:pStyle w:val="a8"/>
        <w:numPr>
          <w:ilvl w:val="2"/>
          <w:numId w:val="44"/>
        </w:numPr>
        <w:tabs>
          <w:tab w:val="left" w:pos="993"/>
          <w:tab w:val="left" w:pos="1418"/>
        </w:tabs>
        <w:autoSpaceDE w:val="0"/>
        <w:autoSpaceDN w:val="0"/>
        <w:adjustRightInd w:val="0"/>
        <w:ind w:left="742" w:right="-1" w:firstLine="0"/>
        <w:contextualSpacing/>
        <w:rPr>
          <w:rFonts w:ascii="Times New Roman" w:hAnsi="Times New Roman" w:cs="Times New Roman"/>
        </w:rPr>
      </w:pPr>
      <w:r w:rsidRPr="00041135">
        <w:rPr>
          <w:rFonts w:ascii="Times New Roman" w:hAnsi="Times New Roman" w:cs="Times New Roman"/>
        </w:rPr>
        <w:t>необходима дополнительная закупка продукции для выполнения объективно непредвиденных работ;</w:t>
      </w:r>
    </w:p>
    <w:p w14:paraId="5FCF8F6E" w14:textId="77777777" w:rsidR="00A640DC" w:rsidRPr="00041135" w:rsidRDefault="00A640DC" w:rsidP="00260D80">
      <w:pPr>
        <w:pStyle w:val="a8"/>
        <w:numPr>
          <w:ilvl w:val="2"/>
          <w:numId w:val="44"/>
        </w:numPr>
        <w:tabs>
          <w:tab w:val="left" w:pos="993"/>
          <w:tab w:val="left" w:pos="1418"/>
        </w:tabs>
        <w:autoSpaceDE w:val="0"/>
        <w:autoSpaceDN w:val="0"/>
        <w:adjustRightInd w:val="0"/>
        <w:ind w:left="742" w:right="-1" w:firstLine="0"/>
        <w:contextualSpacing/>
        <w:rPr>
          <w:rFonts w:ascii="Times New Roman" w:hAnsi="Times New Roman" w:cs="Times New Roman"/>
        </w:rPr>
      </w:pPr>
      <w:r w:rsidRPr="00041135">
        <w:rPr>
          <w:rFonts w:ascii="Times New Roman" w:hAnsi="Times New Roman" w:cs="Times New Roman"/>
        </w:rPr>
        <w:t>проведение закупки иным способом закупки экономически не обосновано или раннее заключённый договор на аналогичную продукцию (ТРУ) не добросовестно и несвоевременно выполняется поставщиком (исполнителем, подрядчиком);</w:t>
      </w:r>
    </w:p>
    <w:p w14:paraId="38BE6B1E" w14:textId="77777777" w:rsidR="00A640DC" w:rsidRPr="00041135" w:rsidRDefault="00A640DC" w:rsidP="00260D80">
      <w:pPr>
        <w:pStyle w:val="a8"/>
        <w:numPr>
          <w:ilvl w:val="2"/>
          <w:numId w:val="44"/>
        </w:numPr>
        <w:tabs>
          <w:tab w:val="left" w:pos="993"/>
          <w:tab w:val="left" w:pos="1418"/>
        </w:tabs>
        <w:autoSpaceDE w:val="0"/>
        <w:autoSpaceDN w:val="0"/>
        <w:adjustRightInd w:val="0"/>
        <w:ind w:left="742" w:right="-1" w:firstLine="0"/>
        <w:contextualSpacing/>
        <w:rPr>
          <w:rFonts w:ascii="Times New Roman" w:hAnsi="Times New Roman" w:cs="Times New Roman"/>
        </w:rPr>
      </w:pPr>
      <w:r w:rsidRPr="00041135">
        <w:rPr>
          <w:rFonts w:ascii="Times New Roman" w:hAnsi="Times New Roman" w:cs="Times New Roman"/>
        </w:rPr>
        <w:t>объем продукции закупаемой в соответствии с настоящим пунктом не может превышать 50 % первоначального объема продукции, предусмотренной договором, с сохранением цен за единицу продукции (при закупке продукции, не предусмотренной договором, продукция может быть закуплена в требуемом объеме, но ее стоимость совокупно не может превышать 50 % от первоначальной цены договора);</w:t>
      </w:r>
    </w:p>
    <w:p w14:paraId="7C2036E9"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14:paraId="7AE780C0"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осуществляется закупка у поставщика (подрядчика, исполнителя), определенного решением Федерального органа исполнительной власти, либо решением органа исполнительной власти субъекта РФ;</w:t>
      </w:r>
    </w:p>
    <w:p w14:paraId="1E434C8C"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выполняются работы по мобилизационной подготовке в РФ;</w:t>
      </w:r>
    </w:p>
    <w:p w14:paraId="16DC6802"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14:paraId="208EE3B4"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когда осуществляется заключение договора на поставку изделий, техники, которые не имеют аналогов, и производство которых осуществляется единственным производителем, у поставщика таких изделий, техники;</w:t>
      </w:r>
    </w:p>
    <w:p w14:paraId="24C2351A"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заключается договор энергоснабжения или купли-продажи электрической энергии;</w:t>
      </w:r>
    </w:p>
    <w:p w14:paraId="497BEF93"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lastRenderedPageBreak/>
        <w:t>Если осуществляется оказание услуг водоснабжения, водоотведения, канализации, теплоснабжения (поставка тепло энергии), газоснабжения, подключение (присоединение) к сетям инженерно-технического обеспечения по регулируемым в соответствии с законодательством РФ ценам (тарифам);</w:t>
      </w:r>
    </w:p>
    <w:p w14:paraId="32A2BF08"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возникла потребность в определенных товарах, работах, услугах вследствие произошедшей аварии, непреодолимой силы, необходимости срочного принятия мер по недопущению причинения вреда, чрезвычайных ситуаций природного или техногенного характера, в связи с чем применение иных способов закупки, требующих затрат времени, нецелесообразно;</w:t>
      </w:r>
    </w:p>
    <w:p w14:paraId="28876D93"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Когда заключается краткосрочный договор подряда с физическим лицом на однократное выполнение работы (ремонт кровли, асфальта, здания (при значительном объеме), регистрация машин, сантехнических работ (при значительном объеме) и т.п.);</w:t>
      </w:r>
    </w:p>
    <w:p w14:paraId="6E8367CE"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заключении До</w:t>
      </w:r>
      <w:r w:rsidR="00F60552" w:rsidRPr="00041135">
        <w:rPr>
          <w:rFonts w:ascii="Times New Roman" w:hAnsi="Times New Roman" w:cs="Times New Roman"/>
        </w:rPr>
        <w:t>говора на сумму</w:t>
      </w:r>
      <w:r w:rsidR="00EE68AA" w:rsidRPr="00041135">
        <w:rPr>
          <w:rFonts w:ascii="Times New Roman" w:hAnsi="Times New Roman" w:cs="Times New Roman"/>
        </w:rPr>
        <w:t>,</w:t>
      </w:r>
      <w:r w:rsidR="00F60552" w:rsidRPr="00041135">
        <w:rPr>
          <w:rFonts w:ascii="Times New Roman" w:hAnsi="Times New Roman" w:cs="Times New Roman"/>
        </w:rPr>
        <w:t xml:space="preserve"> не превышающую </w:t>
      </w:r>
      <w:r w:rsidR="00C15528" w:rsidRPr="00041135">
        <w:rPr>
          <w:rFonts w:ascii="Times New Roman" w:hAnsi="Times New Roman" w:cs="Times New Roman"/>
        </w:rPr>
        <w:t>9</w:t>
      </w:r>
      <w:r w:rsidR="00F60552" w:rsidRPr="00041135">
        <w:rPr>
          <w:rFonts w:ascii="Times New Roman" w:hAnsi="Times New Roman" w:cs="Times New Roman"/>
        </w:rPr>
        <w:t>00 (</w:t>
      </w:r>
      <w:r w:rsidR="00AC5189" w:rsidRPr="00041135">
        <w:rPr>
          <w:rFonts w:ascii="Times New Roman" w:hAnsi="Times New Roman" w:cs="Times New Roman"/>
        </w:rPr>
        <w:t>девя</w:t>
      </w:r>
      <w:r w:rsidR="00F60552" w:rsidRPr="00041135">
        <w:rPr>
          <w:rFonts w:ascii="Times New Roman" w:hAnsi="Times New Roman" w:cs="Times New Roman"/>
        </w:rPr>
        <w:t>тьсот</w:t>
      </w:r>
      <w:r w:rsidRPr="00041135">
        <w:rPr>
          <w:rFonts w:ascii="Times New Roman" w:hAnsi="Times New Roman" w:cs="Times New Roman"/>
        </w:rPr>
        <w:t>) тысяч рублей;</w:t>
      </w:r>
    </w:p>
    <w:p w14:paraId="42324E02"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1EE78C74" w14:textId="77777777" w:rsidR="00120FC5" w:rsidRPr="00041135" w:rsidRDefault="00120FC5"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услуг по проведению специальной оценки условий труда;</w:t>
      </w:r>
    </w:p>
    <w:p w14:paraId="3403FCEE"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180B188B"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Возникла потребность в услугах по опубликованию информации в конкретном печатном издании, потребность в рекламно-информационных услугах;</w:t>
      </w:r>
    </w:p>
    <w:p w14:paraId="7CB95D6A"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Осуществляется закупка услуг по техническому содержанию, охране и обслуживанию одного или нескольких нежилых помещений, переданных в пользование </w:t>
      </w:r>
      <w:proofErr w:type="gramStart"/>
      <w:r w:rsidRPr="00041135">
        <w:rPr>
          <w:rFonts w:ascii="Times New Roman" w:hAnsi="Times New Roman" w:cs="Times New Roman"/>
        </w:rPr>
        <w:t>заказчику, в случае, если</w:t>
      </w:r>
      <w:proofErr w:type="gramEnd"/>
      <w:r w:rsidRPr="00041135">
        <w:rPr>
          <w:rFonts w:ascii="Times New Roman" w:hAnsi="Times New Roman" w:cs="Times New Roman"/>
        </w:rPr>
        <w:t xml:space="preserve">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6E41B24D"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14:paraId="69622B7B"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аптечного оборудования и иное имущество;</w:t>
      </w:r>
    </w:p>
    <w:p w14:paraId="762B0318"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расторжения договора,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6B22A1C2"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Возникла потребность в закупке юридических услуг, в том числе услуги нотариусов и адвокатов;</w:t>
      </w:r>
    </w:p>
    <w:p w14:paraId="2AA47B00"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Проведенная закупка была признана несостоявшейся, в связи с: отклонением всех поступивших заявок; не поступлением ни одной заявки; поступления одной заявки, которая признанная соответствующей и в случае допуска к рассмотрению только одной заявки;</w:t>
      </w:r>
    </w:p>
    <w:p w14:paraId="030F7BA8"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Договор содержит предусмотренный законодательством Российской Федерации механизм продления срока его действия на следующий период без изменения цены. Таким образом, при изменении объемов (увеличение, уменьшение) цена за единицу (товаров, работ, услуг) остаётся прежней по первоначальной цене договора;</w:t>
      </w:r>
    </w:p>
    <w:p w14:paraId="0407888B"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w:t>
      </w:r>
      <w:r w:rsidR="00120FC5" w:rsidRPr="00041135">
        <w:rPr>
          <w:rFonts w:ascii="Times New Roman" w:hAnsi="Times New Roman" w:cs="Times New Roman"/>
        </w:rPr>
        <w:t>е</w:t>
      </w:r>
      <w:r w:rsidRPr="00041135">
        <w:rPr>
          <w:rFonts w:ascii="Times New Roman" w:hAnsi="Times New Roman" w:cs="Times New Roman"/>
        </w:rPr>
        <w:t xml:space="preserve"> закупки услуг (посещений) театра, кинотеатра, концерта, музея, выставки, спортивного</w:t>
      </w:r>
      <w:r w:rsidR="0099285D" w:rsidRPr="00041135">
        <w:rPr>
          <w:rFonts w:ascii="Times New Roman" w:hAnsi="Times New Roman" w:cs="Times New Roman"/>
        </w:rPr>
        <w:t xml:space="preserve"> или</w:t>
      </w:r>
      <w:r w:rsidRPr="00041135">
        <w:rPr>
          <w:rFonts w:ascii="Times New Roman" w:hAnsi="Times New Roman" w:cs="Times New Roman"/>
        </w:rPr>
        <w:t xml:space="preserve"> </w:t>
      </w:r>
      <w:r w:rsidR="0099285D" w:rsidRPr="00041135">
        <w:rPr>
          <w:rFonts w:ascii="Times New Roman" w:hAnsi="Times New Roman" w:cs="Times New Roman"/>
        </w:rPr>
        <w:t xml:space="preserve">культурно-массового </w:t>
      </w:r>
      <w:r w:rsidRPr="00041135">
        <w:rPr>
          <w:rFonts w:ascii="Times New Roman" w:hAnsi="Times New Roman" w:cs="Times New Roman"/>
        </w:rPr>
        <w:t>мер</w:t>
      </w:r>
      <w:r w:rsidR="0099285D" w:rsidRPr="00041135">
        <w:rPr>
          <w:rFonts w:ascii="Times New Roman" w:hAnsi="Times New Roman" w:cs="Times New Roman"/>
        </w:rPr>
        <w:t xml:space="preserve">оприятия, </w:t>
      </w:r>
      <w:r w:rsidR="00505C79" w:rsidRPr="00A26B2E">
        <w:rPr>
          <w:rFonts w:ascii="Times New Roman" w:hAnsi="Times New Roman" w:cs="Times New Roman"/>
        </w:rPr>
        <w:t>по организации и проведению банкетов.</w:t>
      </w:r>
    </w:p>
    <w:p w14:paraId="300DEBEE"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Осуществление закупки услуг по профессиональной подготовке, переподготовке, повышению квалификации, </w:t>
      </w:r>
      <w:r w:rsidR="00A26B2E">
        <w:rPr>
          <w:rFonts w:ascii="Times New Roman" w:hAnsi="Times New Roman" w:cs="Times New Roman"/>
        </w:rPr>
        <w:t xml:space="preserve">прохождению аккредитации, </w:t>
      </w:r>
      <w:r w:rsidRPr="00041135">
        <w:rPr>
          <w:rFonts w:ascii="Times New Roman" w:hAnsi="Times New Roman" w:cs="Times New Roman"/>
        </w:rPr>
        <w:t xml:space="preserve">участию в семинарах, </w:t>
      </w:r>
      <w:r w:rsidR="00A26B2E">
        <w:rPr>
          <w:rFonts w:ascii="Times New Roman" w:hAnsi="Times New Roman" w:cs="Times New Roman"/>
        </w:rPr>
        <w:t xml:space="preserve">вебинарах, </w:t>
      </w:r>
      <w:r w:rsidRPr="00041135">
        <w:rPr>
          <w:rFonts w:ascii="Times New Roman" w:hAnsi="Times New Roman" w:cs="Times New Roman"/>
        </w:rPr>
        <w:t>конференциях, тренингах и прочих мероприятиях, направленных на обучение и повышение квалификации работников Заказчика;</w:t>
      </w:r>
    </w:p>
    <w:p w14:paraId="2120D31C"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Заключения договоров по проведению экспертиз и обследований, необходимых для получения лицензий, сертификатов и других специальных документов, необходимых для обеспечения нормального производственного процесса;</w:t>
      </w:r>
    </w:p>
    <w:p w14:paraId="034F929C" w14:textId="77777777" w:rsidR="00120FC5" w:rsidRPr="00041135" w:rsidRDefault="00120FC5"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финансовых услуг;</w:t>
      </w:r>
    </w:p>
    <w:p w14:paraId="1EB813B3" w14:textId="77777777" w:rsidR="00120FC5" w:rsidRPr="00041135" w:rsidRDefault="00120FC5"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услуг по инкассации денежной наличности, услуг, оказываемых кредитными организациями, в том числе услуг по обслуживанию зарплатных карт;</w:t>
      </w:r>
    </w:p>
    <w:p w14:paraId="16D86B86"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Возникла срочная потребность в продукции, работах или услугах, приобретение, выполнение или оказание которых необходимо осуществить в короткие сроки;</w:t>
      </w:r>
    </w:p>
    <w:p w14:paraId="07A1A9F8"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lastRenderedPageBreak/>
        <w:t>Заключения договора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 или иное пользование;</w:t>
      </w:r>
    </w:p>
    <w:p w14:paraId="6002465A"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Заключения договора на оказание услуг по обеспечению функционирования охранно</w:t>
      </w:r>
      <w:r w:rsidRPr="00041135">
        <w:rPr>
          <w:rFonts w:ascii="Times New Roman" w:hAnsi="Times New Roman" w:cs="Times New Roman"/>
        </w:rPr>
        <w:softHyphen/>
        <w:t>-пожарной сигнализации;</w:t>
      </w:r>
    </w:p>
    <w:p w14:paraId="5251D62E"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проведения закупки товаров, работ, услуг в интересах принципала по агентскому договору (Глава 52 Гражданского кодекса РФ);</w:t>
      </w:r>
    </w:p>
    <w:p w14:paraId="28927F06" w14:textId="77777777" w:rsidR="00120FC5" w:rsidRPr="00041135" w:rsidRDefault="00120FC5"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Закупка лекарственных средств, медицинских изделий и товаров аптечного ассортимента, предназначенных для розничной реализации или изготовления </w:t>
      </w:r>
      <w:proofErr w:type="spellStart"/>
      <w:r w:rsidRPr="00041135">
        <w:rPr>
          <w:rFonts w:ascii="Times New Roman" w:hAnsi="Times New Roman" w:cs="Times New Roman"/>
        </w:rPr>
        <w:t>экстемпоральных</w:t>
      </w:r>
      <w:proofErr w:type="spellEnd"/>
      <w:r w:rsidRPr="00041135">
        <w:rPr>
          <w:rFonts w:ascii="Times New Roman" w:hAnsi="Times New Roman" w:cs="Times New Roman"/>
        </w:rPr>
        <w:t xml:space="preserve"> лекарственных форм с последующей реализацией конечным потребителям (физическим и юридическим лицам) в рамках осуществления фармацевтической деятельности в случае, если поставщик не имеет технической возможности участвовать в состязательном выборе поставщика с помощью сводного электронного прайс-листа;</w:t>
      </w:r>
    </w:p>
    <w:p w14:paraId="171FDAA1"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Осуществления закупки наркотических средств и психотропных веществ и их прекурсоров, включенных в Перечень наркотических средств и психотропных веществ и их прекурсоров, подлежащих контролю в РФ;</w:t>
      </w:r>
    </w:p>
    <w:p w14:paraId="3C1316F9"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Осуществления закупки специфических видов медицинской продукции (закись азота, кислород, эфир, спирт этиловый для медицинских целей, наркотические средства и психотропные вещества, фторотан, дорогостоящие узко специфические лекарственные препараты, медикаменты, заявленные по срочным индивидуальным заказам, субстанции, вспомогательные материалы и посуда для внутриаптечного изготовления и прочее);</w:t>
      </w:r>
    </w:p>
    <w:p w14:paraId="4365290C"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Осуществления закупки товара (лекарственных препаратов) непосредственно у отечественного производителя, а также у официального дистрибьютора, по приоритетной цене (при этом стоимость закупки не ограничена);</w:t>
      </w:r>
    </w:p>
    <w:p w14:paraId="1AE47BFE" w14:textId="77777777" w:rsidR="009B2CDE"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Осуществления закупки</w:t>
      </w:r>
      <w:r w:rsidR="00EE68AA" w:rsidRPr="00041135">
        <w:rPr>
          <w:rFonts w:ascii="Times New Roman" w:hAnsi="Times New Roman" w:cs="Times New Roman"/>
        </w:rPr>
        <w:t xml:space="preserve"> лекарственных препаратов</w:t>
      </w:r>
      <w:r w:rsidR="009B2CDE" w:rsidRPr="00041135">
        <w:rPr>
          <w:rFonts w:ascii="Times New Roman" w:hAnsi="Times New Roman" w:cs="Times New Roman"/>
        </w:rPr>
        <w:t xml:space="preserve">, включенных в минимальный ассортимент </w:t>
      </w:r>
      <w:r w:rsidR="00EE68AA" w:rsidRPr="00041135">
        <w:rPr>
          <w:rFonts w:ascii="Times New Roman" w:hAnsi="Times New Roman" w:cs="Times New Roman"/>
        </w:rPr>
        <w:t>лекарственных препаратов</w:t>
      </w:r>
      <w:r w:rsidR="009B2CDE" w:rsidRPr="00041135">
        <w:rPr>
          <w:rFonts w:ascii="Times New Roman" w:hAnsi="Times New Roman" w:cs="Times New Roman"/>
        </w:rPr>
        <w:t>, необходимых для оказания мед</w:t>
      </w:r>
      <w:r w:rsidR="00EE68AA" w:rsidRPr="00041135">
        <w:rPr>
          <w:rFonts w:ascii="Times New Roman" w:hAnsi="Times New Roman" w:cs="Times New Roman"/>
        </w:rPr>
        <w:t>ицинской помощи</w:t>
      </w:r>
      <w:r w:rsidR="009B2CDE" w:rsidRPr="00041135">
        <w:rPr>
          <w:rFonts w:ascii="Times New Roman" w:hAnsi="Times New Roman" w:cs="Times New Roman"/>
        </w:rPr>
        <w:t>, ежегодно утверждаемый</w:t>
      </w:r>
      <w:r w:rsidR="00EE68AA" w:rsidRPr="00041135">
        <w:rPr>
          <w:rFonts w:ascii="Times New Roman" w:hAnsi="Times New Roman" w:cs="Times New Roman"/>
        </w:rPr>
        <w:t xml:space="preserve"> р</w:t>
      </w:r>
      <w:r w:rsidR="009B2CDE" w:rsidRPr="00041135">
        <w:rPr>
          <w:rFonts w:ascii="Times New Roman" w:hAnsi="Times New Roman" w:cs="Times New Roman"/>
        </w:rPr>
        <w:t xml:space="preserve">аспоряжением </w:t>
      </w:r>
      <w:r w:rsidR="00EE68AA" w:rsidRPr="00041135">
        <w:rPr>
          <w:rFonts w:ascii="Times New Roman" w:hAnsi="Times New Roman" w:cs="Times New Roman"/>
        </w:rPr>
        <w:t>П</w:t>
      </w:r>
      <w:r w:rsidR="009B2CDE" w:rsidRPr="00041135">
        <w:rPr>
          <w:rFonts w:ascii="Times New Roman" w:hAnsi="Times New Roman" w:cs="Times New Roman"/>
        </w:rPr>
        <w:t xml:space="preserve">равительства </w:t>
      </w:r>
      <w:r w:rsidR="00EE68AA" w:rsidRPr="00041135">
        <w:rPr>
          <w:rFonts w:ascii="Times New Roman" w:hAnsi="Times New Roman" w:cs="Times New Roman"/>
        </w:rPr>
        <w:t>Российской Федерации</w:t>
      </w:r>
      <w:r w:rsidR="009B2CDE" w:rsidRPr="00041135">
        <w:rPr>
          <w:rFonts w:ascii="Times New Roman" w:hAnsi="Times New Roman" w:cs="Times New Roman"/>
        </w:rPr>
        <w:t xml:space="preserve"> (при этом стоимость закупки не ограничена)</w:t>
      </w:r>
    </w:p>
    <w:p w14:paraId="4A756F74"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если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14:paraId="1641871D"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Осуществления закупка услуг по доставке наркотических средств и психотропных веществ и их прекурсоров, включенных в Перечень наркотических средств и психотропных веществ и их прекурсоров, подлежащих контролю в РФ и охране помещений для хранения наркотических средств и психотропных веществ;</w:t>
      </w:r>
    </w:p>
    <w:p w14:paraId="6AE9326F"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Осуществление закупки услуг по гигиенической подготовке и аттестации работников Заказчика и прохождение обязательных медицинских осмотров;</w:t>
      </w:r>
      <w:r w:rsidR="00120FC5" w:rsidRPr="00041135">
        <w:rPr>
          <w:rFonts w:ascii="Times New Roman" w:hAnsi="Times New Roman" w:cs="Times New Roman"/>
        </w:rPr>
        <w:t xml:space="preserve"> услуг дополнительного медицинского страхования.</w:t>
      </w:r>
    </w:p>
    <w:p w14:paraId="0F40B06F"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Осуществление закупки для обслуживания технологического оборудования (ККМ, холодильное оборудование, производственное оборудование);</w:t>
      </w:r>
    </w:p>
    <w:p w14:paraId="3FBD3936"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Осуществление закупки услуг лабораторий по контролю качества лекарственных средств, субстанций, микробиологическому контролю и экспертиза документов качества;</w:t>
      </w:r>
    </w:p>
    <w:p w14:paraId="5948B0DF"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осуществления закупки товаров, работ, услуг по смешанным расходно</w:t>
      </w:r>
      <w:r w:rsidRPr="00041135">
        <w:rPr>
          <w:rFonts w:ascii="Times New Roman" w:hAnsi="Times New Roman" w:cs="Times New Roman"/>
        </w:rPr>
        <w:softHyphen/>
        <w:t>-доходным договорам, при условии, что разделение таких договоров нецелесообразно;</w:t>
      </w:r>
    </w:p>
    <w:p w14:paraId="54B63633"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наличии весомых обоснований, требующих осуществление закупки именно у единственного поставщика, (подрядчика, исполнителя) по специальному решению Комиссии по проведению закупок или генерального директора организации.</w:t>
      </w:r>
    </w:p>
    <w:p w14:paraId="6D4A1E89"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Возникла потребность в заключении договора с кредитной организацией (Банком) направленная на целевое и экономически эффективное расходование денежных средств и реализацию мер, направленных на сокращение издержек организации;</w:t>
      </w:r>
    </w:p>
    <w:p w14:paraId="4F827012"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Заключения договоров во исполнение предписаний контролирующих государственных органов, вступивших в силу решений судов общей юрисдикции и арбитражного суда, а также заключенных в судебном процессе мировых соглашений, когда указанными актами установлен предмет закупки, а сроки закупки регулируются процессуальным законодательством;</w:t>
      </w:r>
    </w:p>
    <w:p w14:paraId="5A123795"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заключении договора с оператором электронной площадки в целях проведения закупок в электронной форме или в целях участия в закупках в электронной форме в качестве участника;</w:t>
      </w:r>
    </w:p>
    <w:p w14:paraId="07EB2F31" w14:textId="77777777" w:rsidR="00A640DC" w:rsidRPr="00041135" w:rsidRDefault="00A640DC"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Приобретается право на объект интеллектуальной </w:t>
      </w:r>
      <w:r w:rsidR="00936B34" w:rsidRPr="00041135">
        <w:rPr>
          <w:rFonts w:ascii="Times New Roman" w:hAnsi="Times New Roman" w:cs="Times New Roman"/>
        </w:rPr>
        <w:t>собственности у правообладателя;</w:t>
      </w:r>
    </w:p>
    <w:p w14:paraId="647E1908" w14:textId="77777777" w:rsidR="00120FC5" w:rsidRPr="00041135" w:rsidRDefault="00120FC5"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Закупка рекламно-информационных услуг, в том числе услуг по размещению рекламы в средствах массовой информации, на транспорте, в лечебно-профилактических организациях и т.д.;</w:t>
      </w:r>
    </w:p>
    <w:p w14:paraId="54932484" w14:textId="77777777" w:rsidR="00120FC5" w:rsidRPr="00041135" w:rsidRDefault="00120FC5"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Поставщик осуществляет гарантийное и текущее обслуживание закупленного ранее товара и наличие иного поставщика невозможно по условиям гарантии;</w:t>
      </w:r>
    </w:p>
    <w:p w14:paraId="2BECC946" w14:textId="77777777" w:rsidR="00120FC5" w:rsidRPr="00041135" w:rsidRDefault="00120FC5" w:rsidP="00260D80">
      <w:pPr>
        <w:pStyle w:val="a8"/>
        <w:tabs>
          <w:tab w:val="left" w:pos="728"/>
        </w:tabs>
        <w:autoSpaceDE w:val="0"/>
        <w:autoSpaceDN w:val="0"/>
        <w:adjustRightInd w:val="0"/>
        <w:ind w:left="742" w:right="-1"/>
        <w:contextualSpacing/>
        <w:rPr>
          <w:rFonts w:ascii="Times New Roman" w:hAnsi="Times New Roman" w:cs="Times New Roman"/>
        </w:rPr>
      </w:pPr>
    </w:p>
    <w:p w14:paraId="35F25CCB" w14:textId="77777777" w:rsidR="00AC5189" w:rsidRPr="00041135" w:rsidRDefault="00FF3057"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bCs/>
          <w:color w:val="000000"/>
          <w:sz w:val="26"/>
          <w:szCs w:val="26"/>
        </w:rPr>
      </w:pPr>
      <w:bookmarkStart w:id="122" w:name="_Toc106288337"/>
      <w:bookmarkStart w:id="123" w:name="bookmark59"/>
      <w:r w:rsidRPr="00041135">
        <w:rPr>
          <w:rFonts w:ascii="Times New Roman" w:hAnsi="Times New Roman" w:cs="Times New Roman"/>
          <w:b/>
          <w:bCs/>
          <w:color w:val="000000"/>
          <w:sz w:val="26"/>
          <w:szCs w:val="26"/>
        </w:rPr>
        <w:t>ПРОЦЕДУРА АККРЕДИТАЦИИ</w:t>
      </w:r>
      <w:bookmarkEnd w:id="122"/>
    </w:p>
    <w:p w14:paraId="2DDEB3D6" w14:textId="77777777" w:rsidR="00FF3057" w:rsidRPr="00041135" w:rsidRDefault="00FF3057" w:rsidP="00260D80">
      <w:pPr>
        <w:pStyle w:val="120"/>
        <w:keepNext/>
        <w:keepLines/>
        <w:shd w:val="clear" w:color="auto" w:fill="auto"/>
        <w:tabs>
          <w:tab w:val="left" w:pos="728"/>
          <w:tab w:val="left" w:pos="1276"/>
          <w:tab w:val="left" w:pos="10206"/>
        </w:tabs>
        <w:spacing w:before="0" w:line="240" w:lineRule="auto"/>
        <w:ind w:left="742" w:right="-1" w:hanging="742"/>
        <w:contextualSpacing/>
        <w:outlineLvl w:val="1"/>
      </w:pPr>
      <w:bookmarkStart w:id="124" w:name="_Toc528833919"/>
      <w:bookmarkStart w:id="125" w:name="_Toc528835279"/>
      <w:bookmarkStart w:id="126" w:name="_Toc528835460"/>
    </w:p>
    <w:p w14:paraId="53A5D549" w14:textId="77777777" w:rsidR="00D12677" w:rsidRPr="00D12677" w:rsidRDefault="00D12677" w:rsidP="00260D80">
      <w:pPr>
        <w:pStyle w:val="2"/>
        <w:numPr>
          <w:ilvl w:val="1"/>
          <w:numId w:val="17"/>
        </w:numPr>
        <w:tabs>
          <w:tab w:val="left" w:pos="728"/>
        </w:tabs>
        <w:ind w:left="742" w:hanging="742"/>
        <w:rPr>
          <w:rFonts w:ascii="Times New Roman" w:hAnsi="Times New Roman" w:cs="Times New Roman"/>
          <w:b/>
          <w:color w:val="auto"/>
        </w:rPr>
      </w:pPr>
      <w:bookmarkStart w:id="127" w:name="_Toc106288338"/>
      <w:bookmarkEnd w:id="123"/>
      <w:bookmarkEnd w:id="124"/>
      <w:bookmarkEnd w:id="125"/>
      <w:bookmarkEnd w:id="126"/>
      <w:r w:rsidRPr="00D12677">
        <w:rPr>
          <w:rFonts w:ascii="Times New Roman" w:hAnsi="Times New Roman" w:cs="Times New Roman"/>
          <w:b/>
          <w:color w:val="auto"/>
        </w:rPr>
        <w:t>Общие положения</w:t>
      </w:r>
      <w:bookmarkEnd w:id="127"/>
    </w:p>
    <w:p w14:paraId="1BF4225F" w14:textId="77777777" w:rsidR="00D12677" w:rsidRDefault="00D12677" w:rsidP="00260D80">
      <w:pPr>
        <w:pStyle w:val="a8"/>
        <w:tabs>
          <w:tab w:val="left" w:pos="728"/>
        </w:tabs>
        <w:autoSpaceDE w:val="0"/>
        <w:autoSpaceDN w:val="0"/>
        <w:adjustRightInd w:val="0"/>
        <w:ind w:left="742" w:right="-1"/>
        <w:contextualSpacing/>
        <w:rPr>
          <w:rFonts w:ascii="Times New Roman" w:hAnsi="Times New Roman" w:cs="Times New Roman"/>
        </w:rPr>
      </w:pPr>
    </w:p>
    <w:p w14:paraId="7FD7499C"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 xml:space="preserve">Процедура аккредитации не является самостоятельным способом закупки. Задачей Процедуры аккредитации является формирование реестра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w:t>
      </w:r>
      <w:r>
        <w:rPr>
          <w:rFonts w:ascii="Times New Roman" w:hAnsi="Times New Roman" w:cs="Times New Roman"/>
        </w:rPr>
        <w:t>аров, результатов работ и услуг</w:t>
      </w:r>
      <w:r w:rsidRPr="00D12677">
        <w:rPr>
          <w:rFonts w:ascii="Times New Roman" w:hAnsi="Times New Roman" w:cs="Times New Roman"/>
        </w:rPr>
        <w:t xml:space="preserve"> для последующего приглашения к участию в объявляемых конкурентных закупках или закупках у единственного поставщика, (подрядчика, исполнителя).</w:t>
      </w:r>
    </w:p>
    <w:p w14:paraId="012FE13C"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 xml:space="preserve">Порядок и условия проведения Процедуры аккредитации, квалификационные требования и критерии включения юридических и физических лиц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w:t>
      </w:r>
      <w:r>
        <w:rPr>
          <w:rFonts w:ascii="Times New Roman" w:hAnsi="Times New Roman" w:cs="Times New Roman"/>
        </w:rPr>
        <w:t>,</w:t>
      </w:r>
      <w:r w:rsidRPr="00D12677">
        <w:rPr>
          <w:rFonts w:ascii="Times New Roman" w:hAnsi="Times New Roman" w:cs="Times New Roman"/>
        </w:rPr>
        <w:t xml:space="preserve"> требования к объему, содержанию и оформлению представляемых для у</w:t>
      </w:r>
      <w:r>
        <w:rPr>
          <w:rFonts w:ascii="Times New Roman" w:hAnsi="Times New Roman" w:cs="Times New Roman"/>
        </w:rPr>
        <w:t xml:space="preserve">частия в Процедуре аккредитации заявок </w:t>
      </w:r>
      <w:r w:rsidRPr="00D12677">
        <w:rPr>
          <w:rFonts w:ascii="Times New Roman" w:hAnsi="Times New Roman" w:cs="Times New Roman"/>
        </w:rPr>
        <w:t xml:space="preserve">указываются в документации о Процедуре аккредитации, размещаемой </w:t>
      </w:r>
      <w:r>
        <w:rPr>
          <w:rFonts w:ascii="Times New Roman" w:hAnsi="Times New Roman" w:cs="Times New Roman"/>
        </w:rPr>
        <w:t>в единой информационной системе</w:t>
      </w:r>
      <w:r w:rsidRPr="00D12677">
        <w:rPr>
          <w:rFonts w:ascii="Times New Roman" w:hAnsi="Times New Roman" w:cs="Times New Roman"/>
        </w:rPr>
        <w:t xml:space="preserve"> в сети «Интернет».</w:t>
      </w:r>
    </w:p>
    <w:p w14:paraId="24E05C24"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Заказчик имеет право вносить изменения в документацию по Процедуре аккредитации в любое время до истечения срока подачи Заявок.</w:t>
      </w:r>
    </w:p>
    <w:p w14:paraId="4E3BA466"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Заказчик не имеет обязанностей перед Участниками Процедуры аккредитации по проведению последующей закупки и вправе отказаться от её проведения на любом из этапов, не неся при этом никакой материальной ответственности перед Участниками.</w:t>
      </w:r>
    </w:p>
    <w:p w14:paraId="611EC1CB"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Заказчик с согласия Участника аккредитации вправе провести проверку соответствия сведений, указанных участником в заявке на участие в Процедуре аккредитации, фактическим данным с выездом на место производственной деятельности участника Процедуры аккредитации (технический аудит).</w:t>
      </w:r>
    </w:p>
    <w:p w14:paraId="73FD7E15"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Сотрудники Участника аккредитации должны оказывать содействие Комиссии по проведению закупок Заказчик Процедуры аккредитации в проведении технического аудита, в том числе:</w:t>
      </w:r>
    </w:p>
    <w:p w14:paraId="5EDAD6B3" w14:textId="77777777" w:rsidR="00D12677" w:rsidRPr="00D12677" w:rsidRDefault="00D12677" w:rsidP="00260D80">
      <w:pPr>
        <w:pStyle w:val="a8"/>
        <w:numPr>
          <w:ilvl w:val="2"/>
          <w:numId w:val="57"/>
        </w:numPr>
        <w:tabs>
          <w:tab w:val="left" w:pos="728"/>
          <w:tab w:val="left" w:pos="993"/>
        </w:tabs>
        <w:autoSpaceDE w:val="0"/>
        <w:autoSpaceDN w:val="0"/>
        <w:adjustRightInd w:val="0"/>
        <w:ind w:left="709" w:right="-1" w:firstLine="0"/>
        <w:contextualSpacing/>
        <w:rPr>
          <w:rFonts w:ascii="Times New Roman" w:hAnsi="Times New Roman" w:cs="Times New Roman"/>
        </w:rPr>
      </w:pPr>
      <w:r w:rsidRPr="00D12677">
        <w:rPr>
          <w:rFonts w:ascii="Times New Roman" w:hAnsi="Times New Roman" w:cs="Times New Roman"/>
        </w:rPr>
        <w:t>предоставлять достоверную и оперативную информацию по вопросам осуществляемого технического аудита;</w:t>
      </w:r>
    </w:p>
    <w:p w14:paraId="0C6B8099" w14:textId="77777777" w:rsidR="00D12677" w:rsidRPr="00D12677" w:rsidRDefault="00D12677" w:rsidP="00260D80">
      <w:pPr>
        <w:pStyle w:val="a8"/>
        <w:numPr>
          <w:ilvl w:val="2"/>
          <w:numId w:val="57"/>
        </w:numPr>
        <w:tabs>
          <w:tab w:val="left" w:pos="728"/>
          <w:tab w:val="left" w:pos="993"/>
        </w:tabs>
        <w:autoSpaceDE w:val="0"/>
        <w:autoSpaceDN w:val="0"/>
        <w:adjustRightInd w:val="0"/>
        <w:ind w:left="709" w:right="-1" w:firstLine="0"/>
        <w:contextualSpacing/>
        <w:rPr>
          <w:rFonts w:ascii="Times New Roman" w:hAnsi="Times New Roman" w:cs="Times New Roman"/>
        </w:rPr>
      </w:pPr>
      <w:r w:rsidRPr="00D12677">
        <w:rPr>
          <w:rFonts w:ascii="Times New Roman" w:hAnsi="Times New Roman" w:cs="Times New Roman"/>
        </w:rPr>
        <w:t>обеспечивать доступ к объектам технического аудита, в том числе доступ на территорию, в здания, на сооружения и иные объекты технического аудита;</w:t>
      </w:r>
    </w:p>
    <w:p w14:paraId="133132D2" w14:textId="77777777" w:rsidR="00D12677" w:rsidRPr="00D12677" w:rsidRDefault="00D12677" w:rsidP="00260D80">
      <w:pPr>
        <w:pStyle w:val="a8"/>
        <w:numPr>
          <w:ilvl w:val="2"/>
          <w:numId w:val="57"/>
        </w:numPr>
        <w:tabs>
          <w:tab w:val="left" w:pos="728"/>
          <w:tab w:val="left" w:pos="993"/>
        </w:tabs>
        <w:autoSpaceDE w:val="0"/>
        <w:autoSpaceDN w:val="0"/>
        <w:adjustRightInd w:val="0"/>
        <w:ind w:left="709" w:right="-1" w:firstLine="0"/>
        <w:contextualSpacing/>
        <w:rPr>
          <w:rFonts w:ascii="Times New Roman" w:hAnsi="Times New Roman" w:cs="Times New Roman"/>
        </w:rPr>
      </w:pPr>
      <w:r w:rsidRPr="00D12677">
        <w:rPr>
          <w:rFonts w:ascii="Times New Roman" w:hAnsi="Times New Roman" w:cs="Times New Roman"/>
        </w:rPr>
        <w:t>предоставлять при необходимости помещения для работы Комиссии по проведению закупок, средства связи, оргтехнику, транспорт и др.</w:t>
      </w:r>
    </w:p>
    <w:p w14:paraId="61774F78"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По результатам технического аудита Комиссией по проведению закупок может быть оформлен акт проведения технического аудита.</w:t>
      </w:r>
    </w:p>
    <w:p w14:paraId="39309CBD" w14:textId="77777777" w:rsidR="00D12677" w:rsidRPr="00D12677" w:rsidRDefault="00D12677" w:rsidP="00260D80">
      <w:pPr>
        <w:pStyle w:val="2"/>
        <w:numPr>
          <w:ilvl w:val="1"/>
          <w:numId w:val="17"/>
        </w:numPr>
        <w:tabs>
          <w:tab w:val="left" w:pos="728"/>
        </w:tabs>
        <w:ind w:left="742" w:hanging="742"/>
        <w:rPr>
          <w:rFonts w:ascii="Times New Roman" w:hAnsi="Times New Roman" w:cs="Times New Roman"/>
          <w:b/>
          <w:color w:val="auto"/>
        </w:rPr>
      </w:pPr>
      <w:bookmarkStart w:id="128" w:name="_Toc528833922"/>
      <w:bookmarkStart w:id="129" w:name="_Toc528835282"/>
      <w:bookmarkStart w:id="130" w:name="_Toc528835463"/>
      <w:bookmarkStart w:id="131" w:name="_Toc106288339"/>
      <w:r w:rsidRPr="00D12677">
        <w:rPr>
          <w:rFonts w:ascii="Times New Roman" w:hAnsi="Times New Roman" w:cs="Times New Roman"/>
          <w:b/>
          <w:color w:val="auto"/>
        </w:rPr>
        <w:t>Порядок проведения процедуры аккредитации</w:t>
      </w:r>
      <w:bookmarkEnd w:id="128"/>
      <w:bookmarkEnd w:id="129"/>
      <w:bookmarkEnd w:id="130"/>
      <w:bookmarkEnd w:id="131"/>
    </w:p>
    <w:p w14:paraId="18F9D8F4" w14:textId="77777777" w:rsidR="00D12677" w:rsidRDefault="00D12677" w:rsidP="00260D80">
      <w:pPr>
        <w:pStyle w:val="210"/>
        <w:shd w:val="clear" w:color="auto" w:fill="auto"/>
        <w:tabs>
          <w:tab w:val="left" w:pos="851"/>
          <w:tab w:val="left" w:pos="1794"/>
          <w:tab w:val="left" w:pos="10206"/>
        </w:tabs>
        <w:spacing w:after="0" w:line="240" w:lineRule="auto"/>
        <w:jc w:val="both"/>
        <w:rPr>
          <w:sz w:val="24"/>
          <w:szCs w:val="24"/>
        </w:rPr>
      </w:pPr>
    </w:p>
    <w:p w14:paraId="4404B765"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Заказчик размещает извещение о проведении Процедуры аккредитации и документаци</w:t>
      </w:r>
      <w:r>
        <w:rPr>
          <w:rFonts w:ascii="Times New Roman" w:hAnsi="Times New Roman" w:cs="Times New Roman"/>
        </w:rPr>
        <w:t>ю</w:t>
      </w:r>
      <w:r w:rsidRPr="00D12677">
        <w:rPr>
          <w:rFonts w:ascii="Times New Roman" w:hAnsi="Times New Roman" w:cs="Times New Roman"/>
        </w:rPr>
        <w:t xml:space="preserve"> о Процедуре аккредитации в единой информационной системе в сети «Интернет» не менее чем за 5 (пять) дней до даты окончания приема заявок (предложений).</w:t>
      </w:r>
    </w:p>
    <w:p w14:paraId="03FC84B9"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Заказчик вправе в любое время отказаться от проведения Процедуры аккредитации.</w:t>
      </w:r>
    </w:p>
    <w:p w14:paraId="097C5752"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Участник Процедуры аккредитации подает Заявку на участие в адрес Заказчика в электронном виде (не в электронном виде</w:t>
      </w:r>
      <w:r>
        <w:rPr>
          <w:rFonts w:ascii="Times New Roman" w:hAnsi="Times New Roman" w:cs="Times New Roman"/>
        </w:rPr>
        <w:t>,</w:t>
      </w:r>
      <w:r w:rsidRPr="00D12677">
        <w:rPr>
          <w:rFonts w:ascii="Times New Roman" w:hAnsi="Times New Roman" w:cs="Times New Roman"/>
        </w:rPr>
        <w:t xml:space="preserve"> установленную в документации), включающий в себя все предусмотренные данной инструкцией документы и приложения.</w:t>
      </w:r>
    </w:p>
    <w:p w14:paraId="022E9B6A"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Заявка на участие в Процедуре аккредитации включает в себя:</w:t>
      </w:r>
    </w:p>
    <w:p w14:paraId="510CF4F1" w14:textId="77777777" w:rsidR="00D12677" w:rsidRPr="00D12677" w:rsidRDefault="00D12677" w:rsidP="00260D80">
      <w:pPr>
        <w:pStyle w:val="a8"/>
        <w:numPr>
          <w:ilvl w:val="2"/>
          <w:numId w:val="58"/>
        </w:numPr>
        <w:tabs>
          <w:tab w:val="left" w:pos="851"/>
        </w:tabs>
        <w:autoSpaceDE w:val="0"/>
        <w:autoSpaceDN w:val="0"/>
        <w:adjustRightInd w:val="0"/>
        <w:ind w:left="714" w:right="-1" w:firstLine="14"/>
        <w:contextualSpacing/>
        <w:rPr>
          <w:rFonts w:ascii="Times New Roman" w:hAnsi="Times New Roman" w:cs="Times New Roman"/>
        </w:rPr>
      </w:pPr>
      <w:r w:rsidRPr="00D12677">
        <w:rPr>
          <w:rFonts w:ascii="Times New Roman" w:hAnsi="Times New Roman" w:cs="Times New Roman"/>
        </w:rPr>
        <w:t xml:space="preserve">  заявка на участие в Процедуре аккредитации;</w:t>
      </w:r>
    </w:p>
    <w:p w14:paraId="791DADAC" w14:textId="77777777" w:rsidR="00D12677" w:rsidRPr="00D12677" w:rsidRDefault="00D12677" w:rsidP="00260D80">
      <w:pPr>
        <w:pStyle w:val="a8"/>
        <w:numPr>
          <w:ilvl w:val="2"/>
          <w:numId w:val="58"/>
        </w:numPr>
        <w:tabs>
          <w:tab w:val="left" w:pos="851"/>
        </w:tabs>
        <w:autoSpaceDE w:val="0"/>
        <w:autoSpaceDN w:val="0"/>
        <w:adjustRightInd w:val="0"/>
        <w:ind w:left="714" w:right="-1" w:firstLine="14"/>
        <w:contextualSpacing/>
        <w:rPr>
          <w:rFonts w:ascii="Times New Roman" w:hAnsi="Times New Roman" w:cs="Times New Roman"/>
        </w:rPr>
      </w:pPr>
      <w:r w:rsidRPr="00D12677">
        <w:rPr>
          <w:rFonts w:ascii="Times New Roman" w:hAnsi="Times New Roman" w:cs="Times New Roman"/>
        </w:rPr>
        <w:t xml:space="preserve">  анкета Участника Процедура аккредитации;</w:t>
      </w:r>
    </w:p>
    <w:p w14:paraId="029C9474" w14:textId="77777777" w:rsidR="00D12677" w:rsidRPr="00D12677" w:rsidRDefault="00D12677" w:rsidP="00260D80">
      <w:pPr>
        <w:pStyle w:val="a8"/>
        <w:numPr>
          <w:ilvl w:val="2"/>
          <w:numId w:val="58"/>
        </w:numPr>
        <w:tabs>
          <w:tab w:val="left" w:pos="851"/>
        </w:tabs>
        <w:autoSpaceDE w:val="0"/>
        <w:autoSpaceDN w:val="0"/>
        <w:adjustRightInd w:val="0"/>
        <w:ind w:left="714" w:right="-1" w:firstLine="14"/>
        <w:contextualSpacing/>
        <w:rPr>
          <w:rFonts w:ascii="Times New Roman" w:hAnsi="Times New Roman" w:cs="Times New Roman"/>
        </w:rPr>
      </w:pPr>
      <w:r w:rsidRPr="00D12677">
        <w:rPr>
          <w:rFonts w:ascii="Times New Roman" w:hAnsi="Times New Roman" w:cs="Times New Roman"/>
        </w:rPr>
        <w:t xml:space="preserve">  опросный лист;</w:t>
      </w:r>
    </w:p>
    <w:p w14:paraId="4BF7C815" w14:textId="77777777" w:rsidR="00D12677" w:rsidRPr="00D12677" w:rsidRDefault="00D12677" w:rsidP="00260D80">
      <w:pPr>
        <w:pStyle w:val="a8"/>
        <w:numPr>
          <w:ilvl w:val="2"/>
          <w:numId w:val="58"/>
        </w:numPr>
        <w:tabs>
          <w:tab w:val="left" w:pos="851"/>
        </w:tabs>
        <w:autoSpaceDE w:val="0"/>
        <w:autoSpaceDN w:val="0"/>
        <w:adjustRightInd w:val="0"/>
        <w:ind w:left="714" w:right="-1" w:firstLine="14"/>
        <w:contextualSpacing/>
        <w:rPr>
          <w:rFonts w:ascii="Times New Roman" w:hAnsi="Times New Roman" w:cs="Times New Roman"/>
        </w:rPr>
      </w:pPr>
      <w:r w:rsidRPr="00D12677">
        <w:rPr>
          <w:rFonts w:ascii="Times New Roman" w:hAnsi="Times New Roman" w:cs="Times New Roman"/>
        </w:rPr>
        <w:t xml:space="preserve">  перечень документов, прилагающийся к опросному листу;</w:t>
      </w:r>
    </w:p>
    <w:p w14:paraId="7BC3B255" w14:textId="77777777" w:rsidR="00D12677" w:rsidRPr="00D12677" w:rsidRDefault="00D12677" w:rsidP="00260D80">
      <w:pPr>
        <w:pStyle w:val="a8"/>
        <w:numPr>
          <w:ilvl w:val="2"/>
          <w:numId w:val="58"/>
        </w:numPr>
        <w:tabs>
          <w:tab w:val="left" w:pos="851"/>
        </w:tabs>
        <w:autoSpaceDE w:val="0"/>
        <w:autoSpaceDN w:val="0"/>
        <w:adjustRightInd w:val="0"/>
        <w:ind w:left="714" w:right="-1" w:firstLine="14"/>
        <w:contextualSpacing/>
        <w:rPr>
          <w:rFonts w:ascii="Times New Roman" w:hAnsi="Times New Roman" w:cs="Times New Roman"/>
        </w:rPr>
      </w:pPr>
      <w:r w:rsidRPr="00D12677">
        <w:rPr>
          <w:rFonts w:ascii="Times New Roman" w:hAnsi="Times New Roman" w:cs="Times New Roman"/>
        </w:rPr>
        <w:t xml:space="preserve">  в случае если участник является субъектом малого или среднего предпринимательства, документ о праве отнесения участника аккредитации к числу субъектов малого или среднего предпринимательства в соответствии </w:t>
      </w:r>
      <w:r w:rsidR="00B8225F" w:rsidRPr="00B8225F">
        <w:rPr>
          <w:rFonts w:ascii="Times New Roman" w:hAnsi="Times New Roman" w:cs="Times New Roman"/>
        </w:rPr>
        <w:t>п.14</w:t>
      </w:r>
      <w:r w:rsidRPr="00B8225F">
        <w:rPr>
          <w:rFonts w:ascii="Times New Roman" w:hAnsi="Times New Roman" w:cs="Times New Roman"/>
        </w:rPr>
        <w:t>.2.2.</w:t>
      </w:r>
      <w:r w:rsidRPr="00D12677">
        <w:rPr>
          <w:rFonts w:ascii="Times New Roman" w:hAnsi="Times New Roman" w:cs="Times New Roman"/>
        </w:rPr>
        <w:t xml:space="preserve"> настоящего Положения.</w:t>
      </w:r>
    </w:p>
    <w:p w14:paraId="1D9D5C85" w14:textId="77777777" w:rsidR="00D12677" w:rsidRPr="00D12677" w:rsidRDefault="00D12677" w:rsidP="00260D80">
      <w:pPr>
        <w:pStyle w:val="a8"/>
        <w:numPr>
          <w:ilvl w:val="2"/>
          <w:numId w:val="58"/>
        </w:numPr>
        <w:tabs>
          <w:tab w:val="left" w:pos="851"/>
        </w:tabs>
        <w:autoSpaceDE w:val="0"/>
        <w:autoSpaceDN w:val="0"/>
        <w:adjustRightInd w:val="0"/>
        <w:ind w:left="714" w:right="-1" w:firstLine="14"/>
        <w:contextualSpacing/>
        <w:rPr>
          <w:rFonts w:ascii="Times New Roman" w:hAnsi="Times New Roman" w:cs="Times New Roman"/>
        </w:rPr>
      </w:pPr>
      <w:r w:rsidRPr="00D12677">
        <w:rPr>
          <w:rFonts w:ascii="Times New Roman" w:hAnsi="Times New Roman" w:cs="Times New Roman"/>
        </w:rPr>
        <w:t xml:space="preserve">  другие документы, перечень которых установлен в документации Процедуры аккредитации.</w:t>
      </w:r>
    </w:p>
    <w:p w14:paraId="38F314B0"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Участники вправе направить Заказчику запрос о разъяснении положений документации Процедуры аккредитации в письменной форме, по факсу или по электронной почте.</w:t>
      </w:r>
    </w:p>
    <w:p w14:paraId="606D6A85"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В течение 1 (одного) рабочего дня</w:t>
      </w:r>
      <w:r>
        <w:rPr>
          <w:rFonts w:ascii="Times New Roman" w:hAnsi="Times New Roman" w:cs="Times New Roman"/>
        </w:rPr>
        <w:t xml:space="preserve"> </w:t>
      </w:r>
      <w:r w:rsidRPr="00D12677">
        <w:rPr>
          <w:rFonts w:ascii="Times New Roman" w:hAnsi="Times New Roman" w:cs="Times New Roman"/>
        </w:rPr>
        <w:t>с даты поступления указанного запроса Заказчик направляет в письменной форме или в форме электронного документа разъяснения положений докумен</w:t>
      </w:r>
      <w:r>
        <w:rPr>
          <w:rFonts w:ascii="Times New Roman" w:hAnsi="Times New Roman" w:cs="Times New Roman"/>
        </w:rPr>
        <w:t>тации по Процедуре аккредитации</w:t>
      </w:r>
      <w:r w:rsidRPr="00D12677">
        <w:rPr>
          <w:rFonts w:ascii="Times New Roman" w:hAnsi="Times New Roman" w:cs="Times New Roman"/>
        </w:rPr>
        <w:t xml:space="preserve"> при условии, что указанный запрос поступил Заказчику не позднее, чем за 2 (два) дня до даты окончания срока подачи заявок на участие в Процедуре аккредитации. </w:t>
      </w:r>
    </w:p>
    <w:p w14:paraId="609C4E33"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lastRenderedPageBreak/>
        <w:t>Заказчик вправе внести изменения в извещение и в документацию о Проведении процедуры аккредитации, разместив в единой информационной системе такие изменения в течение 3 (трех) дней со дня принятия решения о внесении изменений.</w:t>
      </w:r>
    </w:p>
    <w:p w14:paraId="6770EB38"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В случае внесения изменений в извещение и документацию о проведении Процедуры аккредитации, срок подачи заявок на участие в Процедуре аккредитации продлевается таким образом, чтобы до окончания подачи заявок (предложений) оставалось не менее 5 (пяти) дней.</w:t>
      </w:r>
    </w:p>
    <w:p w14:paraId="71FCA460"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 xml:space="preserve">При проведении Процедуры аккредитации устанавливаются следующие основные требования к участникам Процедуры аккредитации для включения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w:t>
      </w:r>
    </w:p>
    <w:p w14:paraId="043AD956" w14:textId="77777777" w:rsidR="00D12677" w:rsidRPr="00D12677" w:rsidRDefault="00D12677" w:rsidP="00260D80">
      <w:pPr>
        <w:pStyle w:val="a8"/>
        <w:numPr>
          <w:ilvl w:val="2"/>
          <w:numId w:val="60"/>
        </w:numPr>
        <w:tabs>
          <w:tab w:val="left" w:pos="728"/>
          <w:tab w:val="left" w:pos="1078"/>
        </w:tabs>
        <w:autoSpaceDE w:val="0"/>
        <w:autoSpaceDN w:val="0"/>
        <w:adjustRightInd w:val="0"/>
        <w:ind w:left="742" w:right="-1" w:hanging="14"/>
        <w:contextualSpacing/>
        <w:rPr>
          <w:rFonts w:ascii="Times New Roman" w:hAnsi="Times New Roman" w:cs="Times New Roman"/>
        </w:rPr>
      </w:pPr>
      <w:r w:rsidRPr="00D12677">
        <w:rPr>
          <w:rFonts w:ascii="Times New Roman" w:hAnsi="Times New Roman" w:cs="Times New Roman"/>
        </w:rPr>
        <w:t xml:space="preserve">соответствие обязательным требованиям к участникам закупки, устанавливаемым в соответствии с </w:t>
      </w:r>
      <w:r w:rsidRPr="00B8225F">
        <w:rPr>
          <w:rFonts w:ascii="Times New Roman" w:hAnsi="Times New Roman" w:cs="Times New Roman"/>
        </w:rPr>
        <w:t>п</w:t>
      </w:r>
      <w:r w:rsidR="00B8225F" w:rsidRPr="00B8225F">
        <w:rPr>
          <w:rFonts w:ascii="Times New Roman" w:hAnsi="Times New Roman" w:cs="Times New Roman"/>
        </w:rPr>
        <w:t>.</w:t>
      </w:r>
      <w:r w:rsidRPr="00B8225F">
        <w:rPr>
          <w:rFonts w:ascii="Times New Roman" w:hAnsi="Times New Roman" w:cs="Times New Roman"/>
        </w:rPr>
        <w:t>2.1.</w:t>
      </w:r>
      <w:r w:rsidRPr="00D12677">
        <w:rPr>
          <w:rFonts w:ascii="Times New Roman" w:hAnsi="Times New Roman" w:cs="Times New Roman"/>
        </w:rPr>
        <w:t xml:space="preserve"> настоящего Положения;</w:t>
      </w:r>
    </w:p>
    <w:p w14:paraId="60B05F6E" w14:textId="77777777" w:rsidR="00D12677" w:rsidRPr="00D12677" w:rsidRDefault="00D12677" w:rsidP="00260D80">
      <w:pPr>
        <w:pStyle w:val="a8"/>
        <w:numPr>
          <w:ilvl w:val="2"/>
          <w:numId w:val="60"/>
        </w:numPr>
        <w:tabs>
          <w:tab w:val="left" w:pos="728"/>
          <w:tab w:val="left" w:pos="1078"/>
        </w:tabs>
        <w:autoSpaceDE w:val="0"/>
        <w:autoSpaceDN w:val="0"/>
        <w:adjustRightInd w:val="0"/>
        <w:ind w:left="742" w:right="-1" w:hanging="14"/>
        <w:contextualSpacing/>
        <w:rPr>
          <w:rFonts w:ascii="Times New Roman" w:hAnsi="Times New Roman" w:cs="Times New Roman"/>
        </w:rPr>
      </w:pPr>
      <w:r w:rsidRPr="00D12677">
        <w:rPr>
          <w:rFonts w:ascii="Times New Roman" w:hAnsi="Times New Roman" w:cs="Times New Roman"/>
        </w:rPr>
        <w:t>платежеспособность;</w:t>
      </w:r>
    </w:p>
    <w:p w14:paraId="6949D8B9" w14:textId="77777777" w:rsidR="00D12677" w:rsidRPr="00D12677" w:rsidRDefault="00D12677" w:rsidP="00260D80">
      <w:pPr>
        <w:pStyle w:val="a8"/>
        <w:numPr>
          <w:ilvl w:val="2"/>
          <w:numId w:val="60"/>
        </w:numPr>
        <w:tabs>
          <w:tab w:val="left" w:pos="728"/>
          <w:tab w:val="left" w:pos="1078"/>
        </w:tabs>
        <w:autoSpaceDE w:val="0"/>
        <w:autoSpaceDN w:val="0"/>
        <w:adjustRightInd w:val="0"/>
        <w:ind w:left="742" w:right="-1" w:hanging="14"/>
        <w:contextualSpacing/>
        <w:rPr>
          <w:rFonts w:ascii="Times New Roman" w:hAnsi="Times New Roman" w:cs="Times New Roman"/>
        </w:rPr>
      </w:pPr>
      <w:r w:rsidRPr="00D12677">
        <w:rPr>
          <w:rFonts w:ascii="Times New Roman" w:hAnsi="Times New Roman" w:cs="Times New Roman"/>
        </w:rPr>
        <w:t>наличие опыта, квалификации, производственных мощностей и квалифицированных трудовых ресурсов для производства (поставки) определенных видов товаров, выполнения определенных видов работ, оказания определенных видов услуг надлежащего качества;</w:t>
      </w:r>
    </w:p>
    <w:p w14:paraId="510C2246" w14:textId="77777777" w:rsidR="00D12677" w:rsidRPr="00D12677" w:rsidRDefault="00D12677" w:rsidP="00260D80">
      <w:pPr>
        <w:pStyle w:val="a8"/>
        <w:numPr>
          <w:ilvl w:val="2"/>
          <w:numId w:val="60"/>
        </w:numPr>
        <w:tabs>
          <w:tab w:val="left" w:pos="728"/>
          <w:tab w:val="left" w:pos="1078"/>
        </w:tabs>
        <w:autoSpaceDE w:val="0"/>
        <w:autoSpaceDN w:val="0"/>
        <w:adjustRightInd w:val="0"/>
        <w:ind w:left="742" w:right="-1" w:hanging="14"/>
        <w:contextualSpacing/>
        <w:rPr>
          <w:rFonts w:ascii="Times New Roman" w:hAnsi="Times New Roman" w:cs="Times New Roman"/>
        </w:rPr>
      </w:pPr>
      <w:r w:rsidRPr="00D12677">
        <w:rPr>
          <w:rFonts w:ascii="Times New Roman" w:hAnsi="Times New Roman" w:cs="Times New Roman"/>
        </w:rPr>
        <w:t>отсутствие отрицательной деловой репутации;</w:t>
      </w:r>
    </w:p>
    <w:p w14:paraId="598BB4F0" w14:textId="77777777" w:rsidR="00D12677" w:rsidRPr="00D12677" w:rsidRDefault="00D12677" w:rsidP="00260D80">
      <w:pPr>
        <w:pStyle w:val="a8"/>
        <w:numPr>
          <w:ilvl w:val="2"/>
          <w:numId w:val="60"/>
        </w:numPr>
        <w:tabs>
          <w:tab w:val="left" w:pos="728"/>
          <w:tab w:val="left" w:pos="1078"/>
        </w:tabs>
        <w:autoSpaceDE w:val="0"/>
        <w:autoSpaceDN w:val="0"/>
        <w:adjustRightInd w:val="0"/>
        <w:ind w:left="742" w:right="-1" w:hanging="14"/>
        <w:contextualSpacing/>
        <w:rPr>
          <w:rFonts w:ascii="Times New Roman" w:hAnsi="Times New Roman" w:cs="Times New Roman"/>
        </w:rPr>
      </w:pPr>
      <w:r w:rsidRPr="00D12677">
        <w:rPr>
          <w:rFonts w:ascii="Times New Roman" w:hAnsi="Times New Roman" w:cs="Times New Roman"/>
        </w:rPr>
        <w:t>и другие требования по усмотрению Заказчика.</w:t>
      </w:r>
    </w:p>
    <w:p w14:paraId="5FA94F66"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Заявка на участие в Процедуре аккредитации должна быть подана в порядке, установленном в извещении о проведении процедуры аккредитации.</w:t>
      </w:r>
    </w:p>
    <w:p w14:paraId="7D57F1B0"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Заявка для участия в Процедуре аккредитации подается по адресу (адресам), указанному в документации, в том числе адресу в сети «Интернет».</w:t>
      </w:r>
    </w:p>
    <w:p w14:paraId="31DFF3E2"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Участник Процедуры аккредитации закупки вправе подать только одну заявку на участие в Процедуре аккредитации.</w:t>
      </w:r>
    </w:p>
    <w:p w14:paraId="779C042F"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Участник Процедуры аккредитации закупки вправе отозвать или внести изменения в поданную им заявку на участие в Процедуре аккредитации в любое время до истечения срока предоставления заявок на участие в Процедуре аккредитации.</w:t>
      </w:r>
    </w:p>
    <w:p w14:paraId="37596C2C"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Заявки на участие в Процедуре аккредитации вскрываются Заказчиком в день, час и месте, указанные в извещении (документации) Процедуры аккредитации.</w:t>
      </w:r>
    </w:p>
    <w:p w14:paraId="7C979971"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В случае установления факта подачи одним участником процедур закупки двух и более заявок на участие в Процедуре аккредитации при условии, что поданные ранее заявки на участие в Процедуре аккредитации таким участником не отозваны, все заявки на участие в процедуре аккредитации такого участни</w:t>
      </w:r>
      <w:r w:rsidR="008277BD">
        <w:rPr>
          <w:rFonts w:ascii="Times New Roman" w:hAnsi="Times New Roman" w:cs="Times New Roman"/>
        </w:rPr>
        <w:t>ка закупки</w:t>
      </w:r>
      <w:r w:rsidRPr="00D12677">
        <w:rPr>
          <w:rFonts w:ascii="Times New Roman" w:hAnsi="Times New Roman" w:cs="Times New Roman"/>
        </w:rPr>
        <w:t xml:space="preserve"> не принимаются к рассмотрению.</w:t>
      </w:r>
    </w:p>
    <w:p w14:paraId="5EE66C80"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Для рассмотрения и оценки заявок на участие в Процедуре аккредитации, проведения оценки и технического аудита участника Процедуры аккредитации (при необходимости) Заказчиком Процедуры аккредитации могут привлекаться в установленном порядке консультационные, научно-исследовательские и иные организации, а также отдельные специалисты и эксперты, создается Комиссией по проведению закупок.</w:t>
      </w:r>
    </w:p>
    <w:p w14:paraId="48DD4C6E"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 xml:space="preserve">По результатам рассмотрения и оценки заявок на участие в Процедуре аккредитации и результатам проведенного технического аудита участника Процедуры аккредитации (в случае его проведения) Заказчик Процедуры аккредитации принимает решение о включении или не включении участника Процедуры аккредитации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 по определенным видам поставляемых товаров, выполняемых работ, оказываемых услуг.</w:t>
      </w:r>
    </w:p>
    <w:p w14:paraId="6CCA014F"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Срок рассмотрение Заявок не может превышать 10 (десяти) дней.</w:t>
      </w:r>
    </w:p>
    <w:p w14:paraId="1CA11C60"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В ходе изучения документов, представленных в заявке участника, Заказчик имеет право запрашивать дополнительные документы, а также запрашивать в соответствующие органы государственной власти, а также юридических и физических лиц, указанных в Заявке, на предмет достоверности, содержащихся в данной Заявке сведений.</w:t>
      </w:r>
    </w:p>
    <w:p w14:paraId="6BCA5F45"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 xml:space="preserve">В случае установления Заказчиком Процедуры аккредитации недостоверности сведений, предоставленных участником Процедуры аккредитации, включенным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 или получения Заказчиком Процедуры аккредитации данных, свидетельствующих о негативной деловой репутации или об изменении правоспособности участника Процедуры аккредитации, включенного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 Заказчиком Процедуры аккредитации вправе исключить такого участника из указанного реестра.</w:t>
      </w:r>
    </w:p>
    <w:p w14:paraId="4DB5D672"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Решение о результатах Процедуры аккредитации и Решение о включении или об отказе, о внесении участника процедуры аккредитации в Реестр потенциальных участников закупок принимается Заказчиком и оформляется протоколом.</w:t>
      </w:r>
    </w:p>
    <w:p w14:paraId="53F0C155"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В случае принятия решения о включении участника аккредитации в Реестр потенциальных участников закупок, Заказчик обеспечивает размещение сведений о результатах Процедуры аккредитации в единой информационной системе в сети «Интернет» не позднее ч</w:t>
      </w:r>
      <w:r w:rsidR="008277BD">
        <w:rPr>
          <w:rFonts w:ascii="Times New Roman" w:hAnsi="Times New Roman" w:cs="Times New Roman"/>
        </w:rPr>
        <w:t>ем через 3 (три) дня</w:t>
      </w:r>
      <w:r w:rsidRPr="00D12677">
        <w:rPr>
          <w:rFonts w:ascii="Times New Roman" w:hAnsi="Times New Roman" w:cs="Times New Roman"/>
        </w:rPr>
        <w:t xml:space="preserve"> со дня подписания такого протокола.</w:t>
      </w:r>
    </w:p>
    <w:p w14:paraId="5635C5A0"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lastRenderedPageBreak/>
        <w:t>Срок действия статуса потенциального участника з</w:t>
      </w:r>
      <w:r w:rsidR="008277BD">
        <w:rPr>
          <w:rFonts w:ascii="Times New Roman" w:hAnsi="Times New Roman" w:cs="Times New Roman"/>
        </w:rPr>
        <w:t xml:space="preserve">акупок </w:t>
      </w:r>
      <w:r w:rsidR="00320B8F">
        <w:rPr>
          <w:rFonts w:ascii="Times New Roman" w:hAnsi="Times New Roman" w:cs="Times New Roman"/>
        </w:rPr>
        <w:t>АО</w:t>
      </w:r>
      <w:r w:rsidR="008277BD">
        <w:rPr>
          <w:rFonts w:ascii="Times New Roman" w:hAnsi="Times New Roman" w:cs="Times New Roman"/>
        </w:rPr>
        <w:t xml:space="preserve"> «Фармация Мурманска»</w:t>
      </w:r>
      <w:r w:rsidRPr="00D12677">
        <w:rPr>
          <w:rFonts w:ascii="Times New Roman" w:hAnsi="Times New Roman" w:cs="Times New Roman"/>
        </w:rPr>
        <w:t xml:space="preserve"> от 1 года до 3 (трех) лет с момента включения участника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w:t>
      </w:r>
    </w:p>
    <w:p w14:paraId="67EB6C9B"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В случае если заказчик не уведомляет участника об окончании действия аккредитации, аккредитация такого участника продлевается на новый срок.</w:t>
      </w:r>
    </w:p>
    <w:p w14:paraId="4DB25C36" w14:textId="77777777" w:rsidR="00D12677" w:rsidRPr="00D12677" w:rsidRDefault="00D12677" w:rsidP="00260D80">
      <w:pPr>
        <w:pStyle w:val="2"/>
        <w:numPr>
          <w:ilvl w:val="1"/>
          <w:numId w:val="17"/>
        </w:numPr>
        <w:tabs>
          <w:tab w:val="left" w:pos="728"/>
        </w:tabs>
        <w:ind w:left="742" w:hanging="742"/>
        <w:rPr>
          <w:rFonts w:ascii="Times New Roman" w:hAnsi="Times New Roman" w:cs="Times New Roman"/>
          <w:b/>
          <w:color w:val="auto"/>
        </w:rPr>
      </w:pPr>
      <w:bookmarkStart w:id="132" w:name="_Toc106288340"/>
      <w:r w:rsidRPr="00D12677">
        <w:rPr>
          <w:rFonts w:ascii="Times New Roman" w:hAnsi="Times New Roman" w:cs="Times New Roman"/>
          <w:b/>
          <w:color w:val="auto"/>
        </w:rPr>
        <w:t>Проведение заку</w:t>
      </w:r>
      <w:r>
        <w:rPr>
          <w:rFonts w:ascii="Times New Roman" w:hAnsi="Times New Roman" w:cs="Times New Roman"/>
          <w:b/>
          <w:color w:val="auto"/>
        </w:rPr>
        <w:t>пок по результатам аккредитации</w:t>
      </w:r>
      <w:bookmarkEnd w:id="132"/>
    </w:p>
    <w:p w14:paraId="4E885EA8" w14:textId="77777777" w:rsidR="00D12677" w:rsidRPr="00D12677" w:rsidRDefault="00D12677" w:rsidP="00260D80">
      <w:pPr>
        <w:pStyle w:val="120"/>
        <w:keepNext/>
        <w:keepLines/>
        <w:shd w:val="clear" w:color="auto" w:fill="auto"/>
        <w:tabs>
          <w:tab w:val="left" w:pos="993"/>
          <w:tab w:val="left" w:pos="10206"/>
        </w:tabs>
        <w:spacing w:before="0" w:line="240" w:lineRule="auto"/>
        <w:jc w:val="both"/>
        <w:outlineLvl w:val="9"/>
        <w:rPr>
          <w:b/>
          <w:sz w:val="24"/>
          <w:szCs w:val="24"/>
        </w:rPr>
      </w:pPr>
    </w:p>
    <w:p w14:paraId="60A4211B"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 xml:space="preserve">Для заключения договора по результатам процедуры аккредитации Заказчик проводит одну из следующих процедур среди участников, включенных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w:t>
      </w:r>
    </w:p>
    <w:p w14:paraId="1396ECFE" w14:textId="77777777" w:rsidR="006921B9" w:rsidRPr="006921B9" w:rsidRDefault="006921B9" w:rsidP="00260D80">
      <w:pPr>
        <w:pStyle w:val="a8"/>
        <w:numPr>
          <w:ilvl w:val="2"/>
          <w:numId w:val="59"/>
        </w:numPr>
        <w:tabs>
          <w:tab w:val="left" w:pos="728"/>
          <w:tab w:val="left" w:pos="994"/>
        </w:tabs>
        <w:autoSpaceDE w:val="0"/>
        <w:autoSpaceDN w:val="0"/>
        <w:adjustRightInd w:val="0"/>
        <w:ind w:left="742" w:right="-1" w:hanging="14"/>
        <w:contextualSpacing/>
        <w:rPr>
          <w:b/>
          <w:bCs/>
        </w:rPr>
      </w:pPr>
      <w:r w:rsidRPr="00041135">
        <w:rPr>
          <w:rFonts w:ascii="Times New Roman" w:hAnsi="Times New Roman" w:cs="Times New Roman"/>
        </w:rPr>
        <w:t xml:space="preserve">конкурс (открытый конкурс, конкурс в электронной форме) </w:t>
      </w:r>
    </w:p>
    <w:p w14:paraId="200E7A22" w14:textId="77777777" w:rsidR="006921B9" w:rsidRPr="006921B9" w:rsidRDefault="006921B9" w:rsidP="00260D80">
      <w:pPr>
        <w:pStyle w:val="a8"/>
        <w:numPr>
          <w:ilvl w:val="2"/>
          <w:numId w:val="59"/>
        </w:numPr>
        <w:tabs>
          <w:tab w:val="left" w:pos="728"/>
          <w:tab w:val="left" w:pos="1008"/>
        </w:tabs>
        <w:autoSpaceDE w:val="0"/>
        <w:autoSpaceDN w:val="0"/>
        <w:adjustRightInd w:val="0"/>
        <w:ind w:left="742" w:right="-1" w:hanging="14"/>
        <w:contextualSpacing/>
        <w:rPr>
          <w:rFonts w:ascii="Times New Roman" w:hAnsi="Times New Roman" w:cs="Times New Roman"/>
        </w:rPr>
      </w:pPr>
      <w:r w:rsidRPr="006921B9">
        <w:rPr>
          <w:rFonts w:ascii="Times New Roman" w:hAnsi="Times New Roman" w:cs="Times New Roman"/>
        </w:rPr>
        <w:t xml:space="preserve">аукцион (открытый аукцион в электронной форме) </w:t>
      </w:r>
    </w:p>
    <w:p w14:paraId="6670241F" w14:textId="77777777" w:rsidR="006921B9" w:rsidRPr="006921B9" w:rsidRDefault="006921B9" w:rsidP="00260D80">
      <w:pPr>
        <w:pStyle w:val="a8"/>
        <w:numPr>
          <w:ilvl w:val="2"/>
          <w:numId w:val="59"/>
        </w:numPr>
        <w:tabs>
          <w:tab w:val="left" w:pos="728"/>
          <w:tab w:val="left" w:pos="1008"/>
        </w:tabs>
        <w:autoSpaceDE w:val="0"/>
        <w:autoSpaceDN w:val="0"/>
        <w:adjustRightInd w:val="0"/>
        <w:ind w:left="742" w:right="-1" w:hanging="14"/>
        <w:contextualSpacing/>
        <w:rPr>
          <w:rFonts w:ascii="Times New Roman" w:hAnsi="Times New Roman" w:cs="Times New Roman"/>
        </w:rPr>
      </w:pPr>
      <w:r w:rsidRPr="006921B9">
        <w:rPr>
          <w:rFonts w:ascii="Times New Roman" w:hAnsi="Times New Roman" w:cs="Times New Roman"/>
        </w:rPr>
        <w:t>запрос предложений (открытый запрос предложений, запрос предложений в электронной форме)</w:t>
      </w:r>
    </w:p>
    <w:p w14:paraId="772694D2" w14:textId="77777777" w:rsidR="006921B9" w:rsidRPr="006921B9" w:rsidRDefault="006921B9" w:rsidP="00260D80">
      <w:pPr>
        <w:pStyle w:val="a8"/>
        <w:numPr>
          <w:ilvl w:val="2"/>
          <w:numId w:val="59"/>
        </w:numPr>
        <w:tabs>
          <w:tab w:val="left" w:pos="728"/>
          <w:tab w:val="left" w:pos="1008"/>
        </w:tabs>
        <w:autoSpaceDE w:val="0"/>
        <w:autoSpaceDN w:val="0"/>
        <w:adjustRightInd w:val="0"/>
        <w:ind w:left="742" w:right="-1" w:hanging="14"/>
        <w:contextualSpacing/>
        <w:rPr>
          <w:rFonts w:ascii="Times New Roman" w:hAnsi="Times New Roman" w:cs="Times New Roman"/>
        </w:rPr>
      </w:pPr>
      <w:r w:rsidRPr="006921B9">
        <w:rPr>
          <w:rFonts w:ascii="Times New Roman" w:hAnsi="Times New Roman" w:cs="Times New Roman"/>
        </w:rPr>
        <w:t>запрос котировок (открытый запрос котировок, запрос котировок в электронной форме)</w:t>
      </w:r>
    </w:p>
    <w:p w14:paraId="1E283B25" w14:textId="77777777" w:rsidR="00D12677" w:rsidRPr="00D12677" w:rsidRDefault="00D12677" w:rsidP="00260D80">
      <w:pPr>
        <w:pStyle w:val="a8"/>
        <w:numPr>
          <w:ilvl w:val="2"/>
          <w:numId w:val="59"/>
        </w:numPr>
        <w:tabs>
          <w:tab w:val="left" w:pos="728"/>
          <w:tab w:val="left" w:pos="1008"/>
        </w:tabs>
        <w:autoSpaceDE w:val="0"/>
        <w:autoSpaceDN w:val="0"/>
        <w:adjustRightInd w:val="0"/>
        <w:ind w:left="742" w:right="-1" w:hanging="14"/>
        <w:contextualSpacing/>
        <w:rPr>
          <w:rFonts w:ascii="Times New Roman" w:hAnsi="Times New Roman" w:cs="Times New Roman"/>
        </w:rPr>
      </w:pPr>
      <w:r w:rsidRPr="00D12677">
        <w:rPr>
          <w:rFonts w:ascii="Times New Roman" w:hAnsi="Times New Roman" w:cs="Times New Roman"/>
        </w:rPr>
        <w:t>закупка у единственного поставщика (подрядчика, исполнителя), которая проводиться только:</w:t>
      </w:r>
    </w:p>
    <w:p w14:paraId="0871C1DA" w14:textId="77777777" w:rsidR="00D12677" w:rsidRPr="00D12677" w:rsidRDefault="00D12677" w:rsidP="00260D80">
      <w:pPr>
        <w:pStyle w:val="a8"/>
        <w:numPr>
          <w:ilvl w:val="2"/>
          <w:numId w:val="61"/>
        </w:numPr>
        <w:tabs>
          <w:tab w:val="left" w:pos="728"/>
          <w:tab w:val="left" w:pos="1008"/>
        </w:tabs>
        <w:autoSpaceDE w:val="0"/>
        <w:autoSpaceDN w:val="0"/>
        <w:adjustRightInd w:val="0"/>
        <w:ind w:left="742" w:right="-1" w:firstLine="14"/>
        <w:contextualSpacing/>
        <w:rPr>
          <w:rFonts w:ascii="Times New Roman" w:hAnsi="Times New Roman" w:cs="Times New Roman"/>
        </w:rPr>
      </w:pPr>
      <w:r w:rsidRPr="00D12677">
        <w:rPr>
          <w:rFonts w:ascii="Times New Roman" w:hAnsi="Times New Roman" w:cs="Times New Roman"/>
        </w:rPr>
        <w:t>при возникновении срочной потребности в закупке товаров, работ или услуг, приобретение, выполнение или оказание которых необходимо осуществить в короткие сроки;</w:t>
      </w:r>
    </w:p>
    <w:p w14:paraId="0F267FA5" w14:textId="77777777" w:rsidR="00D12677" w:rsidRPr="00D12677" w:rsidRDefault="00D12677" w:rsidP="00260D80">
      <w:pPr>
        <w:pStyle w:val="a8"/>
        <w:numPr>
          <w:ilvl w:val="2"/>
          <w:numId w:val="61"/>
        </w:numPr>
        <w:tabs>
          <w:tab w:val="left" w:pos="728"/>
          <w:tab w:val="left" w:pos="1008"/>
        </w:tabs>
        <w:autoSpaceDE w:val="0"/>
        <w:autoSpaceDN w:val="0"/>
        <w:adjustRightInd w:val="0"/>
        <w:ind w:left="742" w:right="-1" w:firstLine="14"/>
        <w:contextualSpacing/>
        <w:rPr>
          <w:rFonts w:ascii="Times New Roman" w:hAnsi="Times New Roman" w:cs="Times New Roman"/>
        </w:rPr>
      </w:pPr>
      <w:r w:rsidRPr="00D12677">
        <w:rPr>
          <w:rFonts w:ascii="Times New Roman" w:hAnsi="Times New Roman" w:cs="Times New Roman"/>
        </w:rPr>
        <w:t xml:space="preserve">по основаниям, предусмотренным </w:t>
      </w:r>
      <w:r w:rsidR="00B8225F">
        <w:rPr>
          <w:rFonts w:ascii="Times New Roman" w:hAnsi="Times New Roman" w:cs="Times New Roman"/>
        </w:rPr>
        <w:t>п</w:t>
      </w:r>
      <w:r w:rsidR="00B8225F" w:rsidRPr="00B8225F">
        <w:rPr>
          <w:rFonts w:ascii="Times New Roman" w:hAnsi="Times New Roman" w:cs="Times New Roman"/>
        </w:rPr>
        <w:t xml:space="preserve">.12.2. </w:t>
      </w:r>
      <w:r w:rsidRPr="00D12677">
        <w:rPr>
          <w:rFonts w:ascii="Times New Roman" w:hAnsi="Times New Roman" w:cs="Times New Roman"/>
        </w:rPr>
        <w:t>настоящего Положения;</w:t>
      </w:r>
    </w:p>
    <w:p w14:paraId="52FBA04D" w14:textId="77777777" w:rsidR="00D12677" w:rsidRPr="00D12677" w:rsidRDefault="00D12677" w:rsidP="00260D80">
      <w:pPr>
        <w:pStyle w:val="a8"/>
        <w:numPr>
          <w:ilvl w:val="2"/>
          <w:numId w:val="61"/>
        </w:numPr>
        <w:tabs>
          <w:tab w:val="left" w:pos="728"/>
          <w:tab w:val="left" w:pos="1008"/>
        </w:tabs>
        <w:autoSpaceDE w:val="0"/>
        <w:autoSpaceDN w:val="0"/>
        <w:adjustRightInd w:val="0"/>
        <w:ind w:left="742" w:right="-1" w:firstLine="14"/>
        <w:contextualSpacing/>
        <w:rPr>
          <w:rFonts w:ascii="Times New Roman" w:hAnsi="Times New Roman" w:cs="Times New Roman"/>
        </w:rPr>
      </w:pPr>
      <w:r w:rsidRPr="00D12677">
        <w:rPr>
          <w:rFonts w:ascii="Times New Roman" w:hAnsi="Times New Roman" w:cs="Times New Roman"/>
        </w:rPr>
        <w:t xml:space="preserve">если процедура аккредитации была признана несостоявшейся и единственный участник процедуры аккредитации внесен в реестр потенциальных участников закупок </w:t>
      </w:r>
      <w:r w:rsidR="00320B8F">
        <w:rPr>
          <w:rFonts w:ascii="Times New Roman" w:hAnsi="Times New Roman" w:cs="Times New Roman"/>
        </w:rPr>
        <w:t>АО</w:t>
      </w:r>
      <w:r w:rsidRPr="00D12677">
        <w:rPr>
          <w:rFonts w:ascii="Times New Roman" w:hAnsi="Times New Roman" w:cs="Times New Roman"/>
        </w:rPr>
        <w:t xml:space="preserve"> «Фармация Мурманска»;</w:t>
      </w:r>
    </w:p>
    <w:p w14:paraId="1A418F21" w14:textId="77777777" w:rsidR="00D12677" w:rsidRPr="00D12677" w:rsidRDefault="00D12677" w:rsidP="00260D80">
      <w:pPr>
        <w:pStyle w:val="a8"/>
        <w:numPr>
          <w:ilvl w:val="2"/>
          <w:numId w:val="61"/>
        </w:numPr>
        <w:tabs>
          <w:tab w:val="left" w:pos="728"/>
          <w:tab w:val="left" w:pos="1008"/>
        </w:tabs>
        <w:autoSpaceDE w:val="0"/>
        <w:autoSpaceDN w:val="0"/>
        <w:adjustRightInd w:val="0"/>
        <w:ind w:left="742" w:right="-1" w:firstLine="14"/>
        <w:contextualSpacing/>
        <w:rPr>
          <w:rFonts w:ascii="Times New Roman" w:hAnsi="Times New Roman" w:cs="Times New Roman"/>
        </w:rPr>
      </w:pPr>
      <w:r w:rsidRPr="00D12677">
        <w:rPr>
          <w:rFonts w:ascii="Times New Roman" w:hAnsi="Times New Roman" w:cs="Times New Roman"/>
        </w:rPr>
        <w:t>в случае необходимости проведения закупки у субъектов малого и среднего предпринимательства, и при аккредитации была подана лишь одна заявка с документом подтверждающим, что участник является субъектом малого или среднего предпринимательства. В этом случае процедура аккредитации является предварительным этапом закупки у единственного поставщика.</w:t>
      </w:r>
    </w:p>
    <w:p w14:paraId="601CA0B4"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Заказчик самостоятельно определяет процедуру, которую будет проводить по результатам процедуры аккредитации.</w:t>
      </w:r>
    </w:p>
    <w:p w14:paraId="454E10AD"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 xml:space="preserve">Заказчик проводит выбранную процедуру в соответствии с порядком подготовки и проведения процедуры установленным настоящим Положением о закупках товаров, работ, услуг </w:t>
      </w:r>
      <w:r w:rsidR="00320B8F">
        <w:rPr>
          <w:rFonts w:ascii="Times New Roman" w:hAnsi="Times New Roman" w:cs="Times New Roman"/>
        </w:rPr>
        <w:t>АО</w:t>
      </w:r>
      <w:r w:rsidRPr="00D12677">
        <w:rPr>
          <w:rFonts w:ascii="Times New Roman" w:hAnsi="Times New Roman" w:cs="Times New Roman"/>
        </w:rPr>
        <w:t xml:space="preserve"> «Фармация Мурманска».</w:t>
      </w:r>
    </w:p>
    <w:p w14:paraId="5EE29D47" w14:textId="77777777" w:rsidR="00D12677" w:rsidRPr="00D12677" w:rsidRDefault="00D12677"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D12677">
        <w:rPr>
          <w:rFonts w:ascii="Times New Roman" w:hAnsi="Times New Roman" w:cs="Times New Roman"/>
        </w:rPr>
        <w:t>В случае если процедура аккредитации была признана несостоявшейся и в реестр потенциальных участников закупок внесен единственный участник процедуры аккредитации, тогда Заказчик вправе осуществить закупку как у единственного поставщика (подрядчика, исполнителя).</w:t>
      </w:r>
    </w:p>
    <w:p w14:paraId="36B8A43B" w14:textId="77777777" w:rsidR="00D12677" w:rsidRDefault="00D12677"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b/>
          <w:sz w:val="26"/>
          <w:szCs w:val="26"/>
        </w:rPr>
      </w:pPr>
      <w:bookmarkStart w:id="133" w:name="bookmark73"/>
      <w:bookmarkStart w:id="134" w:name="_Toc528833933"/>
      <w:bookmarkStart w:id="135" w:name="_Toc528835477"/>
    </w:p>
    <w:p w14:paraId="64813370" w14:textId="77777777" w:rsidR="00BA57BC" w:rsidRDefault="00BA57BC"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b/>
          <w:sz w:val="26"/>
          <w:szCs w:val="26"/>
        </w:rPr>
      </w:pPr>
    </w:p>
    <w:p w14:paraId="4B9F3EE1" w14:textId="77777777" w:rsidR="00012535" w:rsidRPr="00260D80" w:rsidRDefault="00012535"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sz w:val="26"/>
          <w:szCs w:val="26"/>
        </w:rPr>
      </w:pPr>
      <w:bookmarkStart w:id="136" w:name="_Toc106288341"/>
      <w:r w:rsidRPr="00260D80">
        <w:rPr>
          <w:rFonts w:ascii="Times New Roman" w:hAnsi="Times New Roman" w:cs="Times New Roman"/>
          <w:b/>
          <w:sz w:val="26"/>
          <w:szCs w:val="26"/>
        </w:rPr>
        <w:t>ОСОБ</w:t>
      </w:r>
      <w:r w:rsidR="00B63C30" w:rsidRPr="00260D80">
        <w:rPr>
          <w:rFonts w:ascii="Times New Roman" w:hAnsi="Times New Roman" w:cs="Times New Roman"/>
          <w:b/>
          <w:sz w:val="26"/>
          <w:szCs w:val="26"/>
        </w:rPr>
        <w:t xml:space="preserve">ЕННОСТИ ПРОВЕДЕНИЯ </w:t>
      </w:r>
      <w:r w:rsidRPr="00260D80">
        <w:rPr>
          <w:rFonts w:ascii="Times New Roman" w:hAnsi="Times New Roman" w:cs="Times New Roman"/>
          <w:b/>
          <w:sz w:val="26"/>
          <w:szCs w:val="26"/>
        </w:rPr>
        <w:t>ЗАКУПОК, ОСУЩЕСТВЛЯЕМЫХ У СУБЪЕКТОВ МАЛОГО И СРЕДНЕГО ПРЕДПРИНИМАТЕЛЬСТВА</w:t>
      </w:r>
      <w:bookmarkEnd w:id="133"/>
      <w:bookmarkEnd w:id="134"/>
      <w:bookmarkEnd w:id="135"/>
      <w:bookmarkEnd w:id="136"/>
    </w:p>
    <w:p w14:paraId="373C2CDC" w14:textId="77777777" w:rsidR="00124AE3" w:rsidRPr="00041135" w:rsidRDefault="00124AE3" w:rsidP="00260D80">
      <w:pPr>
        <w:pStyle w:val="120"/>
        <w:keepNext/>
        <w:keepLines/>
        <w:shd w:val="clear" w:color="auto" w:fill="auto"/>
        <w:tabs>
          <w:tab w:val="left" w:pos="728"/>
          <w:tab w:val="left" w:pos="1276"/>
          <w:tab w:val="left" w:pos="10206"/>
        </w:tabs>
        <w:spacing w:before="0" w:line="240" w:lineRule="auto"/>
        <w:ind w:left="742" w:right="-1" w:hanging="742"/>
        <w:contextualSpacing/>
        <w:jc w:val="both"/>
        <w:outlineLvl w:val="9"/>
      </w:pPr>
      <w:bookmarkStart w:id="137" w:name="bookmark74"/>
      <w:bookmarkStart w:id="138" w:name="_Toc528833934"/>
      <w:bookmarkStart w:id="139" w:name="_Toc528835297"/>
      <w:bookmarkStart w:id="140" w:name="_Toc528835478"/>
    </w:p>
    <w:p w14:paraId="1A91B5B6"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1" w:name="_Toc106288342"/>
      <w:bookmarkEnd w:id="137"/>
      <w:bookmarkEnd w:id="138"/>
      <w:bookmarkEnd w:id="139"/>
      <w:bookmarkEnd w:id="140"/>
      <w:r w:rsidRPr="00DD4C40">
        <w:rPr>
          <w:rFonts w:ascii="Times New Roman" w:hAnsi="Times New Roman" w:cs="Times New Roman"/>
          <w:color w:val="auto"/>
          <w:sz w:val="22"/>
          <w:szCs w:val="22"/>
        </w:rPr>
        <w:t>Закупки у субъектов малого и среднего предпринимательства осуществляют Заказчики, на которых распространяется требование об осуществлении закупок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bookmarkEnd w:id="141"/>
    </w:p>
    <w:p w14:paraId="62F4CD06"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2" w:name="_Toc106288343"/>
      <w:r w:rsidRPr="00DD4C40">
        <w:rPr>
          <w:rFonts w:ascii="Times New Roman" w:hAnsi="Times New Roman" w:cs="Times New Roman"/>
          <w:color w:val="auto"/>
          <w:sz w:val="22"/>
          <w:szCs w:val="22"/>
        </w:rPr>
        <w:t>Закупки у субъектов малого и среднего предпринимательства осуществляются путем проведения предусмотренных Положением способов закупки:</w:t>
      </w:r>
      <w:bookmarkEnd w:id="142"/>
    </w:p>
    <w:p w14:paraId="646A4B13" w14:textId="77777777" w:rsidR="000A3736" w:rsidRPr="00DD4C40" w:rsidRDefault="000A3736" w:rsidP="00260D80">
      <w:pPr>
        <w:tabs>
          <w:tab w:val="left" w:pos="708"/>
          <w:tab w:val="left" w:pos="1416"/>
          <w:tab w:val="left" w:pos="2124"/>
          <w:tab w:val="left" w:pos="2832"/>
        </w:tabs>
        <w:spacing w:after="0" w:line="276" w:lineRule="auto"/>
        <w:ind w:left="709"/>
        <w:rPr>
          <w:rFonts w:ascii="Times New Roman" w:hAnsi="Times New Roman" w:cs="Times New Roman"/>
        </w:rPr>
      </w:pPr>
      <w:r w:rsidRPr="00DD4C40">
        <w:rPr>
          <w:rFonts w:ascii="Times New Roman" w:hAnsi="Times New Roman" w:cs="Times New Roman"/>
        </w:rPr>
        <w:t>1) участниками которых являются любые лица, указанные в части 5 статьи 3 Закона № 223-ФЗ, в том числе субъекты малого и среднего предпринимательства;</w:t>
      </w:r>
    </w:p>
    <w:p w14:paraId="5CCF0752" w14:textId="77777777" w:rsidR="000A3736" w:rsidRPr="00DD4C40" w:rsidRDefault="000A3736" w:rsidP="00260D80">
      <w:pPr>
        <w:tabs>
          <w:tab w:val="left" w:pos="708"/>
          <w:tab w:val="left" w:pos="1416"/>
          <w:tab w:val="left" w:pos="2124"/>
          <w:tab w:val="left" w:pos="2832"/>
        </w:tabs>
        <w:spacing w:after="0" w:line="276" w:lineRule="auto"/>
        <w:ind w:firstLine="709"/>
        <w:rPr>
          <w:rFonts w:ascii="Times New Roman" w:hAnsi="Times New Roman" w:cs="Times New Roman"/>
        </w:rPr>
      </w:pPr>
      <w:r w:rsidRPr="00DD4C40">
        <w:rPr>
          <w:rFonts w:ascii="Times New Roman" w:hAnsi="Times New Roman" w:cs="Times New Roman"/>
        </w:rPr>
        <w:t>2) участниками которых являются только субъекты малого и среднего предпринимательства;</w:t>
      </w:r>
    </w:p>
    <w:p w14:paraId="0D58B274"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 xml:space="preserve">3) </w:t>
      </w:r>
      <w:proofErr w:type="gramStart"/>
      <w:r w:rsidRPr="00DD4C40">
        <w:rPr>
          <w:rFonts w:ascii="Times New Roman" w:hAnsi="Times New Roman" w:cs="Times New Roman"/>
        </w:rPr>
        <w:t>в отношении участников</w:t>
      </w:r>
      <w:proofErr w:type="gramEnd"/>
      <w:r w:rsidRPr="00DD4C40">
        <w:rPr>
          <w:rFonts w:ascii="Times New Roman" w:hAnsi="Times New Roman" w:cs="Times New Roman"/>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EC2C191"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3" w:name="_Toc74916304"/>
      <w:bookmarkStart w:id="144" w:name="_Toc106288344"/>
      <w:r w:rsidRPr="00DD4C40">
        <w:rPr>
          <w:rFonts w:ascii="Times New Roman" w:hAnsi="Times New Roman" w:cs="Times New Roman"/>
          <w:color w:val="auto"/>
          <w:sz w:val="22"/>
          <w:szCs w:val="22"/>
        </w:rPr>
        <w:lastRenderedPageBreak/>
        <w:t>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bookmarkEnd w:id="143"/>
      <w:bookmarkEnd w:id="144"/>
    </w:p>
    <w:p w14:paraId="30889EB6"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5" w:name="_Toc106288345"/>
      <w:r w:rsidRPr="00DD4C40">
        <w:rPr>
          <w:rFonts w:ascii="Times New Roman" w:hAnsi="Times New Roman" w:cs="Times New Roman"/>
          <w:color w:val="auto"/>
          <w:sz w:val="22"/>
          <w:szCs w:val="22"/>
        </w:rPr>
        <w:t>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bookmarkEnd w:id="145"/>
    </w:p>
    <w:p w14:paraId="043D6717"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1. Для конкурса в электронной форме, участниками которого могут быть только субъекты малого и среднего предпринимательства:</w:t>
      </w:r>
    </w:p>
    <w:p w14:paraId="42A88EF5"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 xml:space="preserve">1) не менее чем за 7 (семь) дней до даты окончания срока подачи заявок на участие в таком конкурсе в случае, если </w:t>
      </w:r>
      <w:proofErr w:type="gramStart"/>
      <w:r w:rsidRPr="00DD4C40">
        <w:rPr>
          <w:rFonts w:ascii="Times New Roman" w:hAnsi="Times New Roman" w:cs="Times New Roman"/>
        </w:rPr>
        <w:t>НМЦД  не</w:t>
      </w:r>
      <w:proofErr w:type="gramEnd"/>
      <w:r w:rsidRPr="00DD4C40">
        <w:rPr>
          <w:rFonts w:ascii="Times New Roman" w:hAnsi="Times New Roman" w:cs="Times New Roman"/>
        </w:rPr>
        <w:t xml:space="preserve"> превышает 30 (тридцать) миллионов рублей;</w:t>
      </w:r>
    </w:p>
    <w:p w14:paraId="57813048"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14:paraId="12262DD9"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2. Для аукциона в электронной форме, участниками которого могут быть только субъекты малого и среднего предпринимательства:</w:t>
      </w:r>
    </w:p>
    <w:p w14:paraId="5DB9A2B1"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 xml:space="preserve">1) не менее чем за 7 (семь) дней до даты окончания срока подачи заявок на участие в таком аукционе в случае, если </w:t>
      </w:r>
      <w:proofErr w:type="gramStart"/>
      <w:r w:rsidRPr="00DD4C40">
        <w:rPr>
          <w:rFonts w:ascii="Times New Roman" w:hAnsi="Times New Roman" w:cs="Times New Roman"/>
        </w:rPr>
        <w:t>НМЦД  не</w:t>
      </w:r>
      <w:proofErr w:type="gramEnd"/>
      <w:r w:rsidRPr="00DD4C40">
        <w:rPr>
          <w:rFonts w:ascii="Times New Roman" w:hAnsi="Times New Roman" w:cs="Times New Roman"/>
        </w:rPr>
        <w:t xml:space="preserve"> превышает 30 (тридцать) миллионов рублей;</w:t>
      </w:r>
    </w:p>
    <w:p w14:paraId="35A3375E"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14:paraId="518FED89"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 xml:space="preserve">3. Для запроса предложений в электронной форме, участниками которого могут быть только субъекты малого и среднего предпринимательства, не менее чем за 5 (пять) рабочих дней до дня проведения такого запроса </w:t>
      </w:r>
      <w:proofErr w:type="gramStart"/>
      <w:r w:rsidRPr="00DD4C40">
        <w:rPr>
          <w:rFonts w:ascii="Times New Roman" w:hAnsi="Times New Roman" w:cs="Times New Roman"/>
        </w:rPr>
        <w:t>предложений,  при</w:t>
      </w:r>
      <w:proofErr w:type="gramEnd"/>
      <w:r w:rsidRPr="00DD4C40">
        <w:rPr>
          <w:rFonts w:ascii="Times New Roman" w:hAnsi="Times New Roman" w:cs="Times New Roman"/>
        </w:rPr>
        <w:t xml:space="preserve"> этом НМЦД не должна превышать 15 (пятнадцать) миллионов рублей;</w:t>
      </w:r>
    </w:p>
    <w:p w14:paraId="19987930"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4. Для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14:paraId="096DE6CE"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6" w:name="_Toc106288346"/>
      <w:r w:rsidRPr="00DD4C40">
        <w:rPr>
          <w:rFonts w:ascii="Times New Roman" w:hAnsi="Times New Roman" w:cs="Times New Roman"/>
          <w:color w:val="auto"/>
          <w:sz w:val="22"/>
          <w:szCs w:val="22"/>
        </w:rPr>
        <w:t>Для осуществления закупок в соотв</w:t>
      </w:r>
      <w:r w:rsidR="00E0504F" w:rsidRPr="00DD4C40">
        <w:rPr>
          <w:rFonts w:ascii="Times New Roman" w:hAnsi="Times New Roman" w:cs="Times New Roman"/>
          <w:color w:val="auto"/>
          <w:sz w:val="22"/>
          <w:szCs w:val="22"/>
        </w:rPr>
        <w:t xml:space="preserve">етствии с подпунктом 2 пункта </w:t>
      </w:r>
      <w:r w:rsidRPr="00DD4C40">
        <w:rPr>
          <w:rFonts w:ascii="Times New Roman" w:hAnsi="Times New Roman" w:cs="Times New Roman"/>
          <w:color w:val="auto"/>
          <w:sz w:val="22"/>
          <w:szCs w:val="22"/>
        </w:rPr>
        <w:t>14.2</w:t>
      </w:r>
      <w:r w:rsidR="00E0504F" w:rsidRPr="00DD4C40">
        <w:rPr>
          <w:rFonts w:ascii="Times New Roman" w:hAnsi="Times New Roman" w:cs="Times New Roman"/>
          <w:color w:val="auto"/>
          <w:sz w:val="22"/>
          <w:szCs w:val="22"/>
        </w:rPr>
        <w:t>.2</w:t>
      </w:r>
      <w:r w:rsidRPr="00DD4C40">
        <w:rPr>
          <w:rFonts w:ascii="Times New Roman" w:hAnsi="Times New Roman" w:cs="Times New Roman"/>
          <w:color w:val="auto"/>
          <w:sz w:val="22"/>
          <w:szCs w:val="22"/>
        </w:rPr>
        <w:t xml:space="preserve"> Положения Заказчик утверждает и размещает в ЕИС перечень товаров, работ, услуг, предусмотренный пунктом 8 Положения об особенностях участия субъектов малого и среднего предпринимательства в закупках товаров, работ, услуг отдельными видами юридических лиц,</w:t>
      </w:r>
      <w:r w:rsidRPr="00DD4C40">
        <w:rPr>
          <w:color w:val="auto"/>
          <w:sz w:val="22"/>
          <w:szCs w:val="22"/>
        </w:rPr>
        <w:t xml:space="preserve"> </w:t>
      </w:r>
      <w:r w:rsidRPr="00DD4C40">
        <w:rPr>
          <w:rFonts w:ascii="Times New Roman" w:hAnsi="Times New Roman" w:cs="Times New Roman"/>
          <w:color w:val="auto"/>
          <w:sz w:val="22"/>
          <w:szCs w:val="22"/>
        </w:rPr>
        <w:t xml:space="preserve">годовом объеме таких закупок и порядке расчета указанного объема утвержденного Постановлением № 1352 (далее – Перечень, Положение об особенностях участия </w:t>
      </w:r>
      <w:proofErr w:type="spellStart"/>
      <w:r w:rsidRPr="00DD4C40">
        <w:rPr>
          <w:rFonts w:ascii="Times New Roman" w:hAnsi="Times New Roman" w:cs="Times New Roman"/>
          <w:color w:val="auto"/>
          <w:sz w:val="22"/>
          <w:szCs w:val="22"/>
        </w:rPr>
        <w:t>СМиСП</w:t>
      </w:r>
      <w:proofErr w:type="spellEnd"/>
      <w:r w:rsidRPr="00DD4C40">
        <w:rPr>
          <w:rFonts w:ascii="Times New Roman" w:hAnsi="Times New Roman" w:cs="Times New Roman"/>
          <w:color w:val="auto"/>
          <w:sz w:val="22"/>
          <w:szCs w:val="22"/>
        </w:rPr>
        <w:t>) на основании Общероссийского классификатора продукции по видам экономической деятельности (ОКПД 2), при этом:</w:t>
      </w:r>
      <w:bookmarkEnd w:id="146"/>
    </w:p>
    <w:p w14:paraId="583C216F"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 xml:space="preserve">1.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w:t>
      </w:r>
      <w:proofErr w:type="spellStart"/>
      <w:r w:rsidRPr="00DD4C40">
        <w:rPr>
          <w:rFonts w:ascii="Times New Roman" w:hAnsi="Times New Roman" w:cs="Times New Roman"/>
        </w:rPr>
        <w:t>СМиСП</w:t>
      </w:r>
      <w:proofErr w:type="spellEnd"/>
      <w:r w:rsidRPr="00DD4C40">
        <w:rPr>
          <w:rFonts w:ascii="Times New Roman" w:hAnsi="Times New Roman" w:cs="Times New Roman"/>
        </w:rPr>
        <w:t>, и указанные товары, работы, услуги включены в Перечень.</w:t>
      </w:r>
    </w:p>
    <w:p w14:paraId="15DB8CCC" w14:textId="77777777" w:rsidR="000A3736" w:rsidRPr="00DD4C40" w:rsidRDefault="000A3736" w:rsidP="00260D80">
      <w:pPr>
        <w:tabs>
          <w:tab w:val="left" w:pos="708"/>
          <w:tab w:val="left" w:pos="1416"/>
          <w:tab w:val="left" w:pos="2124"/>
          <w:tab w:val="left" w:pos="2832"/>
        </w:tabs>
        <w:spacing w:after="0" w:line="276" w:lineRule="auto"/>
        <w:ind w:left="728"/>
        <w:rPr>
          <w:rFonts w:ascii="Times New Roman" w:hAnsi="Times New Roman" w:cs="Times New Roman"/>
        </w:rPr>
      </w:pPr>
      <w:r w:rsidRPr="00DD4C40">
        <w:rPr>
          <w:rFonts w:ascii="Times New Roman" w:hAnsi="Times New Roman" w:cs="Times New Roman"/>
        </w:rPr>
        <w:t xml:space="preserve">2.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w:t>
      </w:r>
      <w:proofErr w:type="spellStart"/>
      <w:r w:rsidRPr="00DD4C40">
        <w:rPr>
          <w:rFonts w:ascii="Times New Roman" w:hAnsi="Times New Roman" w:cs="Times New Roman"/>
        </w:rPr>
        <w:t>СМиСП</w:t>
      </w:r>
      <w:proofErr w:type="spellEnd"/>
      <w:r w:rsidRPr="00DD4C40">
        <w:rPr>
          <w:rFonts w:ascii="Times New Roman" w:hAnsi="Times New Roman" w:cs="Times New Roman"/>
        </w:rPr>
        <w:t xml:space="preserve"> и указанные товары, работы, услуги включены в Перечень.</w:t>
      </w:r>
    </w:p>
    <w:p w14:paraId="22B5300C"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7" w:name="_Toc106288347"/>
      <w:r w:rsidRPr="00DD4C40">
        <w:rPr>
          <w:rFonts w:ascii="Times New Roman" w:hAnsi="Times New Roman" w:cs="Times New Roman"/>
          <w:color w:val="auto"/>
          <w:sz w:val="22"/>
          <w:szCs w:val="22"/>
        </w:rPr>
        <w:t>Годовой объем закупок у субъектов малого и среднего предпринимательства устанавливается в соответствии с пунктом 5</w:t>
      </w:r>
      <w:r w:rsidRPr="00DD4C40">
        <w:rPr>
          <w:color w:val="auto"/>
          <w:sz w:val="22"/>
          <w:szCs w:val="22"/>
        </w:rPr>
        <w:t xml:space="preserve"> </w:t>
      </w:r>
      <w:r w:rsidRPr="00DD4C40">
        <w:rPr>
          <w:rFonts w:ascii="Times New Roman" w:hAnsi="Times New Roman" w:cs="Times New Roman"/>
          <w:color w:val="auto"/>
          <w:sz w:val="22"/>
          <w:szCs w:val="22"/>
        </w:rPr>
        <w:t xml:space="preserve">Положения об особенностях участия </w:t>
      </w:r>
      <w:proofErr w:type="spellStart"/>
      <w:r w:rsidRPr="00DD4C40">
        <w:rPr>
          <w:rFonts w:ascii="Times New Roman" w:hAnsi="Times New Roman" w:cs="Times New Roman"/>
          <w:color w:val="auto"/>
          <w:sz w:val="22"/>
          <w:szCs w:val="22"/>
        </w:rPr>
        <w:t>СМиСП</w:t>
      </w:r>
      <w:proofErr w:type="spellEnd"/>
      <w:r w:rsidRPr="00DD4C40">
        <w:rPr>
          <w:rFonts w:ascii="Times New Roman" w:hAnsi="Times New Roman" w:cs="Times New Roman"/>
          <w:color w:val="auto"/>
          <w:sz w:val="22"/>
          <w:szCs w:val="22"/>
        </w:rPr>
        <w:t>.</w:t>
      </w:r>
      <w:bookmarkEnd w:id="147"/>
    </w:p>
    <w:p w14:paraId="1C011035"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8" w:name="_Toc106288348"/>
      <w:r w:rsidRPr="00DD4C40">
        <w:rPr>
          <w:rFonts w:ascii="Times New Roman" w:hAnsi="Times New Roman" w:cs="Times New Roman"/>
          <w:color w:val="auto"/>
          <w:sz w:val="22"/>
          <w:szCs w:val="22"/>
        </w:rPr>
        <w:t xml:space="preserve">Размер обеспечения заявки на закупку, осуществляемую в соответствии с подпунктом </w:t>
      </w:r>
      <w:r w:rsidR="00DD4C40" w:rsidRPr="00DD4C40">
        <w:rPr>
          <w:rFonts w:ascii="Times New Roman" w:hAnsi="Times New Roman" w:cs="Times New Roman"/>
          <w:color w:val="auto"/>
          <w:sz w:val="22"/>
          <w:szCs w:val="22"/>
        </w:rPr>
        <w:t xml:space="preserve">2 пункта </w:t>
      </w:r>
      <w:r w:rsidRPr="00DD4C40">
        <w:rPr>
          <w:rFonts w:ascii="Times New Roman" w:hAnsi="Times New Roman" w:cs="Times New Roman"/>
          <w:color w:val="auto"/>
          <w:sz w:val="22"/>
          <w:szCs w:val="22"/>
        </w:rPr>
        <w:t xml:space="preserve">14.2 Положения, порядок возврата такого обеспечения устанавливаются в соответствии с пунктами 23-24 Положения об особенностях участия </w:t>
      </w:r>
      <w:proofErr w:type="spellStart"/>
      <w:r w:rsidRPr="00DD4C40">
        <w:rPr>
          <w:rFonts w:ascii="Times New Roman" w:hAnsi="Times New Roman" w:cs="Times New Roman"/>
          <w:color w:val="auto"/>
          <w:sz w:val="22"/>
          <w:szCs w:val="22"/>
        </w:rPr>
        <w:t>СМиСП</w:t>
      </w:r>
      <w:proofErr w:type="spellEnd"/>
      <w:r w:rsidRPr="00DD4C40">
        <w:rPr>
          <w:rFonts w:ascii="Times New Roman" w:hAnsi="Times New Roman" w:cs="Times New Roman"/>
          <w:color w:val="auto"/>
          <w:sz w:val="22"/>
          <w:szCs w:val="22"/>
        </w:rPr>
        <w:t>.</w:t>
      </w:r>
      <w:bookmarkEnd w:id="148"/>
      <w:r w:rsidRPr="00DD4C40">
        <w:rPr>
          <w:color w:val="auto"/>
          <w:sz w:val="22"/>
          <w:szCs w:val="22"/>
        </w:rPr>
        <w:t xml:space="preserve"> </w:t>
      </w:r>
    </w:p>
    <w:p w14:paraId="6FD77E8B"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49" w:name="_Toc106288349"/>
      <w:r w:rsidRPr="00DD4C40">
        <w:rPr>
          <w:rFonts w:ascii="Times New Roman" w:hAnsi="Times New Roman" w:cs="Times New Roman"/>
          <w:color w:val="auto"/>
          <w:sz w:val="22"/>
          <w:szCs w:val="22"/>
        </w:rPr>
        <w:t>Размер и особенности обеспечения исполнения договора на закупку, осуществляемую в соотв</w:t>
      </w:r>
      <w:r w:rsidR="00DD4C40" w:rsidRPr="00DD4C40">
        <w:rPr>
          <w:rFonts w:ascii="Times New Roman" w:hAnsi="Times New Roman" w:cs="Times New Roman"/>
          <w:color w:val="auto"/>
          <w:sz w:val="22"/>
          <w:szCs w:val="22"/>
        </w:rPr>
        <w:t xml:space="preserve">етствии с подпунктом 2 пункта </w:t>
      </w:r>
      <w:r w:rsidRPr="00DD4C40">
        <w:rPr>
          <w:rFonts w:ascii="Times New Roman" w:hAnsi="Times New Roman" w:cs="Times New Roman"/>
          <w:color w:val="auto"/>
          <w:sz w:val="22"/>
          <w:szCs w:val="22"/>
        </w:rPr>
        <w:t xml:space="preserve">14.2 Положения, устанавливаются в соответствии с пунктами 25-26 Положения об особенностях участия </w:t>
      </w:r>
      <w:proofErr w:type="spellStart"/>
      <w:r w:rsidRPr="00DD4C40">
        <w:rPr>
          <w:rFonts w:ascii="Times New Roman" w:hAnsi="Times New Roman" w:cs="Times New Roman"/>
          <w:color w:val="auto"/>
          <w:sz w:val="22"/>
          <w:szCs w:val="22"/>
        </w:rPr>
        <w:t>СМиСП</w:t>
      </w:r>
      <w:proofErr w:type="spellEnd"/>
      <w:r w:rsidRPr="00DD4C40">
        <w:rPr>
          <w:rFonts w:ascii="Times New Roman" w:hAnsi="Times New Roman" w:cs="Times New Roman"/>
          <w:color w:val="auto"/>
          <w:sz w:val="22"/>
          <w:szCs w:val="22"/>
        </w:rPr>
        <w:t>.</w:t>
      </w:r>
      <w:bookmarkEnd w:id="149"/>
    </w:p>
    <w:p w14:paraId="391E8AAA" w14:textId="77777777" w:rsidR="000A3736" w:rsidRPr="00DD4C40" w:rsidRDefault="000A3736" w:rsidP="00260D80">
      <w:pPr>
        <w:pStyle w:val="2"/>
        <w:numPr>
          <w:ilvl w:val="1"/>
          <w:numId w:val="17"/>
        </w:numPr>
        <w:tabs>
          <w:tab w:val="left" w:pos="728"/>
        </w:tabs>
        <w:ind w:left="742" w:hanging="742"/>
        <w:rPr>
          <w:rFonts w:ascii="Times New Roman" w:hAnsi="Times New Roman" w:cs="Times New Roman"/>
          <w:color w:val="auto"/>
          <w:sz w:val="22"/>
          <w:szCs w:val="22"/>
        </w:rPr>
      </w:pPr>
      <w:bookmarkStart w:id="150" w:name="_Toc106288350"/>
      <w:r w:rsidRPr="00DD4C40">
        <w:rPr>
          <w:rFonts w:ascii="Times New Roman" w:hAnsi="Times New Roman" w:cs="Times New Roman"/>
          <w:color w:val="auto"/>
          <w:sz w:val="22"/>
          <w:szCs w:val="22"/>
        </w:rPr>
        <w:t>Иные особенности осуществления закупок у субъектов малого и среднего предпринимательства, в том числе, требования к участникам и составу заявки на участие в закупке, порядок и сроки размещения отчетности о таких закупках, устанавливаются статьей 3.4 Закона № 223-ФЗ, Постановлением № 1352.</w:t>
      </w:r>
      <w:bookmarkEnd w:id="150"/>
    </w:p>
    <w:p w14:paraId="63BA7273" w14:textId="77777777" w:rsidR="000A3736" w:rsidRPr="00E96A14" w:rsidRDefault="000A3736" w:rsidP="00260D80">
      <w:pPr>
        <w:pStyle w:val="ConsPlusNormal"/>
        <w:spacing w:line="276" w:lineRule="auto"/>
        <w:ind w:firstLine="567"/>
        <w:rPr>
          <w:sz w:val="24"/>
          <w:szCs w:val="24"/>
        </w:rPr>
      </w:pPr>
    </w:p>
    <w:p w14:paraId="02C585B1" w14:textId="77777777" w:rsidR="00E82114" w:rsidRPr="00041135" w:rsidRDefault="00E82114"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b/>
          <w:sz w:val="26"/>
          <w:szCs w:val="26"/>
        </w:rPr>
      </w:pPr>
    </w:p>
    <w:p w14:paraId="6EA67798" w14:textId="77777777" w:rsidR="00362F3A" w:rsidRPr="00041135" w:rsidRDefault="00362F3A"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sz w:val="26"/>
          <w:szCs w:val="26"/>
        </w:rPr>
      </w:pPr>
      <w:bookmarkStart w:id="151" w:name="_Toc106288351"/>
      <w:r w:rsidRPr="00041135">
        <w:rPr>
          <w:rFonts w:ascii="Times New Roman" w:hAnsi="Times New Roman" w:cs="Times New Roman"/>
          <w:b/>
          <w:sz w:val="26"/>
          <w:szCs w:val="26"/>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51"/>
    </w:p>
    <w:p w14:paraId="0346E714" w14:textId="77777777" w:rsidR="00124AE3" w:rsidRPr="00041135" w:rsidRDefault="00124AE3" w:rsidP="00260D80">
      <w:pPr>
        <w:tabs>
          <w:tab w:val="left" w:pos="728"/>
        </w:tabs>
        <w:autoSpaceDE w:val="0"/>
        <w:autoSpaceDN w:val="0"/>
        <w:adjustRightInd w:val="0"/>
        <w:spacing w:after="0"/>
        <w:ind w:left="742" w:right="-1" w:hanging="742"/>
        <w:contextualSpacing/>
        <w:rPr>
          <w:rFonts w:ascii="Times New Roman" w:hAnsi="Times New Roman" w:cs="Times New Roman"/>
          <w:bCs/>
          <w:color w:val="000000"/>
        </w:rPr>
      </w:pPr>
    </w:p>
    <w:p w14:paraId="521BA130" w14:textId="77777777" w:rsidR="00E82114" w:rsidRPr="00041135" w:rsidRDefault="00362F3A" w:rsidP="00260D80">
      <w:pPr>
        <w:pStyle w:val="2"/>
        <w:numPr>
          <w:ilvl w:val="1"/>
          <w:numId w:val="17"/>
        </w:numPr>
        <w:tabs>
          <w:tab w:val="left" w:pos="728"/>
        </w:tabs>
        <w:ind w:left="742" w:hanging="742"/>
        <w:rPr>
          <w:rFonts w:ascii="Times New Roman" w:hAnsi="Times New Roman" w:cs="Times New Roman"/>
          <w:b/>
          <w:bCs/>
          <w:color w:val="000000"/>
        </w:rPr>
      </w:pPr>
      <w:bookmarkStart w:id="152" w:name="_Toc106288352"/>
      <w:r w:rsidRPr="00041135">
        <w:rPr>
          <w:rFonts w:ascii="Times New Roman" w:hAnsi="Times New Roman" w:cs="Times New Roman"/>
          <w:b/>
          <w:bCs/>
          <w:color w:val="000000"/>
        </w:rPr>
        <w:t>Общие поло</w:t>
      </w:r>
      <w:r w:rsidR="00E82114" w:rsidRPr="00041135">
        <w:rPr>
          <w:rFonts w:ascii="Times New Roman" w:hAnsi="Times New Roman" w:cs="Times New Roman"/>
          <w:b/>
          <w:bCs/>
          <w:color w:val="000000"/>
        </w:rPr>
        <w:t>жения предоставления приоритета</w:t>
      </w:r>
      <w:bookmarkEnd w:id="152"/>
    </w:p>
    <w:p w14:paraId="09038DC1" w14:textId="77777777" w:rsidR="00E82114" w:rsidRPr="00041135" w:rsidRDefault="00E82114" w:rsidP="00260D80">
      <w:pPr>
        <w:pStyle w:val="ae"/>
        <w:tabs>
          <w:tab w:val="left" w:pos="728"/>
        </w:tabs>
        <w:spacing w:after="0"/>
        <w:ind w:left="742" w:right="-1" w:hanging="742"/>
        <w:contextualSpacing/>
        <w:rPr>
          <w:sz w:val="22"/>
          <w:szCs w:val="22"/>
        </w:rPr>
      </w:pPr>
    </w:p>
    <w:p w14:paraId="6861CB06"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осуществлении закупок Заказчик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Приоритет может быть установлен при осуществлении закупки конкурентными способами.</w:t>
      </w:r>
    </w:p>
    <w:p w14:paraId="0AB6A1F0" w14:textId="77777777" w:rsidR="00362F3A" w:rsidRPr="00041135" w:rsidRDefault="00362F3A" w:rsidP="00260D80">
      <w:pPr>
        <w:pStyle w:val="a8"/>
        <w:tabs>
          <w:tab w:val="left" w:pos="728"/>
        </w:tabs>
        <w:autoSpaceDE w:val="0"/>
        <w:autoSpaceDN w:val="0"/>
        <w:adjustRightInd w:val="0"/>
        <w:ind w:left="742" w:right="-1"/>
        <w:contextualSpacing/>
        <w:rPr>
          <w:rFonts w:ascii="Times New Roman" w:hAnsi="Times New Roman" w:cs="Times New Roman"/>
        </w:rPr>
      </w:pPr>
      <w:r w:rsidRPr="00041135">
        <w:rPr>
          <w:rFonts w:ascii="Times New Roman" w:hAnsi="Times New Roman" w:cs="Times New Roman"/>
        </w:rPr>
        <w:t>Приоритет устанавливается в соответствии с Постановлением Правительства РФ от 16.09.2016 №925 с учетом положений Генерального соглашения по тарифам и торговле 1994 года и Договора о Евразийском экономическом союзе от 29 мая 2014 г.</w:t>
      </w:r>
    </w:p>
    <w:p w14:paraId="1B6F383A"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Условием предоставления приоритета является включение в документацию о закупке следующих сведений:</w:t>
      </w:r>
    </w:p>
    <w:p w14:paraId="14CCB9DA"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D029D31"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8550EBC"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bookmarkStart w:id="153" w:name="Par4"/>
      <w:bookmarkEnd w:id="153"/>
      <w:r w:rsidRPr="00041135">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p w14:paraId="32230309"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43847B7"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E23E9FB"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2D42C5B"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B687BB"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582079E" w14:textId="77777777" w:rsidR="00362F3A" w:rsidRPr="00041135" w:rsidRDefault="00362F3A" w:rsidP="00260D80">
      <w:pPr>
        <w:pStyle w:val="a8"/>
        <w:numPr>
          <w:ilvl w:val="2"/>
          <w:numId w:val="51"/>
        </w:numPr>
        <w:tabs>
          <w:tab w:val="left" w:pos="728"/>
          <w:tab w:val="left" w:pos="1134"/>
        </w:tabs>
        <w:autoSpaceDE w:val="0"/>
        <w:autoSpaceDN w:val="0"/>
        <w:adjustRightInd w:val="0"/>
        <w:ind w:left="756" w:right="-1" w:hanging="14"/>
        <w:contextualSpacing/>
        <w:rPr>
          <w:rFonts w:ascii="Times New Roman" w:hAnsi="Times New Roman" w:cs="Times New Roman"/>
        </w:rPr>
      </w:pPr>
      <w:r w:rsidRPr="00041135">
        <w:rPr>
          <w:rFonts w:ascii="Times New Roman" w:hAnsi="Times New Roman" w:cs="Times New Roman"/>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86B2DCF"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Приоритет не предоставляется в случаях, если:</w:t>
      </w:r>
    </w:p>
    <w:p w14:paraId="42C9503E" w14:textId="77777777" w:rsidR="00362F3A" w:rsidRPr="00041135" w:rsidRDefault="00362F3A" w:rsidP="00260D80">
      <w:pPr>
        <w:pStyle w:val="a8"/>
        <w:numPr>
          <w:ilvl w:val="2"/>
          <w:numId w:val="52"/>
        </w:numPr>
        <w:tabs>
          <w:tab w:val="left" w:pos="728"/>
          <w:tab w:val="left" w:pos="993"/>
        </w:tabs>
        <w:autoSpaceDE w:val="0"/>
        <w:autoSpaceDN w:val="0"/>
        <w:adjustRightInd w:val="0"/>
        <w:ind w:left="756" w:right="-1" w:hanging="28"/>
        <w:contextualSpacing/>
        <w:rPr>
          <w:rFonts w:ascii="Times New Roman" w:hAnsi="Times New Roman" w:cs="Times New Roman"/>
        </w:rPr>
      </w:pPr>
      <w:r w:rsidRPr="00041135">
        <w:rPr>
          <w:rFonts w:ascii="Times New Roman" w:hAnsi="Times New Roman" w:cs="Times New Roman"/>
        </w:rPr>
        <w:t>закупка признана несостоявшейся и договор заключается с единственным участником закупки;</w:t>
      </w:r>
    </w:p>
    <w:p w14:paraId="40181FAF" w14:textId="77777777" w:rsidR="00362F3A" w:rsidRPr="00041135" w:rsidRDefault="00362F3A" w:rsidP="00260D80">
      <w:pPr>
        <w:pStyle w:val="a8"/>
        <w:numPr>
          <w:ilvl w:val="2"/>
          <w:numId w:val="52"/>
        </w:numPr>
        <w:tabs>
          <w:tab w:val="left" w:pos="728"/>
          <w:tab w:val="left" w:pos="993"/>
        </w:tabs>
        <w:autoSpaceDE w:val="0"/>
        <w:autoSpaceDN w:val="0"/>
        <w:adjustRightInd w:val="0"/>
        <w:ind w:left="756" w:right="-1" w:hanging="28"/>
        <w:contextualSpacing/>
        <w:rPr>
          <w:rFonts w:ascii="Times New Roman" w:hAnsi="Times New Roman" w:cs="Times New Roman"/>
        </w:rPr>
      </w:pPr>
      <w:r w:rsidRPr="00041135">
        <w:rPr>
          <w:rFonts w:ascii="Times New Roman" w:hAnsi="Times New Roman" w:cs="Times New Roman"/>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8844926" w14:textId="77777777" w:rsidR="00362F3A" w:rsidRPr="00041135" w:rsidRDefault="00362F3A" w:rsidP="00260D80">
      <w:pPr>
        <w:pStyle w:val="a8"/>
        <w:numPr>
          <w:ilvl w:val="2"/>
          <w:numId w:val="52"/>
        </w:numPr>
        <w:tabs>
          <w:tab w:val="left" w:pos="728"/>
          <w:tab w:val="left" w:pos="993"/>
        </w:tabs>
        <w:autoSpaceDE w:val="0"/>
        <w:autoSpaceDN w:val="0"/>
        <w:adjustRightInd w:val="0"/>
        <w:ind w:left="756" w:right="-1" w:hanging="28"/>
        <w:contextualSpacing/>
        <w:rPr>
          <w:rFonts w:ascii="Times New Roman" w:hAnsi="Times New Roman" w:cs="Times New Roman"/>
        </w:rPr>
      </w:pPr>
      <w:r w:rsidRPr="00041135">
        <w:rPr>
          <w:rFonts w:ascii="Times New Roman" w:hAnsi="Times New Roman" w:cs="Times New Roman"/>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5F72913" w14:textId="77777777" w:rsidR="00362F3A" w:rsidRPr="00041135" w:rsidRDefault="00362F3A" w:rsidP="00260D80">
      <w:pPr>
        <w:pStyle w:val="a8"/>
        <w:numPr>
          <w:ilvl w:val="2"/>
          <w:numId w:val="52"/>
        </w:numPr>
        <w:tabs>
          <w:tab w:val="left" w:pos="728"/>
          <w:tab w:val="left" w:pos="993"/>
        </w:tabs>
        <w:autoSpaceDE w:val="0"/>
        <w:autoSpaceDN w:val="0"/>
        <w:adjustRightInd w:val="0"/>
        <w:ind w:left="756" w:right="-1" w:hanging="28"/>
        <w:contextualSpacing/>
        <w:rPr>
          <w:rFonts w:ascii="Times New Roman" w:hAnsi="Times New Roman" w:cs="Times New Roman"/>
        </w:rPr>
      </w:pPr>
      <w:r w:rsidRPr="00041135">
        <w:rPr>
          <w:rFonts w:ascii="Times New Roman" w:hAnsi="Times New Roman" w:cs="Times New Roman"/>
        </w:rPr>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w:t>
      </w:r>
      <w:r w:rsidRPr="00041135">
        <w:rPr>
          <w:rFonts w:ascii="Times New Roman" w:hAnsi="Times New Roman" w:cs="Times New Roman"/>
        </w:rPr>
        <w:lastRenderedPageBreak/>
        <w:t>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5EF7186" w14:textId="77777777" w:rsidR="00362F3A" w:rsidRPr="00041135" w:rsidRDefault="00362F3A" w:rsidP="00260D80">
      <w:pPr>
        <w:pStyle w:val="a8"/>
        <w:numPr>
          <w:ilvl w:val="2"/>
          <w:numId w:val="52"/>
        </w:numPr>
        <w:tabs>
          <w:tab w:val="left" w:pos="728"/>
          <w:tab w:val="left" w:pos="993"/>
        </w:tabs>
        <w:autoSpaceDE w:val="0"/>
        <w:autoSpaceDN w:val="0"/>
        <w:adjustRightInd w:val="0"/>
        <w:ind w:left="756" w:right="-1" w:hanging="28"/>
        <w:contextualSpacing/>
        <w:rPr>
          <w:rFonts w:ascii="Times New Roman" w:hAnsi="Times New Roman" w:cs="Times New Roman"/>
        </w:rPr>
      </w:pPr>
      <w:r w:rsidRPr="00041135">
        <w:rPr>
          <w:rFonts w:ascii="Times New Roman" w:hAnsi="Times New Roman" w:cs="Times New Roman"/>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DE327A6"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при осуществлении закупки установлено предоставление приоритета, то заявки, содержащие недостоверные сведения о стране происхождения товара, работы, услуги, если эти сведения дают право на предоставление приоритета, отклоняются Организатором и лица, подавшие их, не допускаются к участию в закупке.</w:t>
      </w:r>
    </w:p>
    <w:p w14:paraId="0E7502D2"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осуществлении закупок товаров, работ, услуг путем проведения открытого конкурса, запроса котировок,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9F9DAFA"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осуществлении закупок товаров, работ, услуг путем проведения электронного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1527480" w14:textId="77777777" w:rsidR="00362F3A" w:rsidRPr="00041135" w:rsidRDefault="00362F3A"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осуществлении закупок товаров, работ, услуг путем проведения электронного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134C1783" w14:textId="77777777" w:rsidR="00134790" w:rsidRPr="00041135" w:rsidRDefault="00134790"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b/>
          <w:bCs/>
          <w:color w:val="000000"/>
          <w:sz w:val="26"/>
          <w:szCs w:val="26"/>
        </w:rPr>
      </w:pPr>
    </w:p>
    <w:p w14:paraId="692EBB3A" w14:textId="77777777" w:rsidR="00304ECA" w:rsidRPr="00041135" w:rsidRDefault="00304ECA"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bCs/>
          <w:color w:val="000000"/>
          <w:sz w:val="26"/>
          <w:szCs w:val="26"/>
        </w:rPr>
      </w:pPr>
      <w:bookmarkStart w:id="154" w:name="_Toc106288353"/>
      <w:r w:rsidRPr="00041135">
        <w:rPr>
          <w:rFonts w:ascii="Times New Roman" w:hAnsi="Times New Roman" w:cs="Times New Roman"/>
          <w:b/>
          <w:bCs/>
          <w:color w:val="000000"/>
          <w:sz w:val="26"/>
          <w:szCs w:val="26"/>
        </w:rPr>
        <w:t>З</w:t>
      </w:r>
      <w:r w:rsidR="00E82114" w:rsidRPr="00041135">
        <w:rPr>
          <w:rFonts w:ascii="Times New Roman" w:hAnsi="Times New Roman" w:cs="Times New Roman"/>
          <w:b/>
          <w:bCs/>
          <w:color w:val="000000"/>
          <w:sz w:val="26"/>
          <w:szCs w:val="26"/>
        </w:rPr>
        <w:t>АКЛЮЧЕНИЕ И ИСПОЛНЕНИЕ ДОГОВОРА</w:t>
      </w:r>
      <w:bookmarkEnd w:id="154"/>
    </w:p>
    <w:p w14:paraId="40D19A94" w14:textId="77777777" w:rsidR="00134790" w:rsidRPr="00041135" w:rsidRDefault="00134790" w:rsidP="00260D80">
      <w:pPr>
        <w:pStyle w:val="2"/>
        <w:tabs>
          <w:tab w:val="left" w:pos="728"/>
        </w:tabs>
        <w:ind w:left="742"/>
        <w:rPr>
          <w:rFonts w:ascii="Times New Roman" w:hAnsi="Times New Roman" w:cs="Times New Roman"/>
          <w:b/>
          <w:color w:val="000000"/>
        </w:rPr>
      </w:pPr>
    </w:p>
    <w:p w14:paraId="4423F8EE"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55" w:name="_Toc106288354"/>
      <w:r w:rsidRPr="00041135">
        <w:rPr>
          <w:rFonts w:ascii="Times New Roman" w:hAnsi="Times New Roman" w:cs="Times New Roman"/>
          <w:b/>
          <w:color w:val="000000"/>
        </w:rPr>
        <w:t>Общи</w:t>
      </w:r>
      <w:r w:rsidR="00697AC9" w:rsidRPr="00041135">
        <w:rPr>
          <w:rFonts w:ascii="Times New Roman" w:hAnsi="Times New Roman" w:cs="Times New Roman"/>
          <w:b/>
          <w:color w:val="000000"/>
        </w:rPr>
        <w:t>е положения заключения договора</w:t>
      </w:r>
      <w:bookmarkEnd w:id="155"/>
    </w:p>
    <w:p w14:paraId="3311A225" w14:textId="77777777" w:rsidR="00697AC9" w:rsidRPr="00041135" w:rsidRDefault="00697AC9"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46863D8F"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 результатам закупок, способы которых определены в настоящем Положении (кроме закупки у единственного поставщика (подрядчика, исполнителя), и закупок малого объема),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контракту физическому лицу, уменьшается на размер налоговых платежей, связанных с оплатой договора.</w:t>
      </w:r>
    </w:p>
    <w:p w14:paraId="26F461C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Договор по результатам закупки заключается не ранее чем через 10 (десять) дней и не позднее 20 (двадцати) дней, со дня размещения в единой информационной системе итогового протокола по результатам закупки.</w:t>
      </w:r>
    </w:p>
    <w:p w14:paraId="0858E0EC"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если Заказчиком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p>
    <w:p w14:paraId="54B9835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В течение 10 (десяти) рабочих дней с даты получения от Заказчика проекта договора, победитель закупки обязан подписать договор со своей стороны и представить все экземпляры договора Заказчику. В случае если в документации о закупке было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и размере, </w:t>
      </w:r>
      <w:r w:rsidRPr="00041135">
        <w:rPr>
          <w:rFonts w:ascii="Times New Roman" w:hAnsi="Times New Roman" w:cs="Times New Roman"/>
        </w:rPr>
        <w:lastRenderedPageBreak/>
        <w:t>предусмотренном документацией о закупке. В случае, если участником закупки не исполнены требования настоящего пункта, он признается уклонившимся от заключения договора.</w:t>
      </w:r>
    </w:p>
    <w:p w14:paraId="6BF096FD"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w:t>
      </w:r>
      <w:r w:rsidR="008F2710">
        <w:rPr>
          <w:rFonts w:ascii="Times New Roman" w:hAnsi="Times New Roman" w:cs="Times New Roman"/>
        </w:rPr>
        <w:t>,</w:t>
      </w:r>
      <w:r w:rsidRPr="00041135">
        <w:rPr>
          <w:rFonts w:ascii="Times New Roman" w:hAnsi="Times New Roman" w:cs="Times New Roman"/>
        </w:rPr>
        <w:t xml:space="preserve"> в закупке которого присвоен второй номер (при проведении торгов, запроса предложений, запроса котировок). При этом обеспечение заявки на участие в закупке победителю закупки не возвращается.</w:t>
      </w:r>
    </w:p>
    <w:p w14:paraId="07DD67D1" w14:textId="77777777" w:rsidR="00AC5189" w:rsidRPr="00041135" w:rsidRDefault="00697AC9" w:rsidP="00260D80">
      <w:pPr>
        <w:pStyle w:val="2"/>
        <w:numPr>
          <w:ilvl w:val="1"/>
          <w:numId w:val="17"/>
        </w:numPr>
        <w:tabs>
          <w:tab w:val="left" w:pos="728"/>
        </w:tabs>
        <w:ind w:left="742" w:hanging="742"/>
        <w:rPr>
          <w:rFonts w:ascii="Times New Roman" w:hAnsi="Times New Roman" w:cs="Times New Roman"/>
          <w:b/>
          <w:color w:val="000000"/>
        </w:rPr>
      </w:pPr>
      <w:bookmarkStart w:id="156" w:name="_Toc106288355"/>
      <w:r w:rsidRPr="00041135">
        <w:rPr>
          <w:rFonts w:ascii="Times New Roman" w:hAnsi="Times New Roman" w:cs="Times New Roman"/>
          <w:b/>
          <w:color w:val="000000"/>
        </w:rPr>
        <w:t>Преддоговорные переговоры</w:t>
      </w:r>
      <w:bookmarkEnd w:id="156"/>
    </w:p>
    <w:p w14:paraId="53E472CC" w14:textId="77777777" w:rsidR="00697AC9" w:rsidRPr="00041135" w:rsidRDefault="00AC5189"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 xml:space="preserve"> </w:t>
      </w:r>
    </w:p>
    <w:p w14:paraId="7E14ECF3"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Перед подписанием договора, между Заказчиком и победителем процедуры закупки могут проводиться переговоры, направленные на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w:t>
      </w:r>
    </w:p>
    <w:p w14:paraId="03D31540"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Переговоры по существенным условиям договора, направленные на их изменение в пользу победителя процедуры закупки, запрещаются.</w:t>
      </w:r>
    </w:p>
    <w:p w14:paraId="53E2EC2D"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57" w:name="_Toc106288356"/>
      <w:r w:rsidRPr="00041135">
        <w:rPr>
          <w:rFonts w:ascii="Times New Roman" w:hAnsi="Times New Roman" w:cs="Times New Roman"/>
          <w:b/>
          <w:color w:val="000000"/>
        </w:rPr>
        <w:t>Отказ от заключения</w:t>
      </w:r>
      <w:r w:rsidR="00697AC9" w:rsidRPr="00041135">
        <w:rPr>
          <w:rFonts w:ascii="Times New Roman" w:hAnsi="Times New Roman" w:cs="Times New Roman"/>
          <w:b/>
          <w:color w:val="000000"/>
        </w:rPr>
        <w:t xml:space="preserve"> договора</w:t>
      </w:r>
      <w:bookmarkEnd w:id="157"/>
    </w:p>
    <w:p w14:paraId="438B4F77" w14:textId="77777777" w:rsidR="00697AC9" w:rsidRPr="00041135" w:rsidRDefault="00697AC9"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52746F4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Заказчик не вправе отказаться от заключения договора по результатам проведения конкурентных процедур, за исключением случаев</w:t>
      </w:r>
      <w:r w:rsidR="00F02E75" w:rsidRPr="00041135">
        <w:rPr>
          <w:rFonts w:ascii="Times New Roman" w:hAnsi="Times New Roman" w:cs="Times New Roman"/>
        </w:rPr>
        <w:t>,</w:t>
      </w:r>
      <w:r w:rsidRPr="00041135">
        <w:rPr>
          <w:rFonts w:ascii="Times New Roman" w:hAnsi="Times New Roman" w:cs="Times New Roman"/>
        </w:rPr>
        <w:t xml:space="preserve"> предусмотренных настоящим Положением.</w:t>
      </w:r>
    </w:p>
    <w:p w14:paraId="57DD0773"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Допускается отказ от заключения договора по согласию сторон в связи с обстоятельствами непреодолимой силы.</w:t>
      </w:r>
    </w:p>
    <w:p w14:paraId="5573A3C3" w14:textId="77777777" w:rsidR="00AC5189" w:rsidRPr="00041135" w:rsidRDefault="00697AC9" w:rsidP="00260D80">
      <w:pPr>
        <w:pStyle w:val="2"/>
        <w:numPr>
          <w:ilvl w:val="1"/>
          <w:numId w:val="17"/>
        </w:numPr>
        <w:tabs>
          <w:tab w:val="left" w:pos="728"/>
        </w:tabs>
        <w:ind w:left="742" w:hanging="742"/>
        <w:rPr>
          <w:rFonts w:ascii="Times New Roman" w:hAnsi="Times New Roman" w:cs="Times New Roman"/>
          <w:b/>
          <w:color w:val="000000"/>
        </w:rPr>
      </w:pPr>
      <w:bookmarkStart w:id="158" w:name="_Toc106288357"/>
      <w:r w:rsidRPr="00041135">
        <w:rPr>
          <w:rFonts w:ascii="Times New Roman" w:hAnsi="Times New Roman" w:cs="Times New Roman"/>
          <w:b/>
          <w:color w:val="000000"/>
        </w:rPr>
        <w:t>Исполнение договора</w:t>
      </w:r>
      <w:bookmarkEnd w:id="158"/>
    </w:p>
    <w:p w14:paraId="505E59A3" w14:textId="77777777" w:rsidR="00F02E75" w:rsidRPr="00041135" w:rsidRDefault="00F02E75" w:rsidP="00260D80">
      <w:pPr>
        <w:pStyle w:val="a8"/>
        <w:tabs>
          <w:tab w:val="left" w:pos="728"/>
        </w:tabs>
        <w:autoSpaceDE w:val="0"/>
        <w:autoSpaceDN w:val="0"/>
        <w:adjustRightInd w:val="0"/>
        <w:ind w:left="742" w:right="-1"/>
        <w:contextualSpacing/>
        <w:rPr>
          <w:rFonts w:ascii="Times New Roman" w:hAnsi="Times New Roman" w:cs="Times New Roman"/>
          <w:color w:val="000000"/>
        </w:rPr>
      </w:pPr>
    </w:p>
    <w:p w14:paraId="4EA1AE56"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Исполнение договора – это комплекс мер, реализуемых после заключения договора и обеспечивающих достижение результатов договора, включая:</w:t>
      </w:r>
    </w:p>
    <w:p w14:paraId="2BA9F734"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взаимодействие с поставщиком (исполнителем, подрядчиком) по вопросам исполнения договора;</w:t>
      </w:r>
    </w:p>
    <w:p w14:paraId="327D5730"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представление поставщиком (исполнителем, подрядчиком) предложений по изменению, расторжению договора, применению мер ответственности, предусмотренных договором;</w:t>
      </w:r>
    </w:p>
    <w:p w14:paraId="0D86A95A"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021B9E2B"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проведение Заказчиком приемки результатов договора (его отдельных этапов);</w:t>
      </w:r>
    </w:p>
    <w:p w14:paraId="788F7B22"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исполнение Заказчиком обязательства по оплате поставленных товаров, выполненных работ, оказанных услуг.</w:t>
      </w:r>
    </w:p>
    <w:p w14:paraId="3373CB4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14:paraId="7C4B34CB"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3 членов. Председателем приемочной комиссии является руководитель Заказчика или уполномоченный им работник.</w:t>
      </w:r>
    </w:p>
    <w:p w14:paraId="6C353832" w14:textId="77777777" w:rsidR="00AA43BB" w:rsidRDefault="000506A8" w:rsidP="00AA43BB">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sz w:val="24"/>
          <w:szCs w:val="24"/>
          <w:lang w:eastAsia="ru-RU"/>
        </w:rPr>
      </w:pPr>
      <w:r w:rsidRPr="001079AE">
        <w:rPr>
          <w:rFonts w:ascii="Times New Roman" w:hAnsi="Times New Roman" w:cs="Times New Roman"/>
          <w:color w:val="000000"/>
          <w:sz w:val="24"/>
          <w:szCs w:val="24"/>
          <w:lang w:eastAsia="ru-RU"/>
        </w:rPr>
        <w:t>Участник закупки, являющийся субъектом малого и среднего предпринимательства, с которым по результатам торгов или иных предусмотренных положением о закупке заказчика способов закупки заключен договор, после надлежащего исполнения своих обязательств по договору вправе уступать свои права денежного требования к заказчику за поставленные товары, выполненные работы, оказанные услуги, вытекающие из заключенного договора.</w:t>
      </w:r>
      <w:r w:rsidRPr="001079AE">
        <w:rPr>
          <w:rFonts w:ascii="Times New Roman" w:hAnsi="Times New Roman" w:cs="Times New Roman"/>
          <w:sz w:val="24"/>
          <w:szCs w:val="24"/>
          <w:lang w:eastAsia="ru-RU"/>
        </w:rPr>
        <w:br/>
      </w:r>
      <w:r w:rsidRPr="001079AE">
        <w:rPr>
          <w:rFonts w:ascii="Times New Roman" w:hAnsi="Times New Roman" w:cs="Times New Roman"/>
          <w:color w:val="000000"/>
          <w:sz w:val="24"/>
          <w:szCs w:val="24"/>
          <w:lang w:eastAsia="ru-RU"/>
        </w:rPr>
        <w:t>К правоотношениям сторон при уступке денежных требований применяются нормы главы 43 Гражданского кодекса Российской Федерации, за исключением случаев уступки права денежного требования, которое возникнет в будущем.</w:t>
      </w:r>
      <w:r w:rsidR="007467C0" w:rsidRPr="001079AE">
        <w:rPr>
          <w:rFonts w:ascii="Times New Roman" w:hAnsi="Times New Roman" w:cs="Times New Roman"/>
          <w:color w:val="000000"/>
          <w:sz w:val="24"/>
          <w:szCs w:val="24"/>
          <w:lang w:eastAsia="ru-RU"/>
        </w:rPr>
        <w:br/>
      </w:r>
      <w:r w:rsidR="00AA43BB">
        <w:rPr>
          <w:rFonts w:ascii="Times New Roman" w:hAnsi="Times New Roman" w:cs="Times New Roman"/>
          <w:color w:val="000000"/>
          <w:sz w:val="24"/>
          <w:szCs w:val="24"/>
          <w:lang w:eastAsia="ru-RU"/>
        </w:rPr>
        <w:t xml:space="preserve"> </w:t>
      </w:r>
    </w:p>
    <w:p w14:paraId="50B9B818" w14:textId="77777777" w:rsidR="00AA43BB" w:rsidRPr="00AA43BB" w:rsidRDefault="00AA43BB" w:rsidP="00AA43BB">
      <w:pPr>
        <w:tabs>
          <w:tab w:val="left" w:pos="728"/>
        </w:tabs>
        <w:autoSpaceDE w:val="0"/>
        <w:autoSpaceDN w:val="0"/>
        <w:adjustRightInd w:val="0"/>
        <w:ind w:right="-1"/>
        <w:contextualSpacing/>
        <w:rPr>
          <w:rFonts w:ascii="Times New Roman" w:hAnsi="Times New Roman" w:cs="Times New Roman"/>
          <w:color w:val="000000"/>
          <w:sz w:val="24"/>
          <w:szCs w:val="24"/>
          <w:lang w:eastAsia="ru-RU"/>
        </w:rPr>
      </w:pPr>
    </w:p>
    <w:p w14:paraId="7FD85A24" w14:textId="77777777" w:rsidR="007467C0" w:rsidRPr="00AA43BB" w:rsidRDefault="007467C0" w:rsidP="00AA43BB">
      <w:pPr>
        <w:pStyle w:val="2"/>
        <w:numPr>
          <w:ilvl w:val="1"/>
          <w:numId w:val="17"/>
        </w:numPr>
        <w:tabs>
          <w:tab w:val="left" w:pos="728"/>
        </w:tabs>
        <w:ind w:left="742" w:hanging="742"/>
        <w:jc w:val="left"/>
        <w:rPr>
          <w:rFonts w:ascii="Times New Roman" w:hAnsi="Times New Roman" w:cs="Times New Roman"/>
          <w:color w:val="000000"/>
          <w:sz w:val="24"/>
          <w:szCs w:val="24"/>
          <w:lang w:eastAsia="ru-RU"/>
        </w:rPr>
      </w:pPr>
      <w:bookmarkStart w:id="159" w:name="_Toc106288358"/>
      <w:r w:rsidRPr="00AA43BB">
        <w:rPr>
          <w:rFonts w:ascii="Times New Roman" w:hAnsi="Times New Roman" w:cs="Times New Roman"/>
          <w:b/>
          <w:color w:val="000000"/>
        </w:rPr>
        <w:lastRenderedPageBreak/>
        <w:t>Сроки оплаты поставленного товара, выполненной работы</w:t>
      </w:r>
      <w:bookmarkEnd w:id="159"/>
      <w:r w:rsidRPr="00AA43BB">
        <w:rPr>
          <w:rFonts w:ascii="Times New Roman" w:hAnsi="Times New Roman" w:cs="Times New Roman"/>
          <w:b/>
          <w:color w:val="000000"/>
        </w:rPr>
        <w:br/>
      </w:r>
    </w:p>
    <w:p w14:paraId="2A0706B9" w14:textId="77777777" w:rsidR="007467C0" w:rsidRPr="00AA43BB" w:rsidRDefault="007467C0" w:rsidP="007467C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sz w:val="24"/>
          <w:szCs w:val="24"/>
          <w:lang w:eastAsia="ru-RU"/>
        </w:rPr>
      </w:pPr>
      <w:r w:rsidRPr="00AA43BB">
        <w:rPr>
          <w:rFonts w:ascii="Times New Roman" w:hAnsi="Times New Roman" w:cs="Times New Roman"/>
          <w:color w:val="000000"/>
          <w:sz w:val="24"/>
          <w:szCs w:val="24"/>
          <w:lang w:eastAsia="ru-RU"/>
        </w:rPr>
        <w:t>Срок оплаты 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6A99B38F" w14:textId="77777777" w:rsidR="007467C0" w:rsidRPr="00AA43BB" w:rsidRDefault="007467C0" w:rsidP="007467C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sz w:val="24"/>
          <w:szCs w:val="24"/>
          <w:lang w:eastAsia="ru-RU"/>
        </w:rPr>
      </w:pPr>
      <w:r w:rsidRPr="00AA43BB">
        <w:rPr>
          <w:rFonts w:ascii="Times New Roman" w:hAnsi="Times New Roman" w:cs="Times New Roman"/>
          <w:color w:val="000000"/>
          <w:sz w:val="24"/>
          <w:szCs w:val="24"/>
          <w:lang w:eastAsia="ru-RU"/>
        </w:rPr>
        <w:t xml:space="preserve">Заказчик вправе установить срок оплаты товаров, работ или услуг, отличный от сроков оплаты, предусмотренных пунктом </w:t>
      </w:r>
      <w:r w:rsidR="00E64A0B" w:rsidRPr="00AA43BB">
        <w:rPr>
          <w:rFonts w:ascii="Times New Roman" w:hAnsi="Times New Roman" w:cs="Times New Roman"/>
          <w:color w:val="000000"/>
          <w:sz w:val="24"/>
          <w:szCs w:val="24"/>
          <w:lang w:eastAsia="ru-RU"/>
        </w:rPr>
        <w:t>16.5</w:t>
      </w:r>
      <w:r w:rsidRPr="00AA43BB">
        <w:rPr>
          <w:rFonts w:ascii="Times New Roman" w:hAnsi="Times New Roman" w:cs="Times New Roman"/>
          <w:color w:val="000000"/>
          <w:sz w:val="24"/>
          <w:szCs w:val="24"/>
          <w:lang w:eastAsia="ru-RU"/>
        </w:rPr>
        <w:t>.1. Положения о закупке, при этом, на момент заключения договора контрагент не должен являться субъектом малого или среднего предпринимательства.</w:t>
      </w:r>
    </w:p>
    <w:p w14:paraId="258A5250" w14:textId="77777777" w:rsidR="007467C0" w:rsidRPr="00AA43BB" w:rsidRDefault="007467C0" w:rsidP="007467C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sz w:val="24"/>
          <w:szCs w:val="24"/>
          <w:lang w:eastAsia="ru-RU"/>
        </w:rPr>
      </w:pPr>
      <w:r w:rsidRPr="00AA43BB">
        <w:rPr>
          <w:rFonts w:ascii="Times New Roman" w:hAnsi="Times New Roman" w:cs="Times New Roman"/>
          <w:color w:val="000000"/>
          <w:sz w:val="24"/>
          <w:szCs w:val="24"/>
          <w:lang w:eastAsia="ru-RU"/>
        </w:rPr>
        <w:t xml:space="preserve">В случае, предусмотренном пунктом </w:t>
      </w:r>
      <w:r w:rsidR="00E64A0B" w:rsidRPr="00AA43BB">
        <w:rPr>
          <w:rFonts w:ascii="Times New Roman" w:hAnsi="Times New Roman" w:cs="Times New Roman"/>
          <w:color w:val="000000"/>
          <w:sz w:val="24"/>
          <w:szCs w:val="24"/>
          <w:lang w:eastAsia="ru-RU"/>
        </w:rPr>
        <w:t>16.5</w:t>
      </w:r>
      <w:r w:rsidRPr="00AA43BB">
        <w:rPr>
          <w:rFonts w:ascii="Times New Roman" w:hAnsi="Times New Roman" w:cs="Times New Roman"/>
          <w:color w:val="000000"/>
          <w:sz w:val="24"/>
          <w:szCs w:val="24"/>
          <w:lang w:eastAsia="ru-RU"/>
        </w:rPr>
        <w:t>.2. Положения о закупке, срок оплаты устанавливается по результатам анализа рынка и по соглашению сторон при заключением такого договора, при этом срок оплаты в таком случае должен составлять не более 90 рабочих дней с даты приемки поставленного товара, выполненной работы (ее результатов), оказанной услуги.</w:t>
      </w:r>
    </w:p>
    <w:p w14:paraId="468486FA" w14:textId="77777777" w:rsidR="007467C0" w:rsidRPr="00AA43BB" w:rsidRDefault="007467C0" w:rsidP="00E64A0B">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sz w:val="24"/>
          <w:szCs w:val="24"/>
          <w:lang w:eastAsia="ru-RU"/>
        </w:rPr>
      </w:pPr>
      <w:r w:rsidRPr="00AA43BB">
        <w:rPr>
          <w:rFonts w:ascii="Times New Roman" w:hAnsi="Times New Roman" w:cs="Times New Roman"/>
          <w:color w:val="000000"/>
          <w:sz w:val="24"/>
          <w:szCs w:val="24"/>
          <w:lang w:eastAsia="ru-RU"/>
        </w:rPr>
        <w:t xml:space="preserve">Перечень товаров, работ, услуг, при осуществлении закупок которых применяются сроки оплаты, установленные в пункте </w:t>
      </w:r>
      <w:r w:rsidR="00E64A0B" w:rsidRPr="00AA43BB">
        <w:rPr>
          <w:rFonts w:ascii="Times New Roman" w:hAnsi="Times New Roman" w:cs="Times New Roman"/>
          <w:color w:val="000000"/>
          <w:sz w:val="24"/>
          <w:szCs w:val="24"/>
          <w:lang w:eastAsia="ru-RU"/>
        </w:rPr>
        <w:t>16.5.3</w:t>
      </w:r>
      <w:r w:rsidRPr="00AA43BB">
        <w:rPr>
          <w:rFonts w:ascii="Times New Roman" w:hAnsi="Times New Roman" w:cs="Times New Roman"/>
          <w:color w:val="000000"/>
          <w:sz w:val="24"/>
          <w:szCs w:val="24"/>
          <w:lang w:eastAsia="ru-RU"/>
        </w:rPr>
        <w:t xml:space="preserve"> сформирован в соответствии с </w:t>
      </w:r>
      <w:bookmarkStart w:id="160" w:name="bookmark0"/>
      <w:r w:rsidRPr="00AA43BB">
        <w:rPr>
          <w:rFonts w:ascii="Times New Roman" w:hAnsi="Times New Roman" w:cs="Times New Roman"/>
          <w:color w:val="000000"/>
          <w:sz w:val="24"/>
          <w:szCs w:val="24"/>
          <w:lang w:eastAsia="ru-RU"/>
        </w:rPr>
        <w:t>общероссийским классификатором продукции по видам экономической деятельности (класс и расшифровка) и указан в приложении № 1 к настоящему Положению о закупке.</w:t>
      </w:r>
      <w:bookmarkEnd w:id="160"/>
    </w:p>
    <w:p w14:paraId="653AFC56" w14:textId="77777777" w:rsidR="00E64A0B" w:rsidRPr="00E64A0B" w:rsidRDefault="00E64A0B" w:rsidP="00E64A0B">
      <w:pPr>
        <w:pStyle w:val="a8"/>
        <w:tabs>
          <w:tab w:val="left" w:pos="728"/>
        </w:tabs>
        <w:autoSpaceDE w:val="0"/>
        <w:autoSpaceDN w:val="0"/>
        <w:adjustRightInd w:val="0"/>
        <w:ind w:left="742" w:right="-1"/>
        <w:contextualSpacing/>
        <w:rPr>
          <w:rFonts w:ascii="Times New Roman" w:hAnsi="Times New Roman" w:cs="Times New Roman"/>
          <w:color w:val="000000"/>
          <w:sz w:val="24"/>
          <w:szCs w:val="24"/>
          <w:lang w:eastAsia="ru-RU"/>
        </w:rPr>
      </w:pPr>
    </w:p>
    <w:p w14:paraId="22EF4F14"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61" w:name="_Toc106288359"/>
      <w:r w:rsidRPr="00041135">
        <w:rPr>
          <w:rFonts w:ascii="Times New Roman" w:hAnsi="Times New Roman" w:cs="Times New Roman"/>
          <w:b/>
          <w:color w:val="000000"/>
        </w:rPr>
        <w:t xml:space="preserve">Порядок внесения изменений в </w:t>
      </w:r>
      <w:r w:rsidR="00730F6B" w:rsidRPr="00041135">
        <w:rPr>
          <w:rFonts w:ascii="Times New Roman" w:hAnsi="Times New Roman" w:cs="Times New Roman"/>
          <w:b/>
          <w:color w:val="000000"/>
        </w:rPr>
        <w:t>договоры по результатам закупок</w:t>
      </w:r>
      <w:bookmarkEnd w:id="161"/>
    </w:p>
    <w:p w14:paraId="51B971F4" w14:textId="77777777" w:rsidR="00730F6B" w:rsidRPr="00041135" w:rsidRDefault="00730F6B" w:rsidP="00260D80">
      <w:pPr>
        <w:pStyle w:val="a8"/>
        <w:tabs>
          <w:tab w:val="left" w:pos="728"/>
        </w:tabs>
        <w:autoSpaceDE w:val="0"/>
        <w:autoSpaceDN w:val="0"/>
        <w:adjustRightInd w:val="0"/>
        <w:ind w:left="742" w:right="-1"/>
        <w:contextualSpacing/>
        <w:rPr>
          <w:rFonts w:ascii="Times New Roman" w:hAnsi="Times New Roman" w:cs="Times New Roman"/>
          <w:color w:val="000000"/>
        </w:rPr>
      </w:pPr>
    </w:p>
    <w:p w14:paraId="5255869D" w14:textId="77777777" w:rsidR="00AC5189"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По решению Комиссии по проведению закупок допускается заключение дополнительных соглашений в случаях (включая, но не ограничиваясь):</w:t>
      </w:r>
    </w:p>
    <w:p w14:paraId="361A213C"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если при исполнении договора по согласованию Заказчика с поставщиком осуществляется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и увеличение стоимости договора не может быть более чем на 50% от первоначальной цены договора;</w:t>
      </w:r>
    </w:p>
    <w:p w14:paraId="2379B95D"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Центрального банка Российской Федерации (Банка России);</w:t>
      </w:r>
    </w:p>
    <w:p w14:paraId="0FC8F1F7"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при изменении в соответствии с законодательством Российской Федерации в ходе исполнения договора регулируемых государством цен (тарифов) на товары, работы, услуги, поставляемые в рамках договора, на размер повышения цен (тарифов) на товары, работы, услуги;</w:t>
      </w:r>
    </w:p>
    <w:p w14:paraId="2AF747A8"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если договором на выполнение строительно-монтажных работ предусмотрен порядок уточнения его цены путем подписания дополнительных соглашений (с определением текущей цены путем применения индексов пересчета и договорного коэффициента снижения стоимости) без превышения сметного лимита в базисном уровне цен по договору и сводному сметному расчету (ССР), утвержденному Заказчиком;</w:t>
      </w:r>
    </w:p>
    <w:p w14:paraId="6B84B0F9"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в случае перемены поставщика (подрядчика, исполнителя) в договоре, если новый поставщик (подрядчик, исполнитель) является правопреемником по такому договору вследствие реорганизации юридического лица в форме преобразования, слияния или присоединения;</w:t>
      </w:r>
    </w:p>
    <w:p w14:paraId="5C864275"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при продлении срока действия договора (но не более чем до конца финансового года), если при исполнении договора выявилась невозможность поставки товаров, оказания услуг, выполнения работ в срок, предусмотренный договором, не по вине поставщика (исполнителя);</w:t>
      </w:r>
    </w:p>
    <w:p w14:paraId="25B0620A"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объем товаров (работ, услуг) может быть изменен по инициативе заказчика и по согласованию с поставщиком (подрядчиком, исполнителем) в случае выявления потребности в дополнительном объеме товара (работ, услуг), сверх предусмотренного договором, или при прекращении потребности в части товарах (работах, услугах), но связанных с такими товарами (работами, услугами), при этом изменение цены договора должно быть пропорционально росту объема товаров (работ, услуг), но с учетом роста цен;</w:t>
      </w:r>
    </w:p>
    <w:p w14:paraId="7AADE3CF"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в случае увеличения объемов товаров (работ, услуг), не предусмотренных основным договором, но взаимосвязанных с ним, без поставки (выполнения, оказания) которых невозможно качественно и в полном объеме исполнить обязательства по основному договору;</w:t>
      </w:r>
    </w:p>
    <w:p w14:paraId="7C0975A8"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в случае достижения согласия сторон об уменьшении объема оказываемых услуг, выполняемых работ, количества поставляемого товара;</w:t>
      </w:r>
    </w:p>
    <w:p w14:paraId="11F398CF"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в случае необходимости устранения неточностей и технических ошибок, допущенных в договоре и выявленных при его исполнении;</w:t>
      </w:r>
    </w:p>
    <w:p w14:paraId="4939EA88"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lastRenderedPageBreak/>
        <w:t>в случае достижения согласия сторон или возникновением обстоятельств, связанных со спецификой организации об уменьшении объема оказываемых услуг, выполняемых работ, количества поставляемого товара;</w:t>
      </w:r>
    </w:p>
    <w:p w14:paraId="4DE73920"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 xml:space="preserve">в случае если стоимость товаров (работ, услуг) </w:t>
      </w:r>
      <w:proofErr w:type="gramStart"/>
      <w:r w:rsidRPr="00A64786">
        <w:rPr>
          <w:rFonts w:ascii="Times New Roman" w:hAnsi="Times New Roman" w:cs="Times New Roman"/>
          <w:color w:val="000000"/>
        </w:rPr>
        <w:t>цена</w:t>
      </w:r>
      <w:proofErr w:type="gramEnd"/>
      <w:r w:rsidRPr="00A64786">
        <w:rPr>
          <w:rFonts w:ascii="Times New Roman" w:hAnsi="Times New Roman" w:cs="Times New Roman"/>
          <w:color w:val="000000"/>
        </w:rPr>
        <w:t xml:space="preserve"> которых зависит от колебания курса иностранных валют, складывается исходя из текущего курса иностранной валюты на дату выставления счета за товары (работы, услуги);</w:t>
      </w:r>
    </w:p>
    <w:p w14:paraId="3A8752AC"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color w:val="000000"/>
        </w:rPr>
      </w:pPr>
      <w:r w:rsidRPr="00A64786">
        <w:rPr>
          <w:rFonts w:ascii="Times New Roman" w:hAnsi="Times New Roman" w:cs="Times New Roman"/>
          <w:color w:val="000000"/>
        </w:rPr>
        <w:t>в случае если договором была предусмотрено пролонгация на следующий период, к такому договору оформляется дополнительное соглашение, которое размещается в единой информационной системе в соответствие с требованиями Закона № 223-ФЗ.</w:t>
      </w:r>
    </w:p>
    <w:p w14:paraId="747B6659" w14:textId="77777777" w:rsidR="00270CE8" w:rsidRPr="00A64786" w:rsidRDefault="00270CE8" w:rsidP="00260D80">
      <w:pPr>
        <w:pStyle w:val="a8"/>
        <w:numPr>
          <w:ilvl w:val="2"/>
          <w:numId w:val="54"/>
        </w:numPr>
        <w:tabs>
          <w:tab w:val="left" w:pos="728"/>
          <w:tab w:val="left" w:pos="1036"/>
        </w:tabs>
        <w:autoSpaceDE w:val="0"/>
        <w:autoSpaceDN w:val="0"/>
        <w:adjustRightInd w:val="0"/>
        <w:ind w:left="742" w:right="-1" w:hanging="14"/>
        <w:contextualSpacing/>
        <w:rPr>
          <w:rFonts w:ascii="Times New Roman" w:hAnsi="Times New Roman" w:cs="Times New Roman"/>
        </w:rPr>
      </w:pPr>
      <w:r w:rsidRPr="00A64786">
        <w:rPr>
          <w:rFonts w:ascii="Times New Roman" w:hAnsi="Times New Roman" w:cs="Times New Roman"/>
        </w:rPr>
        <w:t>в иных случаях, предусмотренных гражданским законодательством.</w:t>
      </w:r>
    </w:p>
    <w:p w14:paraId="3D126AAE"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auto"/>
        </w:rPr>
      </w:pPr>
      <w:bookmarkStart w:id="162" w:name="_Toc106288360"/>
      <w:r w:rsidRPr="00041135">
        <w:rPr>
          <w:rFonts w:ascii="Times New Roman" w:hAnsi="Times New Roman" w:cs="Times New Roman"/>
          <w:b/>
          <w:color w:val="auto"/>
        </w:rPr>
        <w:t>Расторжение договора закл</w:t>
      </w:r>
      <w:r w:rsidR="00730F6B" w:rsidRPr="00041135">
        <w:rPr>
          <w:rFonts w:ascii="Times New Roman" w:hAnsi="Times New Roman" w:cs="Times New Roman"/>
          <w:b/>
          <w:color w:val="auto"/>
        </w:rPr>
        <w:t>юченного по результатам закупки</w:t>
      </w:r>
      <w:bookmarkEnd w:id="162"/>
    </w:p>
    <w:p w14:paraId="069362EA" w14:textId="77777777" w:rsidR="00730F6B" w:rsidRPr="00041135" w:rsidRDefault="00730F6B" w:rsidP="00260D80">
      <w:pPr>
        <w:pStyle w:val="210"/>
        <w:shd w:val="clear" w:color="auto" w:fill="auto"/>
        <w:tabs>
          <w:tab w:val="left" w:pos="728"/>
          <w:tab w:val="left" w:pos="851"/>
          <w:tab w:val="left" w:pos="1788"/>
          <w:tab w:val="left" w:pos="10206"/>
        </w:tabs>
        <w:spacing w:after="0" w:line="240" w:lineRule="auto"/>
        <w:ind w:left="742" w:right="-1"/>
        <w:contextualSpacing/>
        <w:jc w:val="both"/>
      </w:pPr>
    </w:p>
    <w:p w14:paraId="5F466C5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Договор, заключенный по результатам закупки, может быть расторгнут:</w:t>
      </w:r>
    </w:p>
    <w:p w14:paraId="2BB754CC"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по письменному соглашению сторон;</w:t>
      </w:r>
    </w:p>
    <w:p w14:paraId="333CCE02"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по вынесенному в установленном порядке решению судебного органа.</w:t>
      </w:r>
    </w:p>
    <w:p w14:paraId="3EB7E989"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14:paraId="3086F933"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в одностороннем порядке в соответствии с гражданским законодательством РФ.</w:t>
      </w:r>
    </w:p>
    <w:p w14:paraId="4512D77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расторжения договора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договору, Заказчик вправе:</w:t>
      </w:r>
    </w:p>
    <w:p w14:paraId="7EE1DEED"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i/>
          <w:iCs/>
        </w:rPr>
        <w:t>в течение 10 (десяти) дней, с даты окончания</w:t>
      </w:r>
      <w:r w:rsidRPr="00041135">
        <w:rPr>
          <w:rFonts w:ascii="Times New Roman" w:hAnsi="Times New Roman" w:cs="Times New Roman"/>
          <w:color w:val="000000"/>
        </w:rPr>
        <w:t xml:space="preserve"> срока действия договора направить исполнителю претензионное письмо с требованием </w:t>
      </w:r>
      <w:r w:rsidRPr="00041135">
        <w:rPr>
          <w:rFonts w:ascii="Times New Roman" w:hAnsi="Times New Roman" w:cs="Times New Roman"/>
          <w:i/>
          <w:iCs/>
        </w:rPr>
        <w:t xml:space="preserve">оплаты в течение 30 (тридцати) дней, с даты </w:t>
      </w:r>
      <w:r w:rsidRPr="00041135">
        <w:rPr>
          <w:rFonts w:ascii="Times New Roman" w:hAnsi="Times New Roman" w:cs="Times New Roman"/>
          <w:color w:val="000000"/>
        </w:rPr>
        <w:t>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3A32285A"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при неоплате в установленный срок исполнителем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3142E115"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color w:val="000000"/>
        </w:rPr>
      </w:pPr>
      <w:r w:rsidRPr="00041135">
        <w:rPr>
          <w:rFonts w:ascii="Times New Roman" w:hAnsi="Times New Roman" w:cs="Times New Roman"/>
          <w:color w:val="000000"/>
        </w:rPr>
        <w:t>в случае неоднократного нарушения условий договора Поставщиком (несвоевременная поставка, недопоставка продукции, поставка товара не соответствующего спецификации данного договора) при наличии обоснованных претензий к Поставщику, предъявленных в письменном виде (не менее 2 (двух)), Заказчик имеет право в одностороннем порядке расторгнуть договор, предупредив Поставщика о расторжении в письменной форме.</w:t>
      </w:r>
      <w:bookmarkStart w:id="163" w:name="bookmark84"/>
      <w:bookmarkStart w:id="164" w:name="_Toc528833945"/>
      <w:bookmarkStart w:id="165" w:name="_Toc528835312"/>
      <w:bookmarkStart w:id="166" w:name="_Toc528835493"/>
    </w:p>
    <w:bookmarkEnd w:id="163"/>
    <w:bookmarkEnd w:id="164"/>
    <w:bookmarkEnd w:id="165"/>
    <w:bookmarkEnd w:id="166"/>
    <w:p w14:paraId="6DC1BB0B"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Заказчик вправе обратиться в суд в установленном действующим законодательством РФ порядке с требованием о расторжении договора в следующих случаях:</w:t>
      </w:r>
    </w:p>
    <w:p w14:paraId="3C317BB9"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при существенном нарушении условий договора исполнителем;</w:t>
      </w:r>
    </w:p>
    <w:p w14:paraId="5164433F"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нарушения исполнителем сроков оказания услуг, предусмотренных закупкой;</w:t>
      </w:r>
    </w:p>
    <w:p w14:paraId="0E7495F7"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установления недостоверности сведений, содержащихся в документах, представленных исполнителем на этапе проведения закупок, указанной в преамбуле договора;</w:t>
      </w:r>
    </w:p>
    <w:p w14:paraId="29A9E28C"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7564E913"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установления факта приостановления деятельности исполнителя в порядке, предусмотренном кодексом РФ об административных правонарушениях.</w:t>
      </w:r>
    </w:p>
    <w:p w14:paraId="3B4E8466"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РФ;</w:t>
      </w:r>
    </w:p>
    <w:p w14:paraId="4E3A18B1"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поставки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w:t>
      </w:r>
    </w:p>
    <w:p w14:paraId="25D21DC3"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lastRenderedPageBreak/>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08CC850E"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поставки товара, не заявленного Заказчиком или не содержащегося в перечне договорных товаров;</w:t>
      </w:r>
    </w:p>
    <w:p w14:paraId="29191AF1" w14:textId="77777777" w:rsidR="00EA7B51" w:rsidRPr="00041135" w:rsidRDefault="00AC5189" w:rsidP="00260D80">
      <w:pPr>
        <w:pStyle w:val="a8"/>
        <w:numPr>
          <w:ilvl w:val="2"/>
          <w:numId w:val="53"/>
        </w:numPr>
        <w:tabs>
          <w:tab w:val="left" w:pos="728"/>
          <w:tab w:val="left" w:pos="993"/>
        </w:tabs>
        <w:autoSpaceDE w:val="0"/>
        <w:autoSpaceDN w:val="0"/>
        <w:adjustRightInd w:val="0"/>
        <w:ind w:left="743" w:right="0" w:firstLine="14"/>
        <w:contextualSpacing/>
        <w:rPr>
          <w:rFonts w:ascii="Times New Roman" w:hAnsi="Times New Roman" w:cs="Times New Roman"/>
          <w:iCs/>
        </w:rPr>
      </w:pPr>
      <w:r w:rsidRPr="00041135">
        <w:rPr>
          <w:rFonts w:ascii="Times New Roman" w:hAnsi="Times New Roman" w:cs="Times New Roman"/>
          <w:iCs/>
        </w:rPr>
        <w:t>неоднократного (два и более) или существенного (более пятнадцати дней) нарушения сроков поставки товаров, указанных в договоре.</w:t>
      </w:r>
    </w:p>
    <w:p w14:paraId="432B5383" w14:textId="77777777" w:rsidR="00AC5189" w:rsidRPr="00041135" w:rsidRDefault="00AC5189" w:rsidP="00260D80">
      <w:pPr>
        <w:pStyle w:val="a8"/>
        <w:tabs>
          <w:tab w:val="left" w:pos="728"/>
          <w:tab w:val="left" w:pos="993"/>
        </w:tabs>
        <w:autoSpaceDE w:val="0"/>
        <w:autoSpaceDN w:val="0"/>
        <w:adjustRightInd w:val="0"/>
        <w:ind w:left="757" w:right="0"/>
        <w:contextualSpacing/>
        <w:rPr>
          <w:rFonts w:ascii="Times New Roman" w:hAnsi="Times New Roman" w:cs="Times New Roman"/>
          <w:i/>
          <w:iCs/>
          <w:u w:val="single"/>
        </w:rPr>
      </w:pPr>
      <w:r w:rsidRPr="00041135">
        <w:rPr>
          <w:rFonts w:ascii="Times New Roman" w:hAnsi="Times New Roman" w:cs="Times New Roman"/>
          <w:u w:val="single"/>
        </w:rPr>
        <w:t>По договору на выполнение работ:</w:t>
      </w:r>
    </w:p>
    <w:p w14:paraId="702F98C3"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14:paraId="6D045850"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если во время выполнения работы нарушены условия исполнения договора, и в назначенный срок заказчиком для устранения нарушений, подрядчиком такие нарушения не устранены либо являются существенными и неустранимыми;</w:t>
      </w:r>
    </w:p>
    <w:p w14:paraId="5ABCEF6B"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неоднократного (два и более) или существенного (более пятнадцати дней) нарушения сроков выполнения работ, указанных в договоре;</w:t>
      </w:r>
    </w:p>
    <w:p w14:paraId="1D39CD8A"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превышение суммы договора.</w:t>
      </w:r>
    </w:p>
    <w:p w14:paraId="4D8EEFAA"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Сторона, которой направлено предложение о расторжении договора по соглашению сторон, должна дать письменный </w:t>
      </w:r>
      <w:proofErr w:type="gramStart"/>
      <w:r w:rsidRPr="00041135">
        <w:rPr>
          <w:rFonts w:ascii="Times New Roman" w:hAnsi="Times New Roman" w:cs="Times New Roman"/>
        </w:rPr>
        <w:t>ответ по существу</w:t>
      </w:r>
      <w:proofErr w:type="gramEnd"/>
      <w:r w:rsidRPr="00041135">
        <w:rPr>
          <w:rFonts w:ascii="Times New Roman" w:hAnsi="Times New Roman" w:cs="Times New Roman"/>
        </w:rPr>
        <w:t xml:space="preserve">, </w:t>
      </w:r>
      <w:r w:rsidRPr="00041135">
        <w:rPr>
          <w:rFonts w:ascii="Times New Roman" w:hAnsi="Times New Roman" w:cs="Times New Roman"/>
          <w:i/>
          <w:iCs/>
        </w:rPr>
        <w:t>в срок не позднее 5 (пяти) календарных дней, с даты его получения.</w:t>
      </w:r>
    </w:p>
    <w:p w14:paraId="7F8D2000"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Расторжение договора по соглашению сторон производится сторонами путем подписания соответствующего соглашения о расторжении.</w:t>
      </w:r>
    </w:p>
    <w:p w14:paraId="641198A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расторжения договора по инициативе любой из сторон стороны производят сверку расчетов, которой подтверждается объем оказанных исполнителем услуг.</w:t>
      </w:r>
    </w:p>
    <w:p w14:paraId="121969C7" w14:textId="77777777" w:rsidR="00AC5189" w:rsidRPr="00041135" w:rsidRDefault="00EA7B51" w:rsidP="00260D80">
      <w:pPr>
        <w:pStyle w:val="2"/>
        <w:numPr>
          <w:ilvl w:val="1"/>
          <w:numId w:val="17"/>
        </w:numPr>
        <w:tabs>
          <w:tab w:val="left" w:pos="728"/>
        </w:tabs>
        <w:ind w:left="742" w:hanging="742"/>
        <w:rPr>
          <w:rFonts w:ascii="Times New Roman" w:hAnsi="Times New Roman" w:cs="Times New Roman"/>
          <w:b/>
          <w:color w:val="000000"/>
        </w:rPr>
      </w:pPr>
      <w:bookmarkStart w:id="167" w:name="_Toc106288361"/>
      <w:r w:rsidRPr="00041135">
        <w:rPr>
          <w:rFonts w:ascii="Times New Roman" w:hAnsi="Times New Roman" w:cs="Times New Roman"/>
          <w:b/>
          <w:color w:val="000000"/>
        </w:rPr>
        <w:t>Обеспечение исполнения договора</w:t>
      </w:r>
      <w:bookmarkEnd w:id="167"/>
    </w:p>
    <w:p w14:paraId="73FBB27C" w14:textId="77777777" w:rsidR="00EA7B51" w:rsidRPr="00041135" w:rsidRDefault="00EA7B51"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19FB2BEC"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color w:val="000000"/>
        </w:rPr>
      </w:pPr>
      <w:r w:rsidRPr="00041135">
        <w:rPr>
          <w:rFonts w:ascii="Times New Roman" w:hAnsi="Times New Roman" w:cs="Times New Roman"/>
          <w:color w:val="000000"/>
        </w:rPr>
        <w:t>Заказчиком в документации о закупке может быть установлено требование обеспечения исполнения договора.</w:t>
      </w:r>
    </w:p>
    <w:p w14:paraId="53D0AD5D"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Исполнение договора может обеспечиваться безотзывной банковской гарантией, выданной банком или иной кредитной организацией, или внесением денежных средств на счет Заказчика. Способ обеспечения исполнения договора определяется таким участником самостоятельно.</w:t>
      </w:r>
    </w:p>
    <w:p w14:paraId="07979E35"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денежных средств, в том числе в форме вклада (депозита), в размере обеспечения исполнения договора, предусмотренном документацией о закупке.</w:t>
      </w:r>
    </w:p>
    <w:p w14:paraId="5E9D0D6D"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закупке.</w:t>
      </w:r>
    </w:p>
    <w:p w14:paraId="4A18F4F3"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000000"/>
        </w:rPr>
      </w:pPr>
      <w:bookmarkStart w:id="168" w:name="_Toc106288362"/>
      <w:r w:rsidRPr="00041135">
        <w:rPr>
          <w:rFonts w:ascii="Times New Roman" w:hAnsi="Times New Roman" w:cs="Times New Roman"/>
          <w:b/>
          <w:color w:val="000000"/>
        </w:rPr>
        <w:t>Порядок размещения информации о з</w:t>
      </w:r>
      <w:r w:rsidR="00EA7B51" w:rsidRPr="00041135">
        <w:rPr>
          <w:rFonts w:ascii="Times New Roman" w:hAnsi="Times New Roman" w:cs="Times New Roman"/>
          <w:b/>
          <w:color w:val="000000"/>
        </w:rPr>
        <w:t>аключении и изменении договоров</w:t>
      </w:r>
      <w:bookmarkEnd w:id="168"/>
    </w:p>
    <w:p w14:paraId="3A79ECC3" w14:textId="77777777" w:rsidR="00EA7B51" w:rsidRPr="00041135" w:rsidRDefault="00EA7B51" w:rsidP="00260D80">
      <w:pPr>
        <w:tabs>
          <w:tab w:val="left" w:pos="728"/>
        </w:tabs>
        <w:autoSpaceDE w:val="0"/>
        <w:autoSpaceDN w:val="0"/>
        <w:adjustRightInd w:val="0"/>
        <w:spacing w:after="0"/>
        <w:ind w:left="742" w:right="-1" w:hanging="742"/>
        <w:contextualSpacing/>
        <w:rPr>
          <w:rFonts w:ascii="Times New Roman" w:hAnsi="Times New Roman" w:cs="Times New Roman"/>
          <w:color w:val="000000"/>
        </w:rPr>
      </w:pPr>
    </w:p>
    <w:p w14:paraId="727CD08D"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w:t>
      </w:r>
      <w:r w:rsidR="000E76FE" w:rsidRPr="00041135">
        <w:rPr>
          <w:rFonts w:ascii="Times New Roman" w:hAnsi="Times New Roman" w:cs="Times New Roman"/>
        </w:rPr>
        <w:t xml:space="preserve"> единой информационной системе р</w:t>
      </w:r>
      <w:r w:rsidRPr="00041135">
        <w:rPr>
          <w:rFonts w:ascii="Times New Roman" w:hAnsi="Times New Roman" w:cs="Times New Roman"/>
        </w:rPr>
        <w:t>азмещается следующая информация о заключенных Заказчиком договорах:</w:t>
      </w:r>
    </w:p>
    <w:p w14:paraId="395997A6"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о количестве и об общей стоимости договоров, заключенных Заказчиком по результатам закупки товаров, работ, услуг;</w:t>
      </w:r>
    </w:p>
    <w:p w14:paraId="3D1BA0D5"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67F5E9F0"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 xml:space="preserve">сведения о количестве и об общей стоимости договоров, заключенных Заказчиком с единственным поставщиком по результатам несостоявшейся конкурентной закупки. </w:t>
      </w:r>
    </w:p>
    <w:p w14:paraId="601C7EDE" w14:textId="77777777" w:rsidR="00AC5189" w:rsidRPr="00041135" w:rsidRDefault="00AC5EF6"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Указанные в п.16</w:t>
      </w:r>
      <w:r w:rsidR="00AC5189" w:rsidRPr="00041135">
        <w:rPr>
          <w:rFonts w:ascii="Times New Roman" w:hAnsi="Times New Roman" w:cs="Times New Roman"/>
        </w:rPr>
        <w:t>.8.1. сведения размещаются в единой информационной системе не позднее 10-го числа месяца, следующего за отчетным месяцем.</w:t>
      </w:r>
    </w:p>
    <w:p w14:paraId="403BECF4"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Информация о заключенном договоре размещается в реестре договоров единой информационной системы в течении 3 (трех) рабочих дней, с момента заключения договора.</w:t>
      </w:r>
    </w:p>
    <w:p w14:paraId="55FE327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указанная информация р</w:t>
      </w:r>
      <w:r w:rsidR="008F2710">
        <w:rPr>
          <w:rFonts w:ascii="Times New Roman" w:hAnsi="Times New Roman" w:cs="Times New Roman"/>
        </w:rPr>
        <w:t xml:space="preserve">азмещается в реестре договоров </w:t>
      </w:r>
      <w:r w:rsidRPr="00041135">
        <w:rPr>
          <w:rFonts w:ascii="Times New Roman" w:hAnsi="Times New Roman" w:cs="Times New Roman"/>
        </w:rPr>
        <w:t>единой информационной системы.</w:t>
      </w:r>
    </w:p>
    <w:p w14:paraId="13E2F9AB" w14:textId="77777777" w:rsidR="00AE6B16"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Заказчик вправе не размещать информацию, указанную в п</w:t>
      </w:r>
      <w:r w:rsidR="00AC5EF6" w:rsidRPr="00041135">
        <w:rPr>
          <w:rFonts w:ascii="Times New Roman" w:hAnsi="Times New Roman" w:cs="Times New Roman"/>
        </w:rPr>
        <w:t>.</w:t>
      </w:r>
      <w:r w:rsidRPr="00041135">
        <w:rPr>
          <w:rFonts w:ascii="Times New Roman" w:hAnsi="Times New Roman" w:cs="Times New Roman"/>
        </w:rPr>
        <w:t>1</w:t>
      </w:r>
      <w:r w:rsidR="00AC5EF6" w:rsidRPr="00041135">
        <w:rPr>
          <w:rFonts w:ascii="Times New Roman" w:hAnsi="Times New Roman" w:cs="Times New Roman"/>
        </w:rPr>
        <w:t>6</w:t>
      </w:r>
      <w:r w:rsidRPr="00041135">
        <w:rPr>
          <w:rFonts w:ascii="Times New Roman" w:hAnsi="Times New Roman" w:cs="Times New Roman"/>
        </w:rPr>
        <w:t xml:space="preserve">.8.3. и </w:t>
      </w:r>
      <w:r w:rsidR="00AC5EF6" w:rsidRPr="00041135">
        <w:rPr>
          <w:rFonts w:ascii="Times New Roman" w:hAnsi="Times New Roman" w:cs="Times New Roman"/>
        </w:rPr>
        <w:t>п.</w:t>
      </w:r>
      <w:r w:rsidRPr="00041135">
        <w:rPr>
          <w:rFonts w:ascii="Times New Roman" w:hAnsi="Times New Roman" w:cs="Times New Roman"/>
        </w:rPr>
        <w:t>1</w:t>
      </w:r>
      <w:r w:rsidR="00AC5EF6" w:rsidRPr="00041135">
        <w:rPr>
          <w:rFonts w:ascii="Times New Roman" w:hAnsi="Times New Roman" w:cs="Times New Roman"/>
        </w:rPr>
        <w:t>6</w:t>
      </w:r>
      <w:r w:rsidRPr="00041135">
        <w:rPr>
          <w:rFonts w:ascii="Times New Roman" w:hAnsi="Times New Roman" w:cs="Times New Roman"/>
        </w:rPr>
        <w:t>.8.4. в реестре договоров единой информационной системы, при закупке на сумму</w:t>
      </w:r>
      <w:r w:rsidR="008F2710">
        <w:rPr>
          <w:rFonts w:ascii="Times New Roman" w:hAnsi="Times New Roman" w:cs="Times New Roman"/>
        </w:rPr>
        <w:t>,</w:t>
      </w:r>
      <w:r w:rsidRPr="00041135">
        <w:rPr>
          <w:rFonts w:ascii="Times New Roman" w:hAnsi="Times New Roman" w:cs="Times New Roman"/>
        </w:rPr>
        <w:t xml:space="preserve"> не превышающую 100 (ста) тысяч рублей.</w:t>
      </w:r>
    </w:p>
    <w:p w14:paraId="0590C0F5" w14:textId="77777777" w:rsidR="000E76FE" w:rsidRPr="00041135" w:rsidRDefault="000E76FE" w:rsidP="00260D80">
      <w:pPr>
        <w:pStyle w:val="a8"/>
        <w:tabs>
          <w:tab w:val="left" w:pos="728"/>
        </w:tabs>
        <w:autoSpaceDE w:val="0"/>
        <w:autoSpaceDN w:val="0"/>
        <w:adjustRightInd w:val="0"/>
        <w:spacing w:after="0"/>
        <w:ind w:left="742" w:right="-1"/>
        <w:contextualSpacing/>
        <w:jc w:val="left"/>
        <w:outlineLvl w:val="0"/>
        <w:rPr>
          <w:rFonts w:ascii="Times New Roman" w:hAnsi="Times New Roman" w:cs="Times New Roman"/>
        </w:rPr>
      </w:pPr>
      <w:bookmarkStart w:id="169" w:name="_Toc528835494"/>
      <w:bookmarkStart w:id="170" w:name="bookmark85"/>
    </w:p>
    <w:p w14:paraId="1D473473" w14:textId="77777777" w:rsidR="00AC5189" w:rsidRPr="00041135" w:rsidRDefault="00AC5189" w:rsidP="00260D80">
      <w:pPr>
        <w:pStyle w:val="a8"/>
        <w:numPr>
          <w:ilvl w:val="0"/>
          <w:numId w:val="17"/>
        </w:numPr>
        <w:tabs>
          <w:tab w:val="left" w:pos="728"/>
        </w:tabs>
        <w:autoSpaceDE w:val="0"/>
        <w:autoSpaceDN w:val="0"/>
        <w:adjustRightInd w:val="0"/>
        <w:spacing w:after="0"/>
        <w:ind w:left="742" w:right="-1" w:hanging="742"/>
        <w:contextualSpacing/>
        <w:jc w:val="left"/>
        <w:outlineLvl w:val="0"/>
        <w:rPr>
          <w:rFonts w:ascii="Times New Roman" w:hAnsi="Times New Roman" w:cs="Times New Roman"/>
          <w:b/>
          <w:sz w:val="26"/>
          <w:szCs w:val="26"/>
        </w:rPr>
      </w:pPr>
      <w:bookmarkStart w:id="171" w:name="_Toc106288363"/>
      <w:r w:rsidRPr="00041135">
        <w:rPr>
          <w:rFonts w:ascii="Times New Roman" w:hAnsi="Times New Roman" w:cs="Times New Roman"/>
          <w:b/>
          <w:sz w:val="26"/>
          <w:szCs w:val="26"/>
        </w:rPr>
        <w:t>СОВМЕСТНЫЕ ТОРГИ</w:t>
      </w:r>
      <w:bookmarkEnd w:id="169"/>
      <w:bookmarkEnd w:id="171"/>
    </w:p>
    <w:p w14:paraId="4FB3D128" w14:textId="77777777" w:rsidR="000E76FE" w:rsidRPr="00041135" w:rsidRDefault="000E76FE" w:rsidP="00260D80">
      <w:pPr>
        <w:pStyle w:val="210"/>
        <w:shd w:val="clear" w:color="auto" w:fill="auto"/>
        <w:tabs>
          <w:tab w:val="left" w:pos="728"/>
          <w:tab w:val="left" w:pos="993"/>
          <w:tab w:val="left" w:pos="10206"/>
        </w:tabs>
        <w:spacing w:after="0" w:line="240" w:lineRule="auto"/>
        <w:ind w:left="742" w:right="-1" w:hanging="742"/>
        <w:contextualSpacing/>
        <w:jc w:val="both"/>
        <w:outlineLvl w:val="1"/>
      </w:pPr>
      <w:bookmarkStart w:id="172" w:name="_Toc528835314"/>
      <w:bookmarkStart w:id="173" w:name="_Toc528835495"/>
    </w:p>
    <w:p w14:paraId="406BB9E8"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auto"/>
        </w:rPr>
      </w:pPr>
      <w:bookmarkStart w:id="174" w:name="_Toc106288364"/>
      <w:r w:rsidRPr="00041135">
        <w:rPr>
          <w:rFonts w:ascii="Times New Roman" w:hAnsi="Times New Roman" w:cs="Times New Roman"/>
          <w:b/>
          <w:color w:val="auto"/>
        </w:rPr>
        <w:t>Общие положения</w:t>
      </w:r>
      <w:bookmarkEnd w:id="170"/>
      <w:bookmarkEnd w:id="172"/>
      <w:bookmarkEnd w:id="173"/>
      <w:bookmarkEnd w:id="174"/>
    </w:p>
    <w:p w14:paraId="7FC7D2F8" w14:textId="77777777" w:rsidR="000E76FE" w:rsidRPr="00041135" w:rsidRDefault="000E76FE" w:rsidP="00260D80">
      <w:pPr>
        <w:pStyle w:val="210"/>
        <w:shd w:val="clear" w:color="auto" w:fill="auto"/>
        <w:tabs>
          <w:tab w:val="left" w:pos="728"/>
          <w:tab w:val="left" w:pos="851"/>
          <w:tab w:val="left" w:pos="1938"/>
          <w:tab w:val="left" w:pos="10206"/>
        </w:tabs>
        <w:spacing w:after="0" w:line="240" w:lineRule="auto"/>
        <w:ind w:left="742" w:right="-1"/>
        <w:contextualSpacing/>
        <w:jc w:val="both"/>
      </w:pPr>
    </w:p>
    <w:p w14:paraId="2FF55E3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Настоящий раздел устанавливает порядок проведения совместных конкурсов, запросов предложений, запросов котировок, аукционов.</w:t>
      </w:r>
    </w:p>
    <w:p w14:paraId="732B5F6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осуществлении двумя и более заказчиками закупок одних и тех же товаров, работ, услуг такие заказчики вправе проводить совместные конкурсы, запросы предложений, запросы котировок, аукционы.</w:t>
      </w:r>
    </w:p>
    <w:p w14:paraId="61F8F2CC"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Для организации и проведения совместного конкурса, запроса предложений, запроса котировок или аукциона Заказчики, уполномоченные органы, уполномоченные учреждения, организации, контролирующие органы, заключают между собой соглашение о проведении совместного конкурса, аукциона, запроса предложений, запроса котировок, (далее - соглашение) до утверждения документации запроса предложений, документации запроса котировок или документации об аукционе, документации (далее -документация о закупке).</w:t>
      </w:r>
    </w:p>
    <w:p w14:paraId="2687756C"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После подписания соглашения заказчики вносят в план закупок сведения о наименовании организатора совместного конкурса, запроса предложений, запроса котировок или аукциона (далее - организатор).</w:t>
      </w:r>
    </w:p>
    <w:p w14:paraId="35B066A2"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Организация и проведение совместного конкурса, запроса предложений, запроса котировок, аукциона, осуществляются организатором, которому другие заказчики передали на основании соглашения часть своих полномочий по организации и проведению такого конкурса, запроса предложений, запроса котировок, аукциона.</w:t>
      </w:r>
    </w:p>
    <w:p w14:paraId="4B5E29BF"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соглашении указываются:</w:t>
      </w:r>
    </w:p>
    <w:p w14:paraId="76745681"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сведения о заказчиках, проводящих совместные торги (далее - стороны соглашения);</w:t>
      </w:r>
    </w:p>
    <w:p w14:paraId="68279610"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права, обязанности и ответственность сторон соглашения;</w:t>
      </w:r>
    </w:p>
    <w:p w14:paraId="51B4BFC0"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сведения об организаторе совместных торгов, включая перечень функций, передаваемых ему сторонами соглашения в целях проведения торгов;</w:t>
      </w:r>
    </w:p>
    <w:p w14:paraId="1E2CFDB9"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состав, порядок и срок формирования Комиссии по проведению закупок (далее - Комиссия по проведению закупок);</w:t>
      </w:r>
    </w:p>
    <w:p w14:paraId="3F0E54EF"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порядок и сроки разработки и утверждения документации о закупке;</w:t>
      </w:r>
    </w:p>
    <w:p w14:paraId="23DD2D8B"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срок действия соглашения;</w:t>
      </w:r>
    </w:p>
    <w:p w14:paraId="7728E35E"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иная информация, определяющая взаимоотношения сторон соглашения при проведении совместных торгов.</w:t>
      </w:r>
    </w:p>
    <w:p w14:paraId="76A77DFD"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Организатор совместных торгов утверждает состав Комиссии по проведению закупок, в которой по согласованию включаются представители сторон соглашения. Заседание Комиссии по проведению закупок считается правомочным, если на нем присутствуют не менее 50 (пятидесяти) процентов ее членов.</w:t>
      </w:r>
    </w:p>
    <w:p w14:paraId="12994208" w14:textId="77777777" w:rsidR="00AC5189" w:rsidRPr="00041135" w:rsidRDefault="00AC5189" w:rsidP="00260D80">
      <w:pPr>
        <w:pStyle w:val="2"/>
        <w:numPr>
          <w:ilvl w:val="1"/>
          <w:numId w:val="17"/>
        </w:numPr>
        <w:tabs>
          <w:tab w:val="left" w:pos="728"/>
        </w:tabs>
        <w:ind w:left="742" w:hanging="742"/>
        <w:rPr>
          <w:rFonts w:ascii="Times New Roman" w:hAnsi="Times New Roman" w:cs="Times New Roman"/>
          <w:b/>
          <w:color w:val="auto"/>
        </w:rPr>
      </w:pPr>
      <w:bookmarkStart w:id="175" w:name="bookmark88"/>
      <w:bookmarkStart w:id="176" w:name="_Toc528833948"/>
      <w:bookmarkStart w:id="177" w:name="_Toc528835317"/>
      <w:bookmarkStart w:id="178" w:name="_Toc528835498"/>
      <w:bookmarkStart w:id="179" w:name="_Toc106288365"/>
      <w:r w:rsidRPr="00041135">
        <w:rPr>
          <w:rFonts w:ascii="Times New Roman" w:hAnsi="Times New Roman" w:cs="Times New Roman"/>
          <w:b/>
          <w:color w:val="auto"/>
        </w:rPr>
        <w:t xml:space="preserve">Проведение совместных </w:t>
      </w:r>
      <w:bookmarkEnd w:id="175"/>
      <w:bookmarkEnd w:id="176"/>
      <w:bookmarkEnd w:id="177"/>
      <w:bookmarkEnd w:id="178"/>
      <w:r w:rsidRPr="00041135">
        <w:rPr>
          <w:rFonts w:ascii="Times New Roman" w:hAnsi="Times New Roman" w:cs="Times New Roman"/>
          <w:b/>
          <w:color w:val="auto"/>
        </w:rPr>
        <w:t>процедур закупок</w:t>
      </w:r>
      <w:bookmarkEnd w:id="179"/>
    </w:p>
    <w:p w14:paraId="1C86EEC5" w14:textId="77777777" w:rsidR="000E76FE" w:rsidRPr="00041135" w:rsidRDefault="000E76FE" w:rsidP="00260D80">
      <w:pPr>
        <w:rPr>
          <w:rFonts w:ascii="Times New Roman" w:hAnsi="Times New Roman" w:cs="Times New Roman"/>
        </w:rPr>
      </w:pPr>
    </w:p>
    <w:p w14:paraId="7F82C870"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Организатор совместных торгов осуществляет разработку и утверждение конкурсной (аукционной) документации, документации запроса предложений, документации запроса котировок для проведения совместных торгов в соответствии с порядком и условиями, установленными соглашением.</w:t>
      </w:r>
    </w:p>
    <w:p w14:paraId="57507ED3" w14:textId="77777777" w:rsidR="00AC5189" w:rsidRPr="00041135" w:rsidRDefault="00AC5189" w:rsidP="00260D80">
      <w:pPr>
        <w:pStyle w:val="a8"/>
        <w:tabs>
          <w:tab w:val="left" w:pos="728"/>
        </w:tabs>
        <w:autoSpaceDE w:val="0"/>
        <w:autoSpaceDN w:val="0"/>
        <w:adjustRightInd w:val="0"/>
        <w:ind w:left="742" w:right="-1"/>
        <w:contextualSpacing/>
        <w:rPr>
          <w:rFonts w:ascii="Times New Roman" w:hAnsi="Times New Roman" w:cs="Times New Roman"/>
        </w:rPr>
      </w:pPr>
      <w:r w:rsidRPr="00041135">
        <w:rPr>
          <w:rFonts w:ascii="Times New Roman" w:hAnsi="Times New Roman" w:cs="Times New Roman"/>
        </w:rPr>
        <w:t>В конкурсной (аукционной) документации, до</w:t>
      </w:r>
      <w:r w:rsidR="000E76FE" w:rsidRPr="00041135">
        <w:rPr>
          <w:rFonts w:ascii="Times New Roman" w:hAnsi="Times New Roman" w:cs="Times New Roman"/>
        </w:rPr>
        <w:t>кументации запроса предложений</w:t>
      </w:r>
      <w:r w:rsidRPr="00041135">
        <w:rPr>
          <w:rFonts w:ascii="Times New Roman" w:hAnsi="Times New Roman" w:cs="Times New Roman"/>
        </w:rPr>
        <w:t>, состав которой предусматривается Федеральным законом Российской Федерации от 18 июля 2011 года № 223-ФЗ «О закупках товаров, работ, услуг отдельными видами юридических лиц», а также Положением организации, для каждой стороны соглашения указываются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выполнения одноименных работ, оказания одноименных услуг.</w:t>
      </w:r>
    </w:p>
    <w:p w14:paraId="461E5485"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Документация о закупке утверждается:</w:t>
      </w:r>
    </w:p>
    <w:p w14:paraId="149D536D"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в случае проведения открытых совместных торгов - до даты размещения извещения на соответствующих официальных сайтах в сети Интернет;</w:t>
      </w:r>
    </w:p>
    <w:p w14:paraId="72963FA8" w14:textId="77777777" w:rsidR="00AC5189" w:rsidRPr="00041135" w:rsidRDefault="00AC5189" w:rsidP="00260D80">
      <w:pPr>
        <w:pStyle w:val="a8"/>
        <w:numPr>
          <w:ilvl w:val="2"/>
          <w:numId w:val="53"/>
        </w:numPr>
        <w:tabs>
          <w:tab w:val="left" w:pos="728"/>
          <w:tab w:val="left" w:pos="993"/>
        </w:tabs>
        <w:autoSpaceDE w:val="0"/>
        <w:autoSpaceDN w:val="0"/>
        <w:adjustRightInd w:val="0"/>
        <w:ind w:left="742" w:right="-1" w:firstLine="14"/>
        <w:contextualSpacing/>
        <w:rPr>
          <w:rFonts w:ascii="Times New Roman" w:hAnsi="Times New Roman" w:cs="Times New Roman"/>
          <w:iCs/>
        </w:rPr>
      </w:pPr>
      <w:r w:rsidRPr="00041135">
        <w:rPr>
          <w:rFonts w:ascii="Times New Roman" w:hAnsi="Times New Roman" w:cs="Times New Roman"/>
          <w:iCs/>
        </w:rPr>
        <w:t>в случае проведения закрытых торгов - до даты направления приглашений принять участие в проведении закрытых совместных торгов.</w:t>
      </w:r>
    </w:p>
    <w:p w14:paraId="0914FFA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Разъяснение положений документации о закупке осуществляется при проведении совместных торгов организатором совместных торгов.</w:t>
      </w:r>
    </w:p>
    <w:p w14:paraId="05A15C34"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Изменения, которые вносятся в документацию о закупке, утверждаются организатором совместных торгов по согласованию со всеми сторонами заказчика.</w:t>
      </w:r>
    </w:p>
    <w:p w14:paraId="1A5AEDE4"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Копии протоколов, составленных в ходе проведения совместных торгов, направляются организатором совместных торгов не позднее дня, следующего за днем подписания указанных протоколов, каждой стороне Соглашения о проведении торгов.</w:t>
      </w:r>
    </w:p>
    <w:p w14:paraId="2D6503BE"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lastRenderedPageBreak/>
        <w:t>Проекты договоров, составленные по результатам торгов, Заказчик самостоятельно направляет победителю торгов, в соответствии документацией о закупке.</w:t>
      </w:r>
    </w:p>
    <w:p w14:paraId="174D678B"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Договор с победителем совместного конкурса, запроса предложений, запроса котировок, аукциона заключается каждым заказчиком самостоятельно.</w:t>
      </w:r>
    </w:p>
    <w:p w14:paraId="0F89F8F8" w14:textId="77777777" w:rsidR="00AC5189" w:rsidRPr="00041135" w:rsidRDefault="00AC5189"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При признании совместного конкурса, запроса предложений, запроса котировок, аукциона несостоявшимся в случаях, если подано ноль заявок или если Комиссией по проведению закупок отклонены все поданные заявки на участие в совместном конкурсе, запросе предложений, запросе котировок, аукционе, заказчики, принимают решения о заключении договора с единственным поставщиком, (подрядчиком, исполнителем) и согласование такого решения осуществляется заказчиками самостоятельно.</w:t>
      </w:r>
    </w:p>
    <w:p w14:paraId="3B2101C9" w14:textId="77777777" w:rsidR="000E76FE" w:rsidRPr="00041135" w:rsidRDefault="000E76FE" w:rsidP="00260D80">
      <w:pPr>
        <w:pStyle w:val="a8"/>
        <w:tabs>
          <w:tab w:val="left" w:pos="728"/>
        </w:tabs>
        <w:autoSpaceDE w:val="0"/>
        <w:autoSpaceDN w:val="0"/>
        <w:adjustRightInd w:val="0"/>
        <w:spacing w:after="0"/>
        <w:ind w:left="742" w:right="-1"/>
        <w:contextualSpacing/>
        <w:jc w:val="left"/>
        <w:outlineLvl w:val="0"/>
        <w:rPr>
          <w:rStyle w:val="24"/>
          <w:color w:val="auto"/>
          <w:sz w:val="26"/>
          <w:szCs w:val="26"/>
        </w:rPr>
      </w:pPr>
      <w:bookmarkStart w:id="180" w:name="_Toc528835500"/>
      <w:bookmarkStart w:id="181" w:name="bookmark90"/>
    </w:p>
    <w:p w14:paraId="7C4E3EA1" w14:textId="77777777" w:rsidR="001A2AAE" w:rsidRPr="00041135" w:rsidRDefault="001A2AAE" w:rsidP="00260D80">
      <w:pPr>
        <w:pStyle w:val="a8"/>
        <w:numPr>
          <w:ilvl w:val="0"/>
          <w:numId w:val="17"/>
        </w:numPr>
        <w:tabs>
          <w:tab w:val="left" w:pos="728"/>
        </w:tabs>
        <w:autoSpaceDE w:val="0"/>
        <w:autoSpaceDN w:val="0"/>
        <w:adjustRightInd w:val="0"/>
        <w:spacing w:after="0"/>
        <w:ind w:left="742" w:right="-1" w:hanging="742"/>
        <w:contextualSpacing/>
        <w:jc w:val="left"/>
        <w:outlineLvl w:val="0"/>
        <w:rPr>
          <w:rStyle w:val="24"/>
          <w:color w:val="auto"/>
          <w:sz w:val="26"/>
          <w:szCs w:val="26"/>
        </w:rPr>
      </w:pPr>
      <w:bookmarkStart w:id="182" w:name="_Toc106288366"/>
      <w:r w:rsidRPr="00041135">
        <w:rPr>
          <w:rStyle w:val="24"/>
          <w:color w:val="auto"/>
          <w:sz w:val="26"/>
          <w:szCs w:val="26"/>
        </w:rPr>
        <w:t>ИНАЯ ИНФОРМАЦИЯ</w:t>
      </w:r>
      <w:bookmarkEnd w:id="180"/>
      <w:bookmarkEnd w:id="182"/>
    </w:p>
    <w:p w14:paraId="60C592AF" w14:textId="77777777" w:rsidR="000E76FE" w:rsidRPr="00041135" w:rsidRDefault="000E76FE" w:rsidP="00260D80">
      <w:pPr>
        <w:pStyle w:val="a8"/>
        <w:tabs>
          <w:tab w:val="left" w:pos="728"/>
        </w:tabs>
        <w:autoSpaceDE w:val="0"/>
        <w:autoSpaceDN w:val="0"/>
        <w:adjustRightInd w:val="0"/>
        <w:spacing w:after="0"/>
        <w:ind w:left="742" w:right="-1"/>
        <w:contextualSpacing/>
        <w:jc w:val="left"/>
        <w:outlineLvl w:val="0"/>
        <w:rPr>
          <w:rStyle w:val="24"/>
          <w:color w:val="auto"/>
          <w:sz w:val="22"/>
          <w:szCs w:val="22"/>
        </w:rPr>
      </w:pPr>
    </w:p>
    <w:p w14:paraId="16992881" w14:textId="77777777" w:rsidR="001A2AAE" w:rsidRPr="00041135" w:rsidRDefault="001A2AAE" w:rsidP="00260D80">
      <w:pPr>
        <w:pStyle w:val="2"/>
        <w:numPr>
          <w:ilvl w:val="1"/>
          <w:numId w:val="17"/>
        </w:numPr>
        <w:tabs>
          <w:tab w:val="left" w:pos="728"/>
        </w:tabs>
        <w:ind w:left="742" w:hanging="742"/>
        <w:rPr>
          <w:rFonts w:ascii="Times New Roman" w:hAnsi="Times New Roman" w:cs="Times New Roman"/>
          <w:b/>
          <w:color w:val="auto"/>
        </w:rPr>
      </w:pPr>
      <w:bookmarkStart w:id="183" w:name="bookmark91"/>
      <w:bookmarkStart w:id="184" w:name="_Toc528833951"/>
      <w:bookmarkStart w:id="185" w:name="_Toc528835321"/>
      <w:bookmarkStart w:id="186" w:name="_Toc528835502"/>
      <w:bookmarkStart w:id="187" w:name="_Toc106288367"/>
      <w:bookmarkEnd w:id="181"/>
      <w:r w:rsidRPr="00041135">
        <w:rPr>
          <w:rFonts w:ascii="Times New Roman" w:hAnsi="Times New Roman" w:cs="Times New Roman"/>
          <w:b/>
          <w:color w:val="auto"/>
        </w:rPr>
        <w:t>Разрешение разногласий, связанных с проведением закупок</w:t>
      </w:r>
      <w:bookmarkEnd w:id="183"/>
      <w:bookmarkEnd w:id="184"/>
      <w:bookmarkEnd w:id="185"/>
      <w:bookmarkEnd w:id="186"/>
      <w:bookmarkEnd w:id="187"/>
    </w:p>
    <w:p w14:paraId="0CB3AA0B" w14:textId="77777777" w:rsidR="000E76FE" w:rsidRPr="00041135" w:rsidRDefault="000E76FE" w:rsidP="00260D80">
      <w:pPr>
        <w:pStyle w:val="210"/>
        <w:shd w:val="clear" w:color="auto" w:fill="auto"/>
        <w:tabs>
          <w:tab w:val="left" w:pos="728"/>
          <w:tab w:val="left" w:pos="851"/>
          <w:tab w:val="left" w:pos="1970"/>
          <w:tab w:val="left" w:pos="10206"/>
        </w:tabs>
        <w:spacing w:after="0" w:line="240" w:lineRule="auto"/>
        <w:ind w:left="742" w:right="-1"/>
        <w:contextualSpacing/>
        <w:jc w:val="both"/>
      </w:pPr>
    </w:p>
    <w:p w14:paraId="638F1EEB" w14:textId="77777777" w:rsidR="001A2AAE" w:rsidRPr="00041135" w:rsidRDefault="001A2AAE"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установления фактов недобросовестной конкуренции, координации деятельности поставщиков, необоснованных действий сотрудников заказчика, руководитель (заведующий, директор) заказчика вправе признать закупку несостоявшейся.</w:t>
      </w:r>
    </w:p>
    <w:p w14:paraId="04A1FCAF" w14:textId="77777777" w:rsidR="001A2AAE" w:rsidRPr="00041135" w:rsidRDefault="001A2AAE"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Участник закупки вправе обжаловать в Федеральную антимонопольную службу, а также в судебном порядке действие (бездействие) заказчика.</w:t>
      </w:r>
    </w:p>
    <w:p w14:paraId="55677AD9" w14:textId="77777777" w:rsidR="001A2AAE" w:rsidRPr="00041135" w:rsidRDefault="001A2AAE" w:rsidP="00260D80">
      <w:pPr>
        <w:pStyle w:val="2"/>
        <w:numPr>
          <w:ilvl w:val="1"/>
          <w:numId w:val="17"/>
        </w:numPr>
        <w:tabs>
          <w:tab w:val="left" w:pos="728"/>
        </w:tabs>
        <w:ind w:left="742" w:hanging="742"/>
        <w:rPr>
          <w:rFonts w:ascii="Times New Roman" w:hAnsi="Times New Roman" w:cs="Times New Roman"/>
          <w:b/>
          <w:color w:val="auto"/>
        </w:rPr>
      </w:pPr>
      <w:bookmarkStart w:id="188" w:name="bookmark92"/>
      <w:bookmarkStart w:id="189" w:name="_Toc528833952"/>
      <w:bookmarkStart w:id="190" w:name="_Toc528835322"/>
      <w:bookmarkStart w:id="191" w:name="_Toc528835503"/>
      <w:bookmarkStart w:id="192" w:name="_Toc106288368"/>
      <w:r w:rsidRPr="00041135">
        <w:rPr>
          <w:rFonts w:ascii="Times New Roman" w:hAnsi="Times New Roman" w:cs="Times New Roman"/>
          <w:b/>
          <w:color w:val="auto"/>
        </w:rPr>
        <w:t>Контроль закупочной деятельности</w:t>
      </w:r>
      <w:bookmarkEnd w:id="188"/>
      <w:bookmarkEnd w:id="189"/>
      <w:bookmarkEnd w:id="190"/>
      <w:bookmarkEnd w:id="191"/>
      <w:bookmarkEnd w:id="192"/>
    </w:p>
    <w:p w14:paraId="7DE0B64A" w14:textId="77777777" w:rsidR="000E76FE" w:rsidRPr="00041135" w:rsidRDefault="000E76FE" w:rsidP="00260D80">
      <w:pPr>
        <w:pStyle w:val="a8"/>
        <w:tabs>
          <w:tab w:val="left" w:pos="728"/>
        </w:tabs>
        <w:autoSpaceDE w:val="0"/>
        <w:autoSpaceDN w:val="0"/>
        <w:adjustRightInd w:val="0"/>
        <w:ind w:left="742" w:right="-1"/>
        <w:contextualSpacing/>
        <w:rPr>
          <w:rFonts w:ascii="Times New Roman" w:hAnsi="Times New Roman" w:cs="Times New Roman"/>
        </w:rPr>
      </w:pPr>
    </w:p>
    <w:p w14:paraId="30BE1E75" w14:textId="77777777" w:rsidR="00355840" w:rsidRPr="00041135" w:rsidRDefault="001A2AAE"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Контроль проведения закупок осуществляется Председателем Комиссии по проведению закупок заказчика. Председатель Комиссии по проведению закупок заказчика вправе осуществлять проверку закупочной документации, размещенной в единой информационной системе и на электронной торговой площадке.</w:t>
      </w:r>
    </w:p>
    <w:p w14:paraId="08A345CD" w14:textId="77777777" w:rsidR="00355840" w:rsidRPr="00041135" w:rsidRDefault="001A2AAE"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В случае выявления нарушений положений локальных нормативных актов в сфере закупочной деятельности направляется соответствующее уведомление, которое является основанием для внесения изменений в закупочную документацию или отмены закупки.</w:t>
      </w:r>
    </w:p>
    <w:p w14:paraId="7AB96E09" w14:textId="77777777" w:rsidR="001A2AAE" w:rsidRPr="00041135" w:rsidRDefault="001A2AAE" w:rsidP="00260D80">
      <w:pPr>
        <w:pStyle w:val="a8"/>
        <w:numPr>
          <w:ilvl w:val="2"/>
          <w:numId w:val="17"/>
        </w:numPr>
        <w:tabs>
          <w:tab w:val="left" w:pos="728"/>
        </w:tabs>
        <w:autoSpaceDE w:val="0"/>
        <w:autoSpaceDN w:val="0"/>
        <w:adjustRightInd w:val="0"/>
        <w:ind w:left="742" w:right="-1" w:hanging="742"/>
        <w:contextualSpacing/>
        <w:rPr>
          <w:rFonts w:ascii="Times New Roman" w:hAnsi="Times New Roman" w:cs="Times New Roman"/>
        </w:rPr>
      </w:pPr>
      <w:r w:rsidRPr="00041135">
        <w:rPr>
          <w:rFonts w:ascii="Times New Roman" w:hAnsi="Times New Roman" w:cs="Times New Roman"/>
        </w:rPr>
        <w:t xml:space="preserve">Настоящее Положение и дополнения к нему вступают в силу со дня утверждения </w:t>
      </w:r>
      <w:r w:rsidR="00355840" w:rsidRPr="00041135">
        <w:rPr>
          <w:rFonts w:ascii="Times New Roman" w:hAnsi="Times New Roman" w:cs="Times New Roman"/>
        </w:rPr>
        <w:t>Заказчиком</w:t>
      </w:r>
      <w:r w:rsidRPr="00041135">
        <w:rPr>
          <w:rFonts w:ascii="Times New Roman" w:hAnsi="Times New Roman" w:cs="Times New Roman"/>
        </w:rPr>
        <w:t>.</w:t>
      </w:r>
    </w:p>
    <w:p w14:paraId="36BF41B0" w14:textId="77777777" w:rsidR="00E64A0B" w:rsidRDefault="001A2AAE" w:rsidP="00260D80">
      <w:pPr>
        <w:pStyle w:val="210"/>
        <w:shd w:val="clear" w:color="auto" w:fill="auto"/>
        <w:tabs>
          <w:tab w:val="left" w:pos="0"/>
          <w:tab w:val="left" w:pos="709"/>
          <w:tab w:val="left" w:pos="1276"/>
          <w:tab w:val="left" w:pos="1970"/>
          <w:tab w:val="left" w:pos="10206"/>
        </w:tabs>
        <w:spacing w:after="0" w:line="240" w:lineRule="auto"/>
        <w:ind w:right="-1" w:firstLine="709"/>
        <w:contextualSpacing/>
        <w:jc w:val="both"/>
        <w:rPr>
          <w:i/>
        </w:rPr>
      </w:pPr>
      <w:r w:rsidRPr="00041135">
        <w:rPr>
          <w:i/>
        </w:rPr>
        <w:t>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14:paraId="6247BE7F" w14:textId="77777777" w:rsidR="002234D7" w:rsidRDefault="002234D7">
      <w:pPr>
        <w:spacing w:after="0"/>
        <w:ind w:right="0"/>
        <w:jc w:val="left"/>
        <w:rPr>
          <w:i/>
        </w:rPr>
      </w:pPr>
    </w:p>
    <w:p w14:paraId="75640BDD" w14:textId="77777777" w:rsidR="002234D7" w:rsidRDefault="002234D7">
      <w:pPr>
        <w:spacing w:after="0"/>
        <w:ind w:right="0"/>
        <w:jc w:val="left"/>
        <w:rPr>
          <w:i/>
        </w:rPr>
      </w:pPr>
    </w:p>
    <w:p w14:paraId="1A28158C" w14:textId="77777777" w:rsidR="002234D7" w:rsidRDefault="002234D7">
      <w:pPr>
        <w:spacing w:after="0"/>
        <w:ind w:right="0"/>
        <w:jc w:val="left"/>
        <w:rPr>
          <w:rFonts w:eastAsiaTheme="majorEastAsia"/>
          <w:i/>
        </w:rPr>
      </w:pPr>
    </w:p>
    <w:p w14:paraId="0ECF63DE" w14:textId="77777777" w:rsidR="002234D7" w:rsidRDefault="002234D7">
      <w:pPr>
        <w:spacing w:after="0"/>
        <w:ind w:right="0"/>
        <w:jc w:val="left"/>
        <w:rPr>
          <w:rFonts w:ascii="Times New Roman" w:eastAsiaTheme="majorEastAsia" w:hAnsi="Times New Roman" w:cs="Times New Roman"/>
          <w:b/>
          <w:bCs/>
          <w:i/>
          <w:lang w:eastAsia="ru-RU"/>
        </w:rPr>
      </w:pPr>
      <w:r>
        <w:rPr>
          <w:rFonts w:ascii="Times New Roman" w:eastAsiaTheme="majorEastAsia" w:hAnsi="Times New Roman" w:cs="Times New Roman"/>
          <w:b/>
          <w:bCs/>
          <w:i/>
          <w:lang w:eastAsia="ru-RU"/>
        </w:rPr>
        <w:br w:type="page"/>
      </w:r>
    </w:p>
    <w:p w14:paraId="4537047B" w14:textId="77777777" w:rsidR="002234D7" w:rsidRPr="00AA43BB" w:rsidRDefault="002234D7" w:rsidP="00AA43BB">
      <w:pPr>
        <w:pStyle w:val="a8"/>
        <w:tabs>
          <w:tab w:val="left" w:pos="728"/>
        </w:tabs>
        <w:autoSpaceDE w:val="0"/>
        <w:autoSpaceDN w:val="0"/>
        <w:adjustRightInd w:val="0"/>
        <w:spacing w:after="0"/>
        <w:ind w:left="742" w:right="-1"/>
        <w:contextualSpacing/>
        <w:jc w:val="right"/>
        <w:outlineLvl w:val="0"/>
        <w:rPr>
          <w:b/>
          <w:i/>
        </w:rPr>
      </w:pPr>
      <w:bookmarkStart w:id="193" w:name="_Toc106288369"/>
      <w:r w:rsidRPr="00AA43BB">
        <w:rPr>
          <w:rStyle w:val="24"/>
          <w:b w:val="0"/>
          <w:i/>
          <w:color w:val="auto"/>
          <w:sz w:val="26"/>
          <w:szCs w:val="26"/>
        </w:rPr>
        <w:lastRenderedPageBreak/>
        <w:t>Приложение №1</w:t>
      </w:r>
      <w:bookmarkEnd w:id="193"/>
      <w:r w:rsidRPr="00AA43BB">
        <w:rPr>
          <w:b/>
          <w:i/>
        </w:rPr>
        <w:t xml:space="preserve"> </w:t>
      </w:r>
      <w:r w:rsidRPr="00AA43BB">
        <w:rPr>
          <w:b/>
          <w:i/>
        </w:rPr>
        <w:br/>
      </w:r>
    </w:p>
    <w:p w14:paraId="6AB3AB70" w14:textId="1B39B61C" w:rsidR="00FC449A" w:rsidRDefault="002234D7" w:rsidP="00FC449A">
      <w:pPr>
        <w:pStyle w:val="32"/>
        <w:shd w:val="clear" w:color="auto" w:fill="auto"/>
        <w:tabs>
          <w:tab w:val="left" w:pos="284"/>
        </w:tabs>
        <w:spacing w:after="0" w:line="240" w:lineRule="auto"/>
        <w:contextualSpacing/>
        <w:jc w:val="center"/>
      </w:pPr>
      <w:r>
        <w:t>ПЕРЕЧЕНЬ ТОВАРОВ, РАБОТ, УСЛУГ, ПРИ ОСУЩЕСТВЛЕНИИ ЗАКУПОК КОТОРЫХ ПРИМЕНЯЮТСЯ СРОКИ ОПЛАТЫ, УСТАНОВЛЕННЫЕ В ПУНКТЕ 3.9.3 ПОЛОЖЕНИЯ О ЗАКУПКЕ</w:t>
      </w:r>
    </w:p>
    <w:p w14:paraId="100C11F6" w14:textId="3A19D047" w:rsidR="006D1528" w:rsidRDefault="006D1528" w:rsidP="00FC449A">
      <w:pPr>
        <w:pStyle w:val="32"/>
        <w:shd w:val="clear" w:color="auto" w:fill="auto"/>
        <w:tabs>
          <w:tab w:val="left" w:pos="284"/>
        </w:tabs>
        <w:spacing w:after="0" w:line="240" w:lineRule="auto"/>
        <w:contextualSpacing/>
        <w:jc w:val="center"/>
      </w:pPr>
    </w:p>
    <w:p w14:paraId="6D979DE9" w14:textId="77777777" w:rsidR="006D1528" w:rsidRDefault="006D1528" w:rsidP="00FC449A">
      <w:pPr>
        <w:pStyle w:val="32"/>
        <w:shd w:val="clear" w:color="auto" w:fill="auto"/>
        <w:tabs>
          <w:tab w:val="left" w:pos="284"/>
        </w:tabs>
        <w:spacing w:after="0" w:line="240" w:lineRule="auto"/>
        <w:contextualSpacing/>
        <w:jc w:val="center"/>
      </w:pPr>
    </w:p>
    <w:p w14:paraId="0B57F954" w14:textId="2BA82B73" w:rsidR="006D1528" w:rsidRDefault="006D1528" w:rsidP="00FC449A">
      <w:pPr>
        <w:pStyle w:val="32"/>
        <w:shd w:val="clear" w:color="auto" w:fill="auto"/>
        <w:tabs>
          <w:tab w:val="left" w:pos="284"/>
        </w:tabs>
        <w:spacing w:after="0" w:line="240" w:lineRule="auto"/>
        <w:contextualSpacing/>
        <w:jc w:val="center"/>
      </w:pPr>
      <w:r>
        <w:t>Не более 30 календарных дней</w:t>
      </w:r>
    </w:p>
    <w:p w14:paraId="09C4CFD7" w14:textId="77777777" w:rsidR="00FC449A" w:rsidRDefault="00FC449A" w:rsidP="00FC449A">
      <w:pPr>
        <w:pStyle w:val="32"/>
        <w:shd w:val="clear" w:color="auto" w:fill="auto"/>
        <w:tabs>
          <w:tab w:val="left" w:pos="284"/>
        </w:tabs>
        <w:spacing w:after="0" w:line="240" w:lineRule="auto"/>
        <w:contextualSpacing/>
        <w:jc w:val="center"/>
      </w:pPr>
    </w:p>
    <w:tbl>
      <w:tblPr>
        <w:tblW w:w="9520" w:type="dxa"/>
        <w:tblCellSpacing w:w="15" w:type="dxa"/>
        <w:tblInd w:w="731" w:type="dxa"/>
        <w:shd w:val="clear" w:color="auto" w:fill="FFFFFF"/>
        <w:tblCellMar>
          <w:top w:w="15" w:type="dxa"/>
          <w:left w:w="15" w:type="dxa"/>
          <w:bottom w:w="15" w:type="dxa"/>
          <w:right w:w="15" w:type="dxa"/>
        </w:tblCellMar>
        <w:tblLook w:val="04A0" w:firstRow="1" w:lastRow="0" w:firstColumn="1" w:lastColumn="0" w:noHBand="0" w:noVBand="1"/>
      </w:tblPr>
      <w:tblGrid>
        <w:gridCol w:w="9520"/>
      </w:tblGrid>
      <w:tr w:rsidR="006D1528" w:rsidRPr="006D1528" w14:paraId="5E0D3D5F" w14:textId="77777777" w:rsidTr="006D1528">
        <w:trPr>
          <w:trHeight w:val="200"/>
          <w:tblCellSpacing w:w="15" w:type="dxa"/>
        </w:trPr>
        <w:tc>
          <w:tcPr>
            <w:tcW w:w="0" w:type="auto"/>
            <w:shd w:val="clear" w:color="auto" w:fill="FFFFFF"/>
            <w:vAlign w:val="center"/>
            <w:hideMark/>
          </w:tcPr>
          <w:p w14:paraId="3E9B11F8"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21.20.1 Препараты лекарственные</w:t>
            </w:r>
          </w:p>
        </w:tc>
      </w:tr>
      <w:tr w:rsidR="006D1528" w:rsidRPr="006D1528" w14:paraId="1A4A1561" w14:textId="77777777" w:rsidTr="006D1528">
        <w:trPr>
          <w:trHeight w:val="200"/>
          <w:tblCellSpacing w:w="15" w:type="dxa"/>
        </w:trPr>
        <w:tc>
          <w:tcPr>
            <w:tcW w:w="0" w:type="auto"/>
            <w:shd w:val="clear" w:color="auto" w:fill="FFFFFF"/>
            <w:vAlign w:val="center"/>
            <w:hideMark/>
          </w:tcPr>
          <w:p w14:paraId="3CF83D07"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33.12 Услуги по ремонту оборудования</w:t>
            </w:r>
          </w:p>
        </w:tc>
      </w:tr>
      <w:tr w:rsidR="006D1528" w:rsidRPr="006D1528" w14:paraId="01751214" w14:textId="77777777" w:rsidTr="006D1528">
        <w:trPr>
          <w:trHeight w:val="185"/>
          <w:tblCellSpacing w:w="15" w:type="dxa"/>
        </w:trPr>
        <w:tc>
          <w:tcPr>
            <w:tcW w:w="0" w:type="auto"/>
            <w:shd w:val="clear" w:color="auto" w:fill="FFFFFF"/>
            <w:vAlign w:val="center"/>
            <w:hideMark/>
          </w:tcPr>
          <w:p w14:paraId="2722E9EE"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35.11 Электроэнергия</w:t>
            </w:r>
          </w:p>
        </w:tc>
      </w:tr>
      <w:tr w:rsidR="006D1528" w:rsidRPr="006D1528" w14:paraId="427E993A" w14:textId="77777777" w:rsidTr="006D1528">
        <w:trPr>
          <w:trHeight w:val="400"/>
          <w:tblCellSpacing w:w="15" w:type="dxa"/>
        </w:trPr>
        <w:tc>
          <w:tcPr>
            <w:tcW w:w="0" w:type="auto"/>
            <w:shd w:val="clear" w:color="auto" w:fill="FFFFFF"/>
            <w:vAlign w:val="center"/>
            <w:hideMark/>
          </w:tcPr>
          <w:p w14:paraId="034328BD"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35.30.1 Пар и горячая вода; услуги по снабжению паром и горячей водой</w:t>
            </w:r>
          </w:p>
        </w:tc>
      </w:tr>
      <w:tr w:rsidR="006D1528" w:rsidRPr="006D1528" w14:paraId="77AD5A5A" w14:textId="77777777" w:rsidTr="006D1528">
        <w:trPr>
          <w:trHeight w:val="400"/>
          <w:tblCellSpacing w:w="15" w:type="dxa"/>
        </w:trPr>
        <w:tc>
          <w:tcPr>
            <w:tcW w:w="0" w:type="auto"/>
            <w:shd w:val="clear" w:color="auto" w:fill="FFFFFF"/>
            <w:vAlign w:val="center"/>
            <w:hideMark/>
          </w:tcPr>
          <w:p w14:paraId="0DC91EC0"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36.00.20.130 Услуги по транспортированию и распределению воды по водопроводам</w:t>
            </w:r>
          </w:p>
        </w:tc>
      </w:tr>
      <w:tr w:rsidR="006D1528" w:rsidRPr="006D1528" w14:paraId="7AA74097" w14:textId="77777777" w:rsidTr="006D1528">
        <w:trPr>
          <w:trHeight w:val="185"/>
          <w:tblCellSpacing w:w="15" w:type="dxa"/>
        </w:trPr>
        <w:tc>
          <w:tcPr>
            <w:tcW w:w="0" w:type="auto"/>
            <w:shd w:val="clear" w:color="auto" w:fill="FFFFFF"/>
            <w:vAlign w:val="center"/>
            <w:hideMark/>
          </w:tcPr>
          <w:p w14:paraId="50702E26"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38.21 Услуги по переработке и утилизации отходов неопасных</w:t>
            </w:r>
          </w:p>
        </w:tc>
      </w:tr>
      <w:tr w:rsidR="006D1528" w:rsidRPr="006D1528" w14:paraId="49DF1DF4" w14:textId="77777777" w:rsidTr="006D1528">
        <w:trPr>
          <w:trHeight w:val="200"/>
          <w:tblCellSpacing w:w="15" w:type="dxa"/>
        </w:trPr>
        <w:tc>
          <w:tcPr>
            <w:tcW w:w="0" w:type="auto"/>
            <w:shd w:val="clear" w:color="auto" w:fill="FFFFFF"/>
            <w:vAlign w:val="center"/>
            <w:hideMark/>
          </w:tcPr>
          <w:p w14:paraId="7D65EA6C"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58.14 Услуги по изданию журналов и периодических изданий</w:t>
            </w:r>
          </w:p>
        </w:tc>
      </w:tr>
      <w:tr w:rsidR="006D1528" w:rsidRPr="006D1528" w14:paraId="30A1621C" w14:textId="77777777" w:rsidTr="006D1528">
        <w:trPr>
          <w:trHeight w:val="200"/>
          <w:tblCellSpacing w:w="15" w:type="dxa"/>
        </w:trPr>
        <w:tc>
          <w:tcPr>
            <w:tcW w:w="0" w:type="auto"/>
            <w:shd w:val="clear" w:color="auto" w:fill="FFFFFF"/>
            <w:vAlign w:val="center"/>
            <w:hideMark/>
          </w:tcPr>
          <w:p w14:paraId="0F8D0910"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61.10 Услуги телекоммуникационные проводные</w:t>
            </w:r>
          </w:p>
        </w:tc>
      </w:tr>
      <w:tr w:rsidR="006D1528" w:rsidRPr="006D1528" w14:paraId="6A614F66" w14:textId="77777777" w:rsidTr="006D1528">
        <w:trPr>
          <w:trHeight w:val="400"/>
          <w:tblCellSpacing w:w="15" w:type="dxa"/>
        </w:trPr>
        <w:tc>
          <w:tcPr>
            <w:tcW w:w="0" w:type="auto"/>
            <w:shd w:val="clear" w:color="auto" w:fill="FFFFFF"/>
            <w:vAlign w:val="center"/>
            <w:hideMark/>
          </w:tcPr>
          <w:p w14:paraId="3A3DA7F6"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61.20.4 Услуги телекоммуникационные беспроводные в информационно-коммуникационной сети Интернет</w:t>
            </w:r>
          </w:p>
        </w:tc>
      </w:tr>
      <w:tr w:rsidR="006D1528" w:rsidRPr="006D1528" w14:paraId="714CF6EE" w14:textId="77777777" w:rsidTr="006D1528">
        <w:trPr>
          <w:trHeight w:val="785"/>
          <w:tblCellSpacing w:w="15" w:type="dxa"/>
        </w:trPr>
        <w:tc>
          <w:tcPr>
            <w:tcW w:w="0" w:type="auto"/>
            <w:shd w:val="clear" w:color="auto" w:fill="FFFFFF"/>
            <w:vAlign w:val="center"/>
            <w:hideMark/>
          </w:tcPr>
          <w:p w14:paraId="322FDD63"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63.11.1 Услуги по обработке данных, размещению, услуги по предоставлению приложений и прочей инфраструктуры информационных технологий, услуги, связанные с созданием и использованием баз данных и информационных ресурсов</w:t>
            </w:r>
          </w:p>
        </w:tc>
      </w:tr>
      <w:tr w:rsidR="006D1528" w:rsidRPr="006D1528" w14:paraId="01C5A56E" w14:textId="77777777" w:rsidTr="006D1528">
        <w:trPr>
          <w:trHeight w:val="385"/>
          <w:tblCellSpacing w:w="15" w:type="dxa"/>
        </w:trPr>
        <w:tc>
          <w:tcPr>
            <w:tcW w:w="0" w:type="auto"/>
            <w:shd w:val="clear" w:color="auto" w:fill="FFFFFF"/>
            <w:vAlign w:val="center"/>
            <w:hideMark/>
          </w:tcPr>
          <w:p w14:paraId="30A9EBBE"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68.20 Услуги по сдаче в аренду (внаем) собственного или арендованного недвижимого имущества</w:t>
            </w:r>
          </w:p>
        </w:tc>
      </w:tr>
      <w:tr w:rsidR="006D1528" w:rsidRPr="006D1528" w14:paraId="3197B28C" w14:textId="77777777" w:rsidTr="006D1528">
        <w:trPr>
          <w:trHeight w:val="400"/>
          <w:tblCellSpacing w:w="15" w:type="dxa"/>
        </w:trPr>
        <w:tc>
          <w:tcPr>
            <w:tcW w:w="0" w:type="auto"/>
            <w:shd w:val="clear" w:color="auto" w:fill="FFFFFF"/>
            <w:vAlign w:val="center"/>
            <w:hideMark/>
          </w:tcPr>
          <w:p w14:paraId="1668126E"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71.20.1 Услуги в области технических испытаний, исследований и анализа</w:t>
            </w:r>
          </w:p>
        </w:tc>
      </w:tr>
      <w:tr w:rsidR="006D1528" w:rsidRPr="006D1528" w14:paraId="3691402B" w14:textId="77777777" w:rsidTr="006D1528">
        <w:trPr>
          <w:trHeight w:val="400"/>
          <w:tblCellSpacing w:w="15" w:type="dxa"/>
        </w:trPr>
        <w:tc>
          <w:tcPr>
            <w:tcW w:w="0" w:type="auto"/>
            <w:shd w:val="clear" w:color="auto" w:fill="FFFFFF"/>
            <w:vAlign w:val="center"/>
            <w:hideMark/>
          </w:tcPr>
          <w:p w14:paraId="23A97243"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84.25.19 Услуги по обеспечению безопасности в чрезвычайных ситуациях прочие</w:t>
            </w:r>
          </w:p>
        </w:tc>
      </w:tr>
    </w:tbl>
    <w:p w14:paraId="275D2068" w14:textId="77777777" w:rsidR="002234D7" w:rsidRPr="00FC449A" w:rsidRDefault="002234D7" w:rsidP="00FC449A">
      <w:pPr>
        <w:pStyle w:val="32"/>
        <w:shd w:val="clear" w:color="auto" w:fill="auto"/>
        <w:tabs>
          <w:tab w:val="left" w:pos="284"/>
        </w:tabs>
        <w:spacing w:after="0" w:line="240" w:lineRule="auto"/>
        <w:contextualSpacing/>
        <w:jc w:val="center"/>
      </w:pPr>
      <w:r>
        <w:br/>
      </w:r>
    </w:p>
    <w:p w14:paraId="1344B93F" w14:textId="09EF5A5D" w:rsidR="006D1528" w:rsidRDefault="006D1528" w:rsidP="006D1528">
      <w:pPr>
        <w:pStyle w:val="32"/>
        <w:shd w:val="clear" w:color="auto" w:fill="auto"/>
        <w:tabs>
          <w:tab w:val="left" w:pos="284"/>
        </w:tabs>
        <w:spacing w:after="0" w:line="240" w:lineRule="auto"/>
        <w:contextualSpacing/>
        <w:jc w:val="center"/>
      </w:pPr>
      <w:r>
        <w:t xml:space="preserve">Не более </w:t>
      </w:r>
      <w:r>
        <w:t>45</w:t>
      </w:r>
      <w:r>
        <w:t xml:space="preserve"> календарных дней</w:t>
      </w:r>
    </w:p>
    <w:p w14:paraId="3E6A6A51" w14:textId="137D78AD" w:rsidR="006D1528" w:rsidRDefault="006D1528" w:rsidP="006D1528">
      <w:pPr>
        <w:pStyle w:val="32"/>
        <w:shd w:val="clear" w:color="auto" w:fill="auto"/>
        <w:tabs>
          <w:tab w:val="left" w:pos="284"/>
        </w:tabs>
        <w:spacing w:after="0" w:line="240" w:lineRule="auto"/>
        <w:contextualSpacing/>
        <w:jc w:val="center"/>
      </w:pPr>
    </w:p>
    <w:p w14:paraId="4F8B30C1" w14:textId="50722A4C" w:rsidR="006D1528" w:rsidRDefault="006D1528" w:rsidP="006D1528">
      <w:pPr>
        <w:spacing w:after="0"/>
        <w:ind w:left="709" w:right="0"/>
        <w:rPr>
          <w:rFonts w:ascii="Arial" w:hAnsi="Arial" w:cs="Arial"/>
          <w:color w:val="484848"/>
          <w:sz w:val="18"/>
          <w:szCs w:val="18"/>
          <w:lang w:eastAsia="ru-RU"/>
        </w:rPr>
      </w:pPr>
      <w:r w:rsidRPr="006D1528">
        <w:rPr>
          <w:rFonts w:ascii="Arial" w:hAnsi="Arial" w:cs="Arial"/>
          <w:color w:val="484848"/>
          <w:sz w:val="18"/>
          <w:szCs w:val="18"/>
          <w:lang w:eastAsia="ru-RU"/>
        </w:rPr>
        <w:t>10.89.19.210 Добавки биологически активные к пище</w:t>
      </w:r>
    </w:p>
    <w:p w14:paraId="46CD8405" w14:textId="554E888F" w:rsidR="006D1528" w:rsidRDefault="006D1528" w:rsidP="006D1528">
      <w:pPr>
        <w:spacing w:after="0"/>
        <w:ind w:left="709" w:right="0"/>
        <w:rPr>
          <w:rFonts w:ascii="Arial" w:hAnsi="Arial" w:cs="Arial"/>
          <w:color w:val="484848"/>
          <w:sz w:val="18"/>
          <w:szCs w:val="18"/>
          <w:lang w:eastAsia="ru-RU"/>
        </w:rPr>
      </w:pPr>
    </w:p>
    <w:p w14:paraId="1663725B" w14:textId="226C3133" w:rsidR="006D1528" w:rsidRDefault="006D1528" w:rsidP="006D1528">
      <w:pPr>
        <w:pStyle w:val="32"/>
        <w:shd w:val="clear" w:color="auto" w:fill="auto"/>
        <w:tabs>
          <w:tab w:val="left" w:pos="284"/>
        </w:tabs>
        <w:spacing w:after="0" w:line="240" w:lineRule="auto"/>
        <w:contextualSpacing/>
        <w:jc w:val="center"/>
      </w:pPr>
    </w:p>
    <w:p w14:paraId="7CBAAD36" w14:textId="2AE10AAE" w:rsidR="006D1528" w:rsidRDefault="006D1528" w:rsidP="006D1528">
      <w:pPr>
        <w:pStyle w:val="32"/>
        <w:shd w:val="clear" w:color="auto" w:fill="auto"/>
        <w:tabs>
          <w:tab w:val="left" w:pos="284"/>
        </w:tabs>
        <w:spacing w:after="0" w:line="240" w:lineRule="auto"/>
        <w:contextualSpacing/>
        <w:jc w:val="center"/>
      </w:pPr>
      <w:r>
        <w:t xml:space="preserve">Не более </w:t>
      </w:r>
      <w:r>
        <w:t>60</w:t>
      </w:r>
      <w:r>
        <w:t xml:space="preserve"> календарных дней</w:t>
      </w:r>
    </w:p>
    <w:p w14:paraId="2F6AEF61" w14:textId="346E387A" w:rsidR="006D1528" w:rsidRDefault="006D1528" w:rsidP="006D1528">
      <w:pPr>
        <w:pStyle w:val="32"/>
        <w:shd w:val="clear" w:color="auto" w:fill="auto"/>
        <w:tabs>
          <w:tab w:val="left" w:pos="284"/>
        </w:tabs>
        <w:spacing w:after="0" w:line="240" w:lineRule="auto"/>
        <w:contextualSpacing/>
        <w:jc w:val="center"/>
      </w:pPr>
    </w:p>
    <w:tbl>
      <w:tblPr>
        <w:tblW w:w="5640" w:type="dxa"/>
        <w:tblCellSpacing w:w="15" w:type="dxa"/>
        <w:tblInd w:w="701" w:type="dxa"/>
        <w:shd w:val="clear" w:color="auto" w:fill="FFFFFF"/>
        <w:tblCellMar>
          <w:top w:w="15" w:type="dxa"/>
          <w:left w:w="15" w:type="dxa"/>
          <w:bottom w:w="15" w:type="dxa"/>
          <w:right w:w="15" w:type="dxa"/>
        </w:tblCellMar>
        <w:tblLook w:val="04A0" w:firstRow="1" w:lastRow="0" w:firstColumn="1" w:lastColumn="0" w:noHBand="0" w:noVBand="1"/>
      </w:tblPr>
      <w:tblGrid>
        <w:gridCol w:w="5640"/>
      </w:tblGrid>
      <w:tr w:rsidR="006D1528" w:rsidRPr="006D1528" w14:paraId="0DB923F2" w14:textId="77777777" w:rsidTr="006D1528">
        <w:trPr>
          <w:tblCellSpacing w:w="15" w:type="dxa"/>
        </w:trPr>
        <w:tc>
          <w:tcPr>
            <w:tcW w:w="0" w:type="auto"/>
            <w:shd w:val="clear" w:color="auto" w:fill="FFFFFF"/>
            <w:vAlign w:val="center"/>
            <w:hideMark/>
          </w:tcPr>
          <w:p w14:paraId="558C983C"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21.20.24 Материалы клейкие перевязочные, кетгут и аналогичные материалы, аптечки и сумки санитарные</w:t>
            </w:r>
          </w:p>
        </w:tc>
      </w:tr>
      <w:tr w:rsidR="006D1528" w:rsidRPr="006D1528" w14:paraId="52D44339" w14:textId="77777777" w:rsidTr="006D1528">
        <w:trPr>
          <w:tblCellSpacing w:w="15" w:type="dxa"/>
        </w:trPr>
        <w:tc>
          <w:tcPr>
            <w:tcW w:w="0" w:type="auto"/>
            <w:shd w:val="clear" w:color="auto" w:fill="FFFFFF"/>
            <w:vAlign w:val="center"/>
            <w:hideMark/>
          </w:tcPr>
          <w:p w14:paraId="12A4AED8" w14:textId="77777777" w:rsidR="006D1528" w:rsidRPr="006D1528" w:rsidRDefault="006D1528" w:rsidP="006D1528">
            <w:pPr>
              <w:spacing w:after="0"/>
              <w:ind w:right="0"/>
              <w:rPr>
                <w:rFonts w:ascii="Arial" w:hAnsi="Arial" w:cs="Arial"/>
                <w:color w:val="484848"/>
                <w:sz w:val="18"/>
                <w:szCs w:val="18"/>
                <w:lang w:eastAsia="ru-RU"/>
              </w:rPr>
            </w:pPr>
            <w:r w:rsidRPr="006D1528">
              <w:rPr>
                <w:rFonts w:ascii="Arial" w:hAnsi="Arial" w:cs="Arial"/>
                <w:color w:val="484848"/>
                <w:sz w:val="18"/>
                <w:szCs w:val="18"/>
                <w:lang w:eastAsia="ru-RU"/>
              </w:rPr>
              <w:t>32.50.13.110 Шприцы, иглы, катетеры, канюли и аналогичные инструменты</w:t>
            </w:r>
          </w:p>
        </w:tc>
      </w:tr>
    </w:tbl>
    <w:p w14:paraId="03796ACE" w14:textId="77777777" w:rsidR="006D1528" w:rsidRDefault="006D1528" w:rsidP="006D1528">
      <w:pPr>
        <w:pStyle w:val="32"/>
        <w:shd w:val="clear" w:color="auto" w:fill="auto"/>
        <w:tabs>
          <w:tab w:val="left" w:pos="284"/>
        </w:tabs>
        <w:spacing w:after="0" w:line="240" w:lineRule="auto"/>
        <w:contextualSpacing/>
        <w:jc w:val="center"/>
      </w:pPr>
    </w:p>
    <w:p w14:paraId="40D9C07F" w14:textId="77777777" w:rsidR="006D1528" w:rsidRPr="006D1528" w:rsidRDefault="006D1528" w:rsidP="006D1528">
      <w:pPr>
        <w:spacing w:after="0"/>
        <w:ind w:left="709" w:right="0"/>
        <w:rPr>
          <w:rFonts w:ascii="Arial" w:hAnsi="Arial" w:cs="Arial"/>
          <w:color w:val="484848"/>
          <w:sz w:val="18"/>
          <w:szCs w:val="18"/>
          <w:lang w:eastAsia="ru-RU"/>
        </w:rPr>
      </w:pPr>
    </w:p>
    <w:p w14:paraId="3AB0EB6E" w14:textId="77777777" w:rsidR="002234D7" w:rsidRDefault="002234D7" w:rsidP="00FC449A">
      <w:pPr>
        <w:pStyle w:val="32"/>
        <w:shd w:val="clear" w:color="auto" w:fill="auto"/>
        <w:tabs>
          <w:tab w:val="left" w:pos="284"/>
        </w:tabs>
        <w:spacing w:line="240" w:lineRule="auto"/>
        <w:contextualSpacing/>
        <w:jc w:val="center"/>
      </w:pPr>
    </w:p>
    <w:p w14:paraId="3044B6E6" w14:textId="77777777" w:rsidR="002234D7" w:rsidRDefault="002234D7" w:rsidP="00FC449A">
      <w:pPr>
        <w:pStyle w:val="32"/>
        <w:shd w:val="clear" w:color="auto" w:fill="auto"/>
        <w:tabs>
          <w:tab w:val="left" w:pos="284"/>
        </w:tabs>
        <w:spacing w:line="240" w:lineRule="auto"/>
        <w:contextualSpacing/>
        <w:jc w:val="center"/>
        <w:rPr>
          <w:sz w:val="2"/>
          <w:szCs w:val="2"/>
        </w:rPr>
      </w:pPr>
      <w:r>
        <w:rPr>
          <w:sz w:val="2"/>
          <w:szCs w:val="2"/>
        </w:rPr>
        <w:br/>
      </w:r>
    </w:p>
    <w:sectPr w:rsidR="002234D7" w:rsidSect="00FC449A">
      <w:footerReference w:type="default" r:id="rId12"/>
      <w:pgSz w:w="11906" w:h="16838"/>
      <w:pgMar w:top="567" w:right="566" w:bottom="426" w:left="709" w:header="709" w:footer="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BEDA" w14:textId="77777777" w:rsidR="00510B51" w:rsidRDefault="00510B51" w:rsidP="00D13DCA">
      <w:pPr>
        <w:spacing w:after="0"/>
        <w:rPr>
          <w:rFonts w:cs="Times New Roman"/>
        </w:rPr>
      </w:pPr>
      <w:r>
        <w:rPr>
          <w:rFonts w:cs="Times New Roman"/>
        </w:rPr>
        <w:separator/>
      </w:r>
    </w:p>
  </w:endnote>
  <w:endnote w:type="continuationSeparator" w:id="0">
    <w:p w14:paraId="0DBE201E" w14:textId="77777777" w:rsidR="00510B51" w:rsidRDefault="00510B51" w:rsidP="00D13DCA">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33003"/>
      <w:docPartObj>
        <w:docPartGallery w:val="Page Numbers (Bottom of Page)"/>
        <w:docPartUnique/>
      </w:docPartObj>
    </w:sdtPr>
    <w:sdtContent>
      <w:p w14:paraId="52AE5138" w14:textId="77777777" w:rsidR="007467C0" w:rsidRDefault="007467C0">
        <w:pPr>
          <w:pStyle w:val="a6"/>
          <w:jc w:val="center"/>
        </w:pPr>
        <w:r>
          <w:fldChar w:fldCharType="begin"/>
        </w:r>
        <w:r>
          <w:instrText>PAGE   \* MERGEFORMAT</w:instrText>
        </w:r>
        <w:r>
          <w:fldChar w:fldCharType="separate"/>
        </w:r>
        <w:r w:rsidR="00AA43BB">
          <w:rPr>
            <w:noProof/>
          </w:rPr>
          <w:t>21</w:t>
        </w:r>
        <w:r>
          <w:fldChar w:fldCharType="end"/>
        </w:r>
      </w:p>
    </w:sdtContent>
  </w:sdt>
  <w:p w14:paraId="046EC616" w14:textId="77777777" w:rsidR="007467C0" w:rsidRDefault="007467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FC09" w14:textId="77777777" w:rsidR="00510B51" w:rsidRDefault="00510B51" w:rsidP="00D13DCA">
      <w:pPr>
        <w:spacing w:after="0"/>
        <w:rPr>
          <w:rFonts w:cs="Times New Roman"/>
        </w:rPr>
      </w:pPr>
      <w:r>
        <w:rPr>
          <w:rFonts w:cs="Times New Roman"/>
        </w:rPr>
        <w:separator/>
      </w:r>
    </w:p>
  </w:footnote>
  <w:footnote w:type="continuationSeparator" w:id="0">
    <w:p w14:paraId="5DAAA1EE" w14:textId="77777777" w:rsidR="00510B51" w:rsidRDefault="00510B51" w:rsidP="00D13DCA">
      <w:pPr>
        <w:spacing w:after="0"/>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B"/>
    <w:multiLevelType w:val="multilevel"/>
    <w:tmpl w:val="CA66345A"/>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3"/>
    <w:multiLevelType w:val="multilevel"/>
    <w:tmpl w:val="00000013"/>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12816AE"/>
    <w:multiLevelType w:val="hybridMultilevel"/>
    <w:tmpl w:val="989AB546"/>
    <w:lvl w:ilvl="0" w:tplc="C6A2E224">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F67773"/>
    <w:multiLevelType w:val="hybridMultilevel"/>
    <w:tmpl w:val="D20E23B4"/>
    <w:lvl w:ilvl="0" w:tplc="04190011">
      <w:start w:val="1"/>
      <w:numFmt w:val="decimal"/>
      <w:lvlText w:val="%1)"/>
      <w:lvlJc w:val="left"/>
      <w:pPr>
        <w:ind w:left="720" w:hanging="360"/>
      </w:pPr>
    </w:lvl>
    <w:lvl w:ilvl="1" w:tplc="249E0FEC">
      <w:start w:val="1"/>
      <w:numFmt w:val="decimal"/>
      <w:lvlText w:val="%2)"/>
      <w:lvlJc w:val="left"/>
      <w:pPr>
        <w:ind w:left="786"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5E7B2A"/>
    <w:multiLevelType w:val="multilevel"/>
    <w:tmpl w:val="99EEBFA8"/>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1430"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295351F"/>
    <w:multiLevelType w:val="hybridMultilevel"/>
    <w:tmpl w:val="2D1287DC"/>
    <w:lvl w:ilvl="0" w:tplc="C6649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7894D0A"/>
    <w:multiLevelType w:val="hybridMultilevel"/>
    <w:tmpl w:val="74DEFB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A0F1B"/>
    <w:multiLevelType w:val="hybridMultilevel"/>
    <w:tmpl w:val="6CCEAD00"/>
    <w:lvl w:ilvl="0" w:tplc="6E9252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43D2E60"/>
    <w:multiLevelType w:val="hybridMultilevel"/>
    <w:tmpl w:val="9E1E72C0"/>
    <w:lvl w:ilvl="0" w:tplc="6E925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F419C"/>
    <w:multiLevelType w:val="hybridMultilevel"/>
    <w:tmpl w:val="A1EA11C8"/>
    <w:lvl w:ilvl="0" w:tplc="6E925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EA10C0"/>
    <w:multiLevelType w:val="hybridMultilevel"/>
    <w:tmpl w:val="AD1A4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C01C54"/>
    <w:multiLevelType w:val="hybridMultilevel"/>
    <w:tmpl w:val="D4C87942"/>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BBF22D9"/>
    <w:multiLevelType w:val="hybridMultilevel"/>
    <w:tmpl w:val="392472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CB1915"/>
    <w:multiLevelType w:val="hybridMultilevel"/>
    <w:tmpl w:val="679426BE"/>
    <w:lvl w:ilvl="0" w:tplc="85663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FAC2F8E"/>
    <w:multiLevelType w:val="hybridMultilevel"/>
    <w:tmpl w:val="413C0C12"/>
    <w:lvl w:ilvl="0" w:tplc="6E925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E53138"/>
    <w:multiLevelType w:val="hybridMultilevel"/>
    <w:tmpl w:val="DF8A2A54"/>
    <w:lvl w:ilvl="0" w:tplc="6E9252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38614D3"/>
    <w:multiLevelType w:val="hybridMultilevel"/>
    <w:tmpl w:val="292E402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23924782"/>
    <w:multiLevelType w:val="hybridMultilevel"/>
    <w:tmpl w:val="EF18EB56"/>
    <w:lvl w:ilvl="0" w:tplc="31B8B89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EA4EF4"/>
    <w:multiLevelType w:val="hybridMultilevel"/>
    <w:tmpl w:val="466ADD12"/>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93C1D33"/>
    <w:multiLevelType w:val="multilevel"/>
    <w:tmpl w:val="DA7E93B4"/>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russianLower"/>
      <w:lvlText w:val="%3)"/>
      <w:lvlJc w:val="left"/>
      <w:pPr>
        <w:ind w:left="1571"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C7D6E9C"/>
    <w:multiLevelType w:val="hybridMultilevel"/>
    <w:tmpl w:val="53C8942A"/>
    <w:lvl w:ilvl="0" w:tplc="C6649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21932"/>
    <w:multiLevelType w:val="hybridMultilevel"/>
    <w:tmpl w:val="7B981878"/>
    <w:lvl w:ilvl="0" w:tplc="C664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367F41"/>
    <w:multiLevelType w:val="multilevel"/>
    <w:tmpl w:val="39606EAE"/>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decimal"/>
      <w:lvlText w:val="%3)"/>
      <w:lvlJc w:val="left"/>
      <w:pPr>
        <w:ind w:left="5257" w:hanging="720"/>
      </w:pPr>
      <w:rPr>
        <w:rFonts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80725C5"/>
    <w:multiLevelType w:val="hybridMultilevel"/>
    <w:tmpl w:val="3FA048B0"/>
    <w:lvl w:ilvl="0" w:tplc="C6649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8420C9A"/>
    <w:multiLevelType w:val="hybridMultilevel"/>
    <w:tmpl w:val="3CB415AC"/>
    <w:lvl w:ilvl="0" w:tplc="04190011">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6" w15:restartNumberingAfterBreak="0">
    <w:nsid w:val="389E5287"/>
    <w:multiLevelType w:val="hybridMultilevel"/>
    <w:tmpl w:val="8E34C4DA"/>
    <w:lvl w:ilvl="0" w:tplc="C6649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9786EAE"/>
    <w:multiLevelType w:val="multilevel"/>
    <w:tmpl w:val="C58E894A"/>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5257"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A0C285C"/>
    <w:multiLevelType w:val="multilevel"/>
    <w:tmpl w:val="F2AC5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3A7A0F62"/>
    <w:multiLevelType w:val="hybridMultilevel"/>
    <w:tmpl w:val="B7C0C1AA"/>
    <w:lvl w:ilvl="0" w:tplc="C6649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8715D6"/>
    <w:multiLevelType w:val="multilevel"/>
    <w:tmpl w:val="E3E0C162"/>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1430"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3D895F4B"/>
    <w:multiLevelType w:val="multilevel"/>
    <w:tmpl w:val="DA7E93B4"/>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russianLower"/>
      <w:lvlText w:val="%3)"/>
      <w:lvlJc w:val="left"/>
      <w:pPr>
        <w:ind w:left="1571"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77C1CDB"/>
    <w:multiLevelType w:val="hybridMultilevel"/>
    <w:tmpl w:val="83140D2E"/>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480939A9"/>
    <w:multiLevelType w:val="multilevel"/>
    <w:tmpl w:val="9AB466A8"/>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1571"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96B5126"/>
    <w:multiLevelType w:val="multilevel"/>
    <w:tmpl w:val="D8689444"/>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1571"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CA8084C"/>
    <w:multiLevelType w:val="multilevel"/>
    <w:tmpl w:val="A9F482AE"/>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russianLower"/>
      <w:lvlText w:val="%3)"/>
      <w:lvlJc w:val="left"/>
      <w:pPr>
        <w:ind w:left="1571"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077242F"/>
    <w:multiLevelType w:val="multilevel"/>
    <w:tmpl w:val="D568A41E"/>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5257" w:hanging="720"/>
      </w:pPr>
      <w:rPr>
        <w:rFonts w:ascii="Symbol" w:hAnsi="Symbol"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3AD4B0F"/>
    <w:multiLevelType w:val="hybridMultilevel"/>
    <w:tmpl w:val="6DF6E306"/>
    <w:lvl w:ilvl="0" w:tplc="C6649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105422"/>
    <w:multiLevelType w:val="hybridMultilevel"/>
    <w:tmpl w:val="A14C51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39296C"/>
    <w:multiLevelType w:val="hybridMultilevel"/>
    <w:tmpl w:val="874CF7AE"/>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9ED1611"/>
    <w:multiLevelType w:val="hybridMultilevel"/>
    <w:tmpl w:val="8EB65FB2"/>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A24637D"/>
    <w:multiLevelType w:val="hybridMultilevel"/>
    <w:tmpl w:val="DD26BC9C"/>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A7F7C07"/>
    <w:multiLevelType w:val="hybridMultilevel"/>
    <w:tmpl w:val="CF80F342"/>
    <w:lvl w:ilvl="0" w:tplc="C6649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B937CC"/>
    <w:multiLevelType w:val="hybridMultilevel"/>
    <w:tmpl w:val="99526CF6"/>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BE53CB5"/>
    <w:multiLevelType w:val="hybridMultilevel"/>
    <w:tmpl w:val="74DEFB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075047"/>
    <w:multiLevelType w:val="multilevel"/>
    <w:tmpl w:val="D50A828C"/>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5257"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5EA06680"/>
    <w:multiLevelType w:val="hybridMultilevel"/>
    <w:tmpl w:val="049E8B48"/>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F4072AA"/>
    <w:multiLevelType w:val="hybridMultilevel"/>
    <w:tmpl w:val="87F2DDC0"/>
    <w:lvl w:ilvl="0" w:tplc="C6A2E224">
      <w:start w:val="1"/>
      <w:numFmt w:val="russianLower"/>
      <w:lvlText w:val="%1)"/>
      <w:lvlJc w:val="left"/>
      <w:pPr>
        <w:ind w:left="1145" w:hanging="360"/>
      </w:pPr>
      <w:rPr>
        <w:rFonts w:ascii="Times New Roman" w:hAnsi="Times New Roman" w:cs="Times New Roman" w:hint="default"/>
      </w:rPr>
    </w:lvl>
    <w:lvl w:ilvl="1" w:tplc="CDB2A314">
      <w:start w:val="1"/>
      <w:numFmt w:val="decimal"/>
      <w:lvlText w:val="%2)"/>
      <w:lvlJc w:val="left"/>
      <w:pPr>
        <w:ind w:left="1865" w:hanging="360"/>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8" w15:restartNumberingAfterBreak="0">
    <w:nsid w:val="61651E9F"/>
    <w:multiLevelType w:val="hybridMultilevel"/>
    <w:tmpl w:val="FBA82202"/>
    <w:lvl w:ilvl="0" w:tplc="C66495BC">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49" w15:restartNumberingAfterBreak="0">
    <w:nsid w:val="647471C3"/>
    <w:multiLevelType w:val="multilevel"/>
    <w:tmpl w:val="412CAFFC"/>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5257"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5E4234D"/>
    <w:multiLevelType w:val="hybridMultilevel"/>
    <w:tmpl w:val="D1A091BA"/>
    <w:lvl w:ilvl="0" w:tplc="6E925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65F35C2A"/>
    <w:multiLevelType w:val="multilevel"/>
    <w:tmpl w:val="EB7442BE"/>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russianLower"/>
      <w:lvlText w:val="%3)"/>
      <w:lvlJc w:val="left"/>
      <w:pPr>
        <w:ind w:left="1571"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91B1103"/>
    <w:multiLevelType w:val="multilevel"/>
    <w:tmpl w:val="24369B7E"/>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russianLower"/>
      <w:lvlText w:val="%3)"/>
      <w:lvlJc w:val="left"/>
      <w:pPr>
        <w:ind w:left="1571"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69CD29EF"/>
    <w:multiLevelType w:val="multilevel"/>
    <w:tmpl w:val="748A4416"/>
    <w:lvl w:ilvl="0">
      <w:start w:val="1"/>
      <w:numFmt w:val="decimal"/>
      <w:lvlText w:val="%1."/>
      <w:lvlJc w:val="left"/>
      <w:pPr>
        <w:ind w:left="660" w:hanging="660"/>
      </w:pPr>
      <w:rPr>
        <w:rFonts w:hint="default"/>
        <w:b/>
        <w:sz w:val="26"/>
        <w:szCs w:val="26"/>
      </w:rPr>
    </w:lvl>
    <w:lvl w:ilvl="1">
      <w:start w:val="1"/>
      <w:numFmt w:val="decimal"/>
      <w:lvlText w:val="%1.%2."/>
      <w:lvlJc w:val="left"/>
      <w:pPr>
        <w:ind w:left="1086" w:hanging="660"/>
      </w:pPr>
      <w:rPr>
        <w:rFonts w:hint="default"/>
        <w:b/>
        <w:color w:val="auto"/>
        <w:sz w:val="26"/>
        <w:szCs w:val="26"/>
      </w:rPr>
    </w:lvl>
    <w:lvl w:ilvl="2">
      <w:start w:val="1"/>
      <w:numFmt w:val="decimal"/>
      <w:lvlText w:val="%1.%2.%3."/>
      <w:lvlJc w:val="left"/>
      <w:pPr>
        <w:ind w:left="862" w:hanging="720"/>
      </w:pPr>
      <w:rPr>
        <w:rFonts w:hint="default"/>
        <w:b/>
        <w:color w:val="auto"/>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6E7377F0"/>
    <w:multiLevelType w:val="hybridMultilevel"/>
    <w:tmpl w:val="F0708C68"/>
    <w:lvl w:ilvl="0" w:tplc="C6649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C70226"/>
    <w:multiLevelType w:val="hybridMultilevel"/>
    <w:tmpl w:val="52563602"/>
    <w:lvl w:ilvl="0" w:tplc="6E925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CE51D3"/>
    <w:multiLevelType w:val="multilevel"/>
    <w:tmpl w:val="BB2E49C2"/>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decimal"/>
      <w:lvlText w:val="%3)"/>
      <w:lvlJc w:val="left"/>
      <w:pPr>
        <w:ind w:left="1430" w:hanging="720"/>
      </w:pPr>
      <w:rPr>
        <w:rFonts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33464C2"/>
    <w:multiLevelType w:val="multilevel"/>
    <w:tmpl w:val="48E022E2"/>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bullet"/>
      <w:lvlText w:val=""/>
      <w:lvlJc w:val="left"/>
      <w:pPr>
        <w:ind w:left="862"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734E41D1"/>
    <w:multiLevelType w:val="hybridMultilevel"/>
    <w:tmpl w:val="55E82F56"/>
    <w:lvl w:ilvl="0" w:tplc="C6649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70B4157"/>
    <w:multiLevelType w:val="hybridMultilevel"/>
    <w:tmpl w:val="606EC5D0"/>
    <w:lvl w:ilvl="0" w:tplc="FBB63CE8">
      <w:start w:val="1"/>
      <w:numFmt w:val="russianLower"/>
      <w:lvlText w:val="%1)"/>
      <w:lvlJc w:val="left"/>
      <w:pPr>
        <w:ind w:left="720" w:hanging="360"/>
      </w:pPr>
      <w:rPr>
        <w:rFonts w:hint="default"/>
      </w:rPr>
    </w:lvl>
    <w:lvl w:ilvl="1" w:tplc="31B8B8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76F39B4"/>
    <w:multiLevelType w:val="hybridMultilevel"/>
    <w:tmpl w:val="CF84A08E"/>
    <w:lvl w:ilvl="0" w:tplc="C6A2E224">
      <w:start w:val="1"/>
      <w:numFmt w:val="russianLower"/>
      <w:lvlText w:val="%1)"/>
      <w:lvlJc w:val="left"/>
      <w:pPr>
        <w:ind w:left="1434" w:hanging="360"/>
      </w:pPr>
      <w:rPr>
        <w:rFonts w:ascii="Times New Roman" w:hAnsi="Times New Roman" w:cs="Times New Roman"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61" w15:restartNumberingAfterBreak="0">
    <w:nsid w:val="7906203C"/>
    <w:multiLevelType w:val="hybridMultilevel"/>
    <w:tmpl w:val="D14A8D38"/>
    <w:lvl w:ilvl="0" w:tplc="C6649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BD1C23"/>
    <w:multiLevelType w:val="multilevel"/>
    <w:tmpl w:val="FF74A1B2"/>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russianLower"/>
      <w:lvlText w:val="%3)"/>
      <w:lvlJc w:val="left"/>
      <w:pPr>
        <w:ind w:left="1571"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79C018AD"/>
    <w:multiLevelType w:val="multilevel"/>
    <w:tmpl w:val="AC76AE62"/>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russianLower"/>
      <w:lvlText w:val="%3)"/>
      <w:lvlJc w:val="left"/>
      <w:pPr>
        <w:ind w:left="1571" w:hanging="720"/>
      </w:pPr>
      <w:rPr>
        <w:rFonts w:ascii="Times New Roman" w:hAnsi="Times New Roman" w:cs="Times New Roman"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D3C2E2D"/>
    <w:multiLevelType w:val="multilevel"/>
    <w:tmpl w:val="3D762C86"/>
    <w:lvl w:ilvl="0">
      <w:start w:val="1"/>
      <w:numFmt w:val="decimal"/>
      <w:lvlText w:val="%1."/>
      <w:lvlJc w:val="left"/>
      <w:pPr>
        <w:ind w:left="660" w:hanging="660"/>
      </w:pPr>
      <w:rPr>
        <w:rFonts w:hint="default"/>
        <w:b/>
        <w:sz w:val="26"/>
        <w:szCs w:val="26"/>
      </w:rPr>
    </w:lvl>
    <w:lvl w:ilvl="1">
      <w:start w:val="1"/>
      <w:numFmt w:val="decimal"/>
      <w:lvlText w:val="%1.%2."/>
      <w:lvlJc w:val="left"/>
      <w:pPr>
        <w:ind w:left="802" w:hanging="660"/>
      </w:pPr>
      <w:rPr>
        <w:rFonts w:hint="default"/>
        <w:b/>
        <w:color w:val="auto"/>
        <w:sz w:val="26"/>
        <w:szCs w:val="26"/>
      </w:rPr>
    </w:lvl>
    <w:lvl w:ilvl="2">
      <w:start w:val="1"/>
      <w:numFmt w:val="decimal"/>
      <w:lvlText w:val="%3)"/>
      <w:lvlJc w:val="left"/>
      <w:pPr>
        <w:ind w:left="1571" w:hanging="720"/>
      </w:pPr>
      <w:rPr>
        <w:rFonts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05513314">
    <w:abstractNumId w:val="55"/>
  </w:num>
  <w:num w:numId="2" w16cid:durableId="74205765">
    <w:abstractNumId w:val="9"/>
  </w:num>
  <w:num w:numId="3" w16cid:durableId="1062293099">
    <w:abstractNumId w:val="10"/>
  </w:num>
  <w:num w:numId="4" w16cid:durableId="903568008">
    <w:abstractNumId w:val="15"/>
  </w:num>
  <w:num w:numId="5" w16cid:durableId="517425844">
    <w:abstractNumId w:val="16"/>
  </w:num>
  <w:num w:numId="6" w16cid:durableId="128134596">
    <w:abstractNumId w:val="40"/>
  </w:num>
  <w:num w:numId="7" w16cid:durableId="441339346">
    <w:abstractNumId w:val="32"/>
  </w:num>
  <w:num w:numId="8" w16cid:durableId="867333593">
    <w:abstractNumId w:val="41"/>
  </w:num>
  <w:num w:numId="9" w16cid:durableId="661398295">
    <w:abstractNumId w:val="39"/>
  </w:num>
  <w:num w:numId="10" w16cid:durableId="541138302">
    <w:abstractNumId w:val="12"/>
  </w:num>
  <w:num w:numId="11" w16cid:durableId="43601605">
    <w:abstractNumId w:val="50"/>
  </w:num>
  <w:num w:numId="12" w16cid:durableId="626277526">
    <w:abstractNumId w:val="19"/>
  </w:num>
  <w:num w:numId="13" w16cid:durableId="2028560735">
    <w:abstractNumId w:val="8"/>
  </w:num>
  <w:num w:numId="14" w16cid:durableId="1828326835">
    <w:abstractNumId w:val="43"/>
  </w:num>
  <w:num w:numId="15" w16cid:durableId="926353611">
    <w:abstractNumId w:val="46"/>
  </w:num>
  <w:num w:numId="16" w16cid:durableId="1774670120">
    <w:abstractNumId w:val="47"/>
  </w:num>
  <w:num w:numId="17" w16cid:durableId="312106297">
    <w:abstractNumId w:val="53"/>
  </w:num>
  <w:num w:numId="18" w16cid:durableId="105782619">
    <w:abstractNumId w:val="44"/>
  </w:num>
  <w:num w:numId="19" w16cid:durableId="2041708797">
    <w:abstractNumId w:val="25"/>
  </w:num>
  <w:num w:numId="20" w16cid:durableId="118961583">
    <w:abstractNumId w:val="24"/>
  </w:num>
  <w:num w:numId="21" w16cid:durableId="98794620">
    <w:abstractNumId w:val="6"/>
  </w:num>
  <w:num w:numId="22" w16cid:durableId="194470473">
    <w:abstractNumId w:val="37"/>
  </w:num>
  <w:num w:numId="23" w16cid:durableId="1321812716">
    <w:abstractNumId w:val="38"/>
  </w:num>
  <w:num w:numId="24" w16cid:durableId="717818595">
    <w:abstractNumId w:val="13"/>
  </w:num>
  <w:num w:numId="25" w16cid:durableId="362168806">
    <w:abstractNumId w:val="4"/>
  </w:num>
  <w:num w:numId="26" w16cid:durableId="140658676">
    <w:abstractNumId w:val="59"/>
  </w:num>
  <w:num w:numId="27" w16cid:durableId="1050034441">
    <w:abstractNumId w:val="18"/>
  </w:num>
  <w:num w:numId="28" w16cid:durableId="68885588">
    <w:abstractNumId w:val="14"/>
  </w:num>
  <w:num w:numId="29" w16cid:durableId="1513648430">
    <w:abstractNumId w:val="58"/>
  </w:num>
  <w:num w:numId="30" w16cid:durableId="103811985">
    <w:abstractNumId w:val="29"/>
  </w:num>
  <w:num w:numId="31" w16cid:durableId="1230118467">
    <w:abstractNumId w:val="42"/>
  </w:num>
  <w:num w:numId="32" w16cid:durableId="1828324218">
    <w:abstractNumId w:val="61"/>
  </w:num>
  <w:num w:numId="33" w16cid:durableId="100417283">
    <w:abstractNumId w:val="26"/>
  </w:num>
  <w:num w:numId="34" w16cid:durableId="591280660">
    <w:abstractNumId w:val="54"/>
  </w:num>
  <w:num w:numId="35" w16cid:durableId="174810813">
    <w:abstractNumId w:val="56"/>
  </w:num>
  <w:num w:numId="36" w16cid:durableId="1604995083">
    <w:abstractNumId w:val="30"/>
  </w:num>
  <w:num w:numId="37" w16cid:durableId="875503842">
    <w:abstractNumId w:val="11"/>
  </w:num>
  <w:num w:numId="38" w16cid:durableId="928663018">
    <w:abstractNumId w:val="5"/>
  </w:num>
  <w:num w:numId="39" w16cid:durableId="338041707">
    <w:abstractNumId w:val="21"/>
  </w:num>
  <w:num w:numId="40" w16cid:durableId="622804277">
    <w:abstractNumId w:val="22"/>
  </w:num>
  <w:num w:numId="41" w16cid:durableId="1172841045">
    <w:abstractNumId w:val="48"/>
  </w:num>
  <w:num w:numId="42" w16cid:durableId="472794582">
    <w:abstractNumId w:val="3"/>
  </w:num>
  <w:num w:numId="43" w16cid:durableId="1613054837">
    <w:abstractNumId w:val="28"/>
  </w:num>
  <w:num w:numId="44" w16cid:durableId="1586379258">
    <w:abstractNumId w:val="57"/>
  </w:num>
  <w:num w:numId="45" w16cid:durableId="640235914">
    <w:abstractNumId w:val="34"/>
  </w:num>
  <w:num w:numId="46" w16cid:durableId="1321618677">
    <w:abstractNumId w:val="63"/>
  </w:num>
  <w:num w:numId="47" w16cid:durableId="1743873646">
    <w:abstractNumId w:val="35"/>
  </w:num>
  <w:num w:numId="48" w16cid:durableId="1240821352">
    <w:abstractNumId w:val="20"/>
  </w:num>
  <w:num w:numId="49" w16cid:durableId="1384210417">
    <w:abstractNumId w:val="31"/>
  </w:num>
  <w:num w:numId="50" w16cid:durableId="933247412">
    <w:abstractNumId w:val="51"/>
  </w:num>
  <w:num w:numId="51" w16cid:durableId="1342974868">
    <w:abstractNumId w:val="52"/>
  </w:num>
  <w:num w:numId="52" w16cid:durableId="762334663">
    <w:abstractNumId w:val="62"/>
  </w:num>
  <w:num w:numId="53" w16cid:durableId="1298805757">
    <w:abstractNumId w:val="33"/>
  </w:num>
  <w:num w:numId="54" w16cid:durableId="667488642">
    <w:abstractNumId w:val="64"/>
  </w:num>
  <w:num w:numId="55" w16cid:durableId="1189296776">
    <w:abstractNumId w:val="17"/>
  </w:num>
  <w:num w:numId="56" w16cid:durableId="131755295">
    <w:abstractNumId w:val="60"/>
  </w:num>
  <w:num w:numId="57" w16cid:durableId="1127161428">
    <w:abstractNumId w:val="45"/>
  </w:num>
  <w:num w:numId="58" w16cid:durableId="1395662991">
    <w:abstractNumId w:val="27"/>
  </w:num>
  <w:num w:numId="59" w16cid:durableId="1907757947">
    <w:abstractNumId w:val="23"/>
  </w:num>
  <w:num w:numId="60" w16cid:durableId="1553929736">
    <w:abstractNumId w:val="49"/>
  </w:num>
  <w:num w:numId="61" w16cid:durableId="1391883016">
    <w:abstractNumId w:val="36"/>
  </w:num>
  <w:num w:numId="62" w16cid:durableId="646252794">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B5"/>
    <w:rsid w:val="0000191B"/>
    <w:rsid w:val="00012535"/>
    <w:rsid w:val="000174C9"/>
    <w:rsid w:val="000308AB"/>
    <w:rsid w:val="00031AE6"/>
    <w:rsid w:val="00041135"/>
    <w:rsid w:val="0004619B"/>
    <w:rsid w:val="000506A8"/>
    <w:rsid w:val="0005078F"/>
    <w:rsid w:val="00051E81"/>
    <w:rsid w:val="0005228B"/>
    <w:rsid w:val="00055834"/>
    <w:rsid w:val="000627BE"/>
    <w:rsid w:val="0006765A"/>
    <w:rsid w:val="00071636"/>
    <w:rsid w:val="00074CB5"/>
    <w:rsid w:val="00075943"/>
    <w:rsid w:val="00077AC3"/>
    <w:rsid w:val="00080A96"/>
    <w:rsid w:val="000818B4"/>
    <w:rsid w:val="00082FE4"/>
    <w:rsid w:val="000A1953"/>
    <w:rsid w:val="000A3736"/>
    <w:rsid w:val="000B2709"/>
    <w:rsid w:val="000B2C53"/>
    <w:rsid w:val="000B54DD"/>
    <w:rsid w:val="000C4E44"/>
    <w:rsid w:val="000D1618"/>
    <w:rsid w:val="000D2CDC"/>
    <w:rsid w:val="000D7653"/>
    <w:rsid w:val="000E4C61"/>
    <w:rsid w:val="000E5CA8"/>
    <w:rsid w:val="000E6BB5"/>
    <w:rsid w:val="000E76FE"/>
    <w:rsid w:val="000F29F9"/>
    <w:rsid w:val="000F2E24"/>
    <w:rsid w:val="000F331A"/>
    <w:rsid w:val="000F45D6"/>
    <w:rsid w:val="000F65D4"/>
    <w:rsid w:val="0010001C"/>
    <w:rsid w:val="001079AE"/>
    <w:rsid w:val="00113588"/>
    <w:rsid w:val="00114367"/>
    <w:rsid w:val="001203E8"/>
    <w:rsid w:val="00120FC5"/>
    <w:rsid w:val="00124A29"/>
    <w:rsid w:val="00124AE3"/>
    <w:rsid w:val="0013390F"/>
    <w:rsid w:val="00134790"/>
    <w:rsid w:val="001369E4"/>
    <w:rsid w:val="00142925"/>
    <w:rsid w:val="00160E98"/>
    <w:rsid w:val="00162537"/>
    <w:rsid w:val="00165AB9"/>
    <w:rsid w:val="00165B6E"/>
    <w:rsid w:val="00170680"/>
    <w:rsid w:val="00177E65"/>
    <w:rsid w:val="00180CC2"/>
    <w:rsid w:val="00187121"/>
    <w:rsid w:val="001935FC"/>
    <w:rsid w:val="00193787"/>
    <w:rsid w:val="00196658"/>
    <w:rsid w:val="00197BD9"/>
    <w:rsid w:val="001A06E9"/>
    <w:rsid w:val="001A2AAE"/>
    <w:rsid w:val="001A5B34"/>
    <w:rsid w:val="001A6C2B"/>
    <w:rsid w:val="001C0EA4"/>
    <w:rsid w:val="001C4000"/>
    <w:rsid w:val="001C6983"/>
    <w:rsid w:val="001E1524"/>
    <w:rsid w:val="001E18E5"/>
    <w:rsid w:val="001E2734"/>
    <w:rsid w:val="001E3AA4"/>
    <w:rsid w:val="001E4443"/>
    <w:rsid w:val="001F0D66"/>
    <w:rsid w:val="001F7EC9"/>
    <w:rsid w:val="00200906"/>
    <w:rsid w:val="00201C5B"/>
    <w:rsid w:val="00202B63"/>
    <w:rsid w:val="00210BD0"/>
    <w:rsid w:val="00215F87"/>
    <w:rsid w:val="00216981"/>
    <w:rsid w:val="00216B62"/>
    <w:rsid w:val="00217854"/>
    <w:rsid w:val="00220368"/>
    <w:rsid w:val="00220AE6"/>
    <w:rsid w:val="00222BBA"/>
    <w:rsid w:val="002234D7"/>
    <w:rsid w:val="002272F6"/>
    <w:rsid w:val="00235C25"/>
    <w:rsid w:val="00241C85"/>
    <w:rsid w:val="002446F9"/>
    <w:rsid w:val="00250C41"/>
    <w:rsid w:val="00260005"/>
    <w:rsid w:val="00260D80"/>
    <w:rsid w:val="00262567"/>
    <w:rsid w:val="00265933"/>
    <w:rsid w:val="00270CE8"/>
    <w:rsid w:val="002711DA"/>
    <w:rsid w:val="00282817"/>
    <w:rsid w:val="00283DB6"/>
    <w:rsid w:val="002860CA"/>
    <w:rsid w:val="0029799B"/>
    <w:rsid w:val="002A108B"/>
    <w:rsid w:val="002A569A"/>
    <w:rsid w:val="002A5BC2"/>
    <w:rsid w:val="002B2D80"/>
    <w:rsid w:val="002C0005"/>
    <w:rsid w:val="002C125F"/>
    <w:rsid w:val="002C1A91"/>
    <w:rsid w:val="002C1D3D"/>
    <w:rsid w:val="002C331C"/>
    <w:rsid w:val="002D0927"/>
    <w:rsid w:val="002D38E1"/>
    <w:rsid w:val="002D5A79"/>
    <w:rsid w:val="002D6EB5"/>
    <w:rsid w:val="002E4953"/>
    <w:rsid w:val="002E56FA"/>
    <w:rsid w:val="002F034A"/>
    <w:rsid w:val="002F0BDE"/>
    <w:rsid w:val="002F4F76"/>
    <w:rsid w:val="002F69E2"/>
    <w:rsid w:val="002F71B3"/>
    <w:rsid w:val="00302566"/>
    <w:rsid w:val="00304ECA"/>
    <w:rsid w:val="003130D7"/>
    <w:rsid w:val="003161D4"/>
    <w:rsid w:val="00317075"/>
    <w:rsid w:val="00320B8F"/>
    <w:rsid w:val="003264FB"/>
    <w:rsid w:val="00327922"/>
    <w:rsid w:val="00331874"/>
    <w:rsid w:val="003352D4"/>
    <w:rsid w:val="0033718E"/>
    <w:rsid w:val="00337A8A"/>
    <w:rsid w:val="00345AE4"/>
    <w:rsid w:val="00346BEC"/>
    <w:rsid w:val="003516AB"/>
    <w:rsid w:val="00351F32"/>
    <w:rsid w:val="00353AFE"/>
    <w:rsid w:val="00355160"/>
    <w:rsid w:val="00355840"/>
    <w:rsid w:val="00362F3A"/>
    <w:rsid w:val="00375467"/>
    <w:rsid w:val="003826D5"/>
    <w:rsid w:val="00385457"/>
    <w:rsid w:val="00392179"/>
    <w:rsid w:val="00392C4C"/>
    <w:rsid w:val="003A0039"/>
    <w:rsid w:val="003A1163"/>
    <w:rsid w:val="003B1261"/>
    <w:rsid w:val="003C41CF"/>
    <w:rsid w:val="003D01E1"/>
    <w:rsid w:val="003D25FF"/>
    <w:rsid w:val="003D795F"/>
    <w:rsid w:val="003E217F"/>
    <w:rsid w:val="003E741E"/>
    <w:rsid w:val="003E7CA3"/>
    <w:rsid w:val="003F6007"/>
    <w:rsid w:val="004006F8"/>
    <w:rsid w:val="00410AFE"/>
    <w:rsid w:val="00413E6D"/>
    <w:rsid w:val="00427E27"/>
    <w:rsid w:val="004319B2"/>
    <w:rsid w:val="00432A4C"/>
    <w:rsid w:val="0044447B"/>
    <w:rsid w:val="00446B0F"/>
    <w:rsid w:val="004522EC"/>
    <w:rsid w:val="004550D5"/>
    <w:rsid w:val="004631A4"/>
    <w:rsid w:val="004718B3"/>
    <w:rsid w:val="00481A83"/>
    <w:rsid w:val="00486C10"/>
    <w:rsid w:val="00491C44"/>
    <w:rsid w:val="00492011"/>
    <w:rsid w:val="004921A4"/>
    <w:rsid w:val="0049562A"/>
    <w:rsid w:val="00496EB8"/>
    <w:rsid w:val="0049760B"/>
    <w:rsid w:val="00497EF8"/>
    <w:rsid w:val="004A1379"/>
    <w:rsid w:val="004A253D"/>
    <w:rsid w:val="004A7E6C"/>
    <w:rsid w:val="004B6105"/>
    <w:rsid w:val="004C6379"/>
    <w:rsid w:val="004D1CB9"/>
    <w:rsid w:val="004D2DB8"/>
    <w:rsid w:val="004D7CEF"/>
    <w:rsid w:val="004F48EF"/>
    <w:rsid w:val="004F4F4A"/>
    <w:rsid w:val="004F60B5"/>
    <w:rsid w:val="00501574"/>
    <w:rsid w:val="00502A33"/>
    <w:rsid w:val="00502FC7"/>
    <w:rsid w:val="00503A41"/>
    <w:rsid w:val="00505C79"/>
    <w:rsid w:val="00507014"/>
    <w:rsid w:val="00510B51"/>
    <w:rsid w:val="005128FF"/>
    <w:rsid w:val="00513438"/>
    <w:rsid w:val="00515996"/>
    <w:rsid w:val="005166C0"/>
    <w:rsid w:val="005228BC"/>
    <w:rsid w:val="00526ADE"/>
    <w:rsid w:val="00526DBB"/>
    <w:rsid w:val="00527029"/>
    <w:rsid w:val="00527C9F"/>
    <w:rsid w:val="005319C6"/>
    <w:rsid w:val="00533229"/>
    <w:rsid w:val="00540802"/>
    <w:rsid w:val="00543FD3"/>
    <w:rsid w:val="00545E01"/>
    <w:rsid w:val="005466AC"/>
    <w:rsid w:val="0055384B"/>
    <w:rsid w:val="005546DB"/>
    <w:rsid w:val="005645A4"/>
    <w:rsid w:val="005675DB"/>
    <w:rsid w:val="00567F1E"/>
    <w:rsid w:val="0057066B"/>
    <w:rsid w:val="0057132E"/>
    <w:rsid w:val="005723E6"/>
    <w:rsid w:val="005744EB"/>
    <w:rsid w:val="00576F07"/>
    <w:rsid w:val="00583AB2"/>
    <w:rsid w:val="00583EF0"/>
    <w:rsid w:val="005854A5"/>
    <w:rsid w:val="00585F53"/>
    <w:rsid w:val="00592F81"/>
    <w:rsid w:val="00594858"/>
    <w:rsid w:val="00596031"/>
    <w:rsid w:val="005A025A"/>
    <w:rsid w:val="005A4010"/>
    <w:rsid w:val="005A7703"/>
    <w:rsid w:val="005B4673"/>
    <w:rsid w:val="005B5677"/>
    <w:rsid w:val="005C7714"/>
    <w:rsid w:val="005E0418"/>
    <w:rsid w:val="005E605A"/>
    <w:rsid w:val="005F0112"/>
    <w:rsid w:val="005F750E"/>
    <w:rsid w:val="00600904"/>
    <w:rsid w:val="0060530C"/>
    <w:rsid w:val="006125F7"/>
    <w:rsid w:val="00626CE9"/>
    <w:rsid w:val="00633D90"/>
    <w:rsid w:val="00642096"/>
    <w:rsid w:val="00655840"/>
    <w:rsid w:val="00655F91"/>
    <w:rsid w:val="00657AA9"/>
    <w:rsid w:val="00662C27"/>
    <w:rsid w:val="00662D6C"/>
    <w:rsid w:val="0067114D"/>
    <w:rsid w:val="006739C5"/>
    <w:rsid w:val="00682A58"/>
    <w:rsid w:val="006836B7"/>
    <w:rsid w:val="006921B9"/>
    <w:rsid w:val="006956FF"/>
    <w:rsid w:val="00697AC9"/>
    <w:rsid w:val="006A17F5"/>
    <w:rsid w:val="006A3AAB"/>
    <w:rsid w:val="006A3FA5"/>
    <w:rsid w:val="006B027A"/>
    <w:rsid w:val="006B0877"/>
    <w:rsid w:val="006B7840"/>
    <w:rsid w:val="006C2690"/>
    <w:rsid w:val="006C2EE2"/>
    <w:rsid w:val="006C503B"/>
    <w:rsid w:val="006C6B21"/>
    <w:rsid w:val="006C7D13"/>
    <w:rsid w:val="006D1528"/>
    <w:rsid w:val="006E3C82"/>
    <w:rsid w:val="006E4C21"/>
    <w:rsid w:val="006F1107"/>
    <w:rsid w:val="006F1F24"/>
    <w:rsid w:val="006F22D8"/>
    <w:rsid w:val="006F64B1"/>
    <w:rsid w:val="006F6CC8"/>
    <w:rsid w:val="0070096B"/>
    <w:rsid w:val="007027A1"/>
    <w:rsid w:val="00706350"/>
    <w:rsid w:val="00710A07"/>
    <w:rsid w:val="00720026"/>
    <w:rsid w:val="007201DE"/>
    <w:rsid w:val="00721DE7"/>
    <w:rsid w:val="00723524"/>
    <w:rsid w:val="00726F77"/>
    <w:rsid w:val="00730F6B"/>
    <w:rsid w:val="007334EB"/>
    <w:rsid w:val="00735018"/>
    <w:rsid w:val="00737156"/>
    <w:rsid w:val="00740454"/>
    <w:rsid w:val="00743C8E"/>
    <w:rsid w:val="00744CCE"/>
    <w:rsid w:val="007467C0"/>
    <w:rsid w:val="00746BCE"/>
    <w:rsid w:val="00762587"/>
    <w:rsid w:val="007712E4"/>
    <w:rsid w:val="0077253E"/>
    <w:rsid w:val="00774351"/>
    <w:rsid w:val="0077529F"/>
    <w:rsid w:val="00777743"/>
    <w:rsid w:val="007832A1"/>
    <w:rsid w:val="007832A5"/>
    <w:rsid w:val="00787196"/>
    <w:rsid w:val="007935DA"/>
    <w:rsid w:val="007970FA"/>
    <w:rsid w:val="007A0EC7"/>
    <w:rsid w:val="007A1040"/>
    <w:rsid w:val="007A195F"/>
    <w:rsid w:val="007A2023"/>
    <w:rsid w:val="007A29D6"/>
    <w:rsid w:val="007B0653"/>
    <w:rsid w:val="007B47E6"/>
    <w:rsid w:val="007B6D52"/>
    <w:rsid w:val="007C604E"/>
    <w:rsid w:val="007C7E9D"/>
    <w:rsid w:val="007D4737"/>
    <w:rsid w:val="007D7920"/>
    <w:rsid w:val="007F3A09"/>
    <w:rsid w:val="007F74DA"/>
    <w:rsid w:val="00800939"/>
    <w:rsid w:val="00803B9E"/>
    <w:rsid w:val="0080519C"/>
    <w:rsid w:val="008053AD"/>
    <w:rsid w:val="008105D0"/>
    <w:rsid w:val="00821338"/>
    <w:rsid w:val="008227DA"/>
    <w:rsid w:val="00826748"/>
    <w:rsid w:val="008277BD"/>
    <w:rsid w:val="00830B89"/>
    <w:rsid w:val="00846593"/>
    <w:rsid w:val="008538BE"/>
    <w:rsid w:val="00854AE7"/>
    <w:rsid w:val="008665C5"/>
    <w:rsid w:val="00867C3B"/>
    <w:rsid w:val="00867F76"/>
    <w:rsid w:val="00873F77"/>
    <w:rsid w:val="008748F5"/>
    <w:rsid w:val="00885CB2"/>
    <w:rsid w:val="008860A1"/>
    <w:rsid w:val="008A16A3"/>
    <w:rsid w:val="008A3262"/>
    <w:rsid w:val="008A4D36"/>
    <w:rsid w:val="008A6B5B"/>
    <w:rsid w:val="008B2818"/>
    <w:rsid w:val="008C1CE2"/>
    <w:rsid w:val="008D3E42"/>
    <w:rsid w:val="008E181C"/>
    <w:rsid w:val="008E7EC1"/>
    <w:rsid w:val="008F06D9"/>
    <w:rsid w:val="008F2710"/>
    <w:rsid w:val="008F5165"/>
    <w:rsid w:val="009029A9"/>
    <w:rsid w:val="009044BD"/>
    <w:rsid w:val="00906AE5"/>
    <w:rsid w:val="00911702"/>
    <w:rsid w:val="00916A67"/>
    <w:rsid w:val="00917EFB"/>
    <w:rsid w:val="0092085F"/>
    <w:rsid w:val="00932A6D"/>
    <w:rsid w:val="009331A9"/>
    <w:rsid w:val="00936B34"/>
    <w:rsid w:val="00937BBD"/>
    <w:rsid w:val="00942E74"/>
    <w:rsid w:val="00945AFE"/>
    <w:rsid w:val="009825AD"/>
    <w:rsid w:val="00984C18"/>
    <w:rsid w:val="00986ACB"/>
    <w:rsid w:val="00991618"/>
    <w:rsid w:val="0099285D"/>
    <w:rsid w:val="00993C0F"/>
    <w:rsid w:val="00995582"/>
    <w:rsid w:val="009B2CDE"/>
    <w:rsid w:val="009B3637"/>
    <w:rsid w:val="009B41F1"/>
    <w:rsid w:val="009B4923"/>
    <w:rsid w:val="009B5151"/>
    <w:rsid w:val="009C09DE"/>
    <w:rsid w:val="009C0CFB"/>
    <w:rsid w:val="009D0B1B"/>
    <w:rsid w:val="009D24EA"/>
    <w:rsid w:val="009E2C47"/>
    <w:rsid w:val="009E6D9A"/>
    <w:rsid w:val="009E7A49"/>
    <w:rsid w:val="009E7B2D"/>
    <w:rsid w:val="009F241B"/>
    <w:rsid w:val="009F6162"/>
    <w:rsid w:val="00A00316"/>
    <w:rsid w:val="00A00628"/>
    <w:rsid w:val="00A0112A"/>
    <w:rsid w:val="00A017D2"/>
    <w:rsid w:val="00A058AC"/>
    <w:rsid w:val="00A1431D"/>
    <w:rsid w:val="00A17DA9"/>
    <w:rsid w:val="00A21567"/>
    <w:rsid w:val="00A2287F"/>
    <w:rsid w:val="00A26B2E"/>
    <w:rsid w:val="00A3412F"/>
    <w:rsid w:val="00A41D96"/>
    <w:rsid w:val="00A43E22"/>
    <w:rsid w:val="00A44064"/>
    <w:rsid w:val="00A46A97"/>
    <w:rsid w:val="00A57811"/>
    <w:rsid w:val="00A640DC"/>
    <w:rsid w:val="00A64786"/>
    <w:rsid w:val="00A647C8"/>
    <w:rsid w:val="00A72811"/>
    <w:rsid w:val="00A7385E"/>
    <w:rsid w:val="00A85675"/>
    <w:rsid w:val="00AA0CD3"/>
    <w:rsid w:val="00AA43BB"/>
    <w:rsid w:val="00AA5A54"/>
    <w:rsid w:val="00AA6987"/>
    <w:rsid w:val="00AB46FB"/>
    <w:rsid w:val="00AC0A4C"/>
    <w:rsid w:val="00AC5189"/>
    <w:rsid w:val="00AC5EF6"/>
    <w:rsid w:val="00AD52F6"/>
    <w:rsid w:val="00AE0171"/>
    <w:rsid w:val="00AE5F52"/>
    <w:rsid w:val="00AE6B16"/>
    <w:rsid w:val="00AF47A8"/>
    <w:rsid w:val="00AF5250"/>
    <w:rsid w:val="00AF680C"/>
    <w:rsid w:val="00B00A77"/>
    <w:rsid w:val="00B0278A"/>
    <w:rsid w:val="00B05B02"/>
    <w:rsid w:val="00B05B97"/>
    <w:rsid w:val="00B07793"/>
    <w:rsid w:val="00B11B9D"/>
    <w:rsid w:val="00B17498"/>
    <w:rsid w:val="00B17DF5"/>
    <w:rsid w:val="00B20672"/>
    <w:rsid w:val="00B23097"/>
    <w:rsid w:val="00B31535"/>
    <w:rsid w:val="00B378E2"/>
    <w:rsid w:val="00B446E0"/>
    <w:rsid w:val="00B5256B"/>
    <w:rsid w:val="00B5667D"/>
    <w:rsid w:val="00B57AF2"/>
    <w:rsid w:val="00B57CF8"/>
    <w:rsid w:val="00B57F7C"/>
    <w:rsid w:val="00B63C30"/>
    <w:rsid w:val="00B748DA"/>
    <w:rsid w:val="00B81365"/>
    <w:rsid w:val="00B8225F"/>
    <w:rsid w:val="00B85977"/>
    <w:rsid w:val="00B864D8"/>
    <w:rsid w:val="00B90798"/>
    <w:rsid w:val="00B9501A"/>
    <w:rsid w:val="00B955D4"/>
    <w:rsid w:val="00B956C6"/>
    <w:rsid w:val="00BA439F"/>
    <w:rsid w:val="00BA57BC"/>
    <w:rsid w:val="00BA73AB"/>
    <w:rsid w:val="00BA7C28"/>
    <w:rsid w:val="00BB01D8"/>
    <w:rsid w:val="00BC0E97"/>
    <w:rsid w:val="00BD3BC8"/>
    <w:rsid w:val="00BD48F9"/>
    <w:rsid w:val="00BD7607"/>
    <w:rsid w:val="00BE0FA6"/>
    <w:rsid w:val="00BE4EB6"/>
    <w:rsid w:val="00BF33B5"/>
    <w:rsid w:val="00BF7E4A"/>
    <w:rsid w:val="00C027EE"/>
    <w:rsid w:val="00C119E5"/>
    <w:rsid w:val="00C12315"/>
    <w:rsid w:val="00C13771"/>
    <w:rsid w:val="00C15528"/>
    <w:rsid w:val="00C2322A"/>
    <w:rsid w:val="00C2719D"/>
    <w:rsid w:val="00C3061F"/>
    <w:rsid w:val="00C317AB"/>
    <w:rsid w:val="00C442F6"/>
    <w:rsid w:val="00C47FA6"/>
    <w:rsid w:val="00C52E5B"/>
    <w:rsid w:val="00C52E84"/>
    <w:rsid w:val="00C60106"/>
    <w:rsid w:val="00C6588F"/>
    <w:rsid w:val="00C71BC7"/>
    <w:rsid w:val="00C75EA6"/>
    <w:rsid w:val="00C85895"/>
    <w:rsid w:val="00C86369"/>
    <w:rsid w:val="00C87DF1"/>
    <w:rsid w:val="00C9125F"/>
    <w:rsid w:val="00C96973"/>
    <w:rsid w:val="00CB04A7"/>
    <w:rsid w:val="00CB0A3E"/>
    <w:rsid w:val="00CB6EBC"/>
    <w:rsid w:val="00CD050A"/>
    <w:rsid w:val="00CD4B1F"/>
    <w:rsid w:val="00CD71E2"/>
    <w:rsid w:val="00CE2421"/>
    <w:rsid w:val="00CE43A4"/>
    <w:rsid w:val="00D0766F"/>
    <w:rsid w:val="00D0785C"/>
    <w:rsid w:val="00D11497"/>
    <w:rsid w:val="00D117C3"/>
    <w:rsid w:val="00D122B8"/>
    <w:rsid w:val="00D12677"/>
    <w:rsid w:val="00D13DCA"/>
    <w:rsid w:val="00D2111D"/>
    <w:rsid w:val="00D26F7C"/>
    <w:rsid w:val="00D40ABE"/>
    <w:rsid w:val="00D40B5F"/>
    <w:rsid w:val="00D41B78"/>
    <w:rsid w:val="00D47D08"/>
    <w:rsid w:val="00D53D51"/>
    <w:rsid w:val="00D6233F"/>
    <w:rsid w:val="00D74A50"/>
    <w:rsid w:val="00D7798D"/>
    <w:rsid w:val="00D946ED"/>
    <w:rsid w:val="00D966F3"/>
    <w:rsid w:val="00D978C2"/>
    <w:rsid w:val="00DA63D3"/>
    <w:rsid w:val="00DB0CDC"/>
    <w:rsid w:val="00DB7D9A"/>
    <w:rsid w:val="00DC6DAA"/>
    <w:rsid w:val="00DD3B77"/>
    <w:rsid w:val="00DD4C40"/>
    <w:rsid w:val="00DE52A6"/>
    <w:rsid w:val="00DE7CDC"/>
    <w:rsid w:val="00DF2CA0"/>
    <w:rsid w:val="00DF3FE9"/>
    <w:rsid w:val="00DF49F3"/>
    <w:rsid w:val="00E00FE6"/>
    <w:rsid w:val="00E0504F"/>
    <w:rsid w:val="00E117A3"/>
    <w:rsid w:val="00E11A42"/>
    <w:rsid w:val="00E12FCD"/>
    <w:rsid w:val="00E138B8"/>
    <w:rsid w:val="00E15FE5"/>
    <w:rsid w:val="00E26296"/>
    <w:rsid w:val="00E36A96"/>
    <w:rsid w:val="00E40DD6"/>
    <w:rsid w:val="00E41929"/>
    <w:rsid w:val="00E47400"/>
    <w:rsid w:val="00E52C8E"/>
    <w:rsid w:val="00E53D85"/>
    <w:rsid w:val="00E5756D"/>
    <w:rsid w:val="00E6100F"/>
    <w:rsid w:val="00E64A0B"/>
    <w:rsid w:val="00E82114"/>
    <w:rsid w:val="00E86D05"/>
    <w:rsid w:val="00E938BF"/>
    <w:rsid w:val="00E94543"/>
    <w:rsid w:val="00E94572"/>
    <w:rsid w:val="00EA29D8"/>
    <w:rsid w:val="00EA4B80"/>
    <w:rsid w:val="00EA7B51"/>
    <w:rsid w:val="00EC5794"/>
    <w:rsid w:val="00EC5D98"/>
    <w:rsid w:val="00ED7511"/>
    <w:rsid w:val="00EE2913"/>
    <w:rsid w:val="00EE5360"/>
    <w:rsid w:val="00EE68AA"/>
    <w:rsid w:val="00EF6E30"/>
    <w:rsid w:val="00F02E75"/>
    <w:rsid w:val="00F2342B"/>
    <w:rsid w:val="00F23DD3"/>
    <w:rsid w:val="00F27882"/>
    <w:rsid w:val="00F30521"/>
    <w:rsid w:val="00F32B16"/>
    <w:rsid w:val="00F349FB"/>
    <w:rsid w:val="00F3751C"/>
    <w:rsid w:val="00F408F8"/>
    <w:rsid w:val="00F4198F"/>
    <w:rsid w:val="00F43B41"/>
    <w:rsid w:val="00F544C5"/>
    <w:rsid w:val="00F55146"/>
    <w:rsid w:val="00F60552"/>
    <w:rsid w:val="00F6770D"/>
    <w:rsid w:val="00F77A0C"/>
    <w:rsid w:val="00F954C1"/>
    <w:rsid w:val="00F95AF3"/>
    <w:rsid w:val="00F95EC1"/>
    <w:rsid w:val="00FA3217"/>
    <w:rsid w:val="00FA3927"/>
    <w:rsid w:val="00FA407F"/>
    <w:rsid w:val="00FA6C52"/>
    <w:rsid w:val="00FB18A1"/>
    <w:rsid w:val="00FB2591"/>
    <w:rsid w:val="00FB4B64"/>
    <w:rsid w:val="00FB7DE0"/>
    <w:rsid w:val="00FC449A"/>
    <w:rsid w:val="00FE4F21"/>
    <w:rsid w:val="00FF0C93"/>
    <w:rsid w:val="00FF125F"/>
    <w:rsid w:val="00FF1AC1"/>
    <w:rsid w:val="00FF3057"/>
    <w:rsid w:val="00FF4ABE"/>
    <w:rsid w:val="00FF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BFE89"/>
  <w15:docId w15:val="{3040EFA3-F0D2-4855-9CE8-2B810D7D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0D7"/>
    <w:pPr>
      <w:spacing w:after="200"/>
      <w:ind w:right="284"/>
      <w:jc w:val="both"/>
    </w:pPr>
    <w:rPr>
      <w:rFonts w:cs="Calibri"/>
      <w:sz w:val="22"/>
      <w:szCs w:val="22"/>
      <w:lang w:eastAsia="en-US"/>
    </w:rPr>
  </w:style>
  <w:style w:type="paragraph" w:styleId="1">
    <w:name w:val="heading 1"/>
    <w:basedOn w:val="a"/>
    <w:link w:val="10"/>
    <w:uiPriority w:val="9"/>
    <w:qFormat/>
    <w:locked/>
    <w:rsid w:val="00C96973"/>
    <w:pPr>
      <w:spacing w:before="100" w:beforeAutospacing="1" w:after="100" w:afterAutospacing="1"/>
      <w:ind w:right="0"/>
      <w:jc w:val="left"/>
      <w:outlineLvl w:val="0"/>
    </w:pPr>
    <w:rPr>
      <w:rFonts w:ascii="Times New Roman" w:hAnsi="Times New Roman" w:cs="Times New Roman"/>
      <w:b/>
      <w:bCs/>
      <w:kern w:val="36"/>
      <w:sz w:val="48"/>
      <w:szCs w:val="48"/>
      <w:lang w:eastAsia="ru-RU"/>
    </w:rPr>
  </w:style>
  <w:style w:type="paragraph" w:styleId="2">
    <w:name w:val="heading 2"/>
    <w:basedOn w:val="a"/>
    <w:next w:val="a"/>
    <w:link w:val="20"/>
    <w:unhideWhenUsed/>
    <w:qFormat/>
    <w:locked/>
    <w:rsid w:val="00D07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2979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96973"/>
    <w:rPr>
      <w:rFonts w:ascii="Times New Roman" w:hAnsi="Times New Roman"/>
      <w:b/>
      <w:bCs/>
      <w:kern w:val="36"/>
      <w:sz w:val="48"/>
      <w:szCs w:val="48"/>
    </w:rPr>
  </w:style>
  <w:style w:type="character" w:customStyle="1" w:styleId="20">
    <w:name w:val="Заголовок 2 Знак"/>
    <w:basedOn w:val="a0"/>
    <w:link w:val="2"/>
    <w:rsid w:val="00D0766F"/>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semiHidden/>
    <w:rsid w:val="0029799B"/>
    <w:rPr>
      <w:rFonts w:asciiTheme="majorHAnsi" w:eastAsiaTheme="majorEastAsia" w:hAnsiTheme="majorHAnsi" w:cstheme="majorBidi"/>
      <w:color w:val="243F60" w:themeColor="accent1" w:themeShade="7F"/>
      <w:sz w:val="24"/>
      <w:szCs w:val="24"/>
      <w:lang w:eastAsia="en-US"/>
    </w:rPr>
  </w:style>
  <w:style w:type="table" w:styleId="a3">
    <w:name w:val="Table Grid"/>
    <w:basedOn w:val="a1"/>
    <w:uiPriority w:val="99"/>
    <w:rsid w:val="0006765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13DCA"/>
    <w:pPr>
      <w:tabs>
        <w:tab w:val="center" w:pos="4677"/>
        <w:tab w:val="right" w:pos="9355"/>
      </w:tabs>
      <w:spacing w:after="0"/>
    </w:pPr>
  </w:style>
  <w:style w:type="character" w:customStyle="1" w:styleId="a5">
    <w:name w:val="Верхний колонтитул Знак"/>
    <w:link w:val="a4"/>
    <w:uiPriority w:val="99"/>
    <w:locked/>
    <w:rsid w:val="00D13DCA"/>
    <w:rPr>
      <w:rFonts w:cs="Times New Roman"/>
    </w:rPr>
  </w:style>
  <w:style w:type="paragraph" w:styleId="a6">
    <w:name w:val="footer"/>
    <w:basedOn w:val="a"/>
    <w:link w:val="a7"/>
    <w:uiPriority w:val="99"/>
    <w:rsid w:val="00D13DCA"/>
    <w:pPr>
      <w:tabs>
        <w:tab w:val="center" w:pos="4677"/>
        <w:tab w:val="right" w:pos="9355"/>
      </w:tabs>
      <w:spacing w:after="0"/>
    </w:pPr>
  </w:style>
  <w:style w:type="character" w:customStyle="1" w:styleId="a7">
    <w:name w:val="Нижний колонтитул Знак"/>
    <w:link w:val="a6"/>
    <w:uiPriority w:val="99"/>
    <w:locked/>
    <w:rsid w:val="00D13DCA"/>
    <w:rPr>
      <w:rFonts w:cs="Times New Roman"/>
    </w:rPr>
  </w:style>
  <w:style w:type="paragraph" w:styleId="a8">
    <w:name w:val="List Paragraph"/>
    <w:basedOn w:val="a"/>
    <w:uiPriority w:val="34"/>
    <w:qFormat/>
    <w:rsid w:val="00210BD0"/>
    <w:pPr>
      <w:ind w:left="720"/>
    </w:pPr>
  </w:style>
  <w:style w:type="paragraph" w:styleId="a9">
    <w:name w:val="Balloon Text"/>
    <w:basedOn w:val="a"/>
    <w:link w:val="aa"/>
    <w:uiPriority w:val="99"/>
    <w:semiHidden/>
    <w:rsid w:val="00F95EC1"/>
    <w:pPr>
      <w:spacing w:after="0"/>
    </w:pPr>
    <w:rPr>
      <w:rFonts w:ascii="Tahoma" w:hAnsi="Tahoma" w:cs="Tahoma"/>
      <w:sz w:val="16"/>
      <w:szCs w:val="16"/>
    </w:rPr>
  </w:style>
  <w:style w:type="character" w:customStyle="1" w:styleId="aa">
    <w:name w:val="Текст выноски Знак"/>
    <w:link w:val="a9"/>
    <w:uiPriority w:val="99"/>
    <w:semiHidden/>
    <w:locked/>
    <w:rsid w:val="00F95EC1"/>
    <w:rPr>
      <w:rFonts w:ascii="Tahoma" w:hAnsi="Tahoma" w:cs="Tahoma"/>
      <w:sz w:val="16"/>
      <w:szCs w:val="16"/>
    </w:rPr>
  </w:style>
  <w:style w:type="paragraph" w:customStyle="1" w:styleId="ConsPlusNormal">
    <w:name w:val="ConsPlusNormal"/>
    <w:link w:val="ConsPlusNormal0"/>
    <w:qFormat/>
    <w:rsid w:val="001A06E9"/>
    <w:pPr>
      <w:widowControl w:val="0"/>
      <w:autoSpaceDE w:val="0"/>
      <w:autoSpaceDN w:val="0"/>
      <w:adjustRightInd w:val="0"/>
      <w:ind w:right="284"/>
      <w:jc w:val="both"/>
    </w:pPr>
    <w:rPr>
      <w:rFonts w:ascii="Arial" w:hAnsi="Arial" w:cs="Arial"/>
    </w:rPr>
  </w:style>
  <w:style w:type="paragraph" w:styleId="ab">
    <w:name w:val="No Spacing"/>
    <w:basedOn w:val="a"/>
    <w:link w:val="ac"/>
    <w:uiPriority w:val="1"/>
    <w:qFormat/>
    <w:rsid w:val="0080519C"/>
    <w:pPr>
      <w:spacing w:after="0"/>
      <w:ind w:right="0"/>
      <w:jc w:val="left"/>
    </w:pPr>
    <w:rPr>
      <w:rFonts w:cs="Times New Roman"/>
      <w:sz w:val="20"/>
      <w:szCs w:val="20"/>
    </w:rPr>
  </w:style>
  <w:style w:type="character" w:customStyle="1" w:styleId="ac">
    <w:name w:val="Без интервала Знак"/>
    <w:link w:val="ab"/>
    <w:uiPriority w:val="1"/>
    <w:rsid w:val="0080519C"/>
    <w:rPr>
      <w:lang w:eastAsia="en-US"/>
    </w:rPr>
  </w:style>
  <w:style w:type="character" w:customStyle="1" w:styleId="blk">
    <w:name w:val="blk"/>
    <w:rsid w:val="00410AFE"/>
  </w:style>
  <w:style w:type="character" w:styleId="ad">
    <w:name w:val="Hyperlink"/>
    <w:uiPriority w:val="99"/>
    <w:unhideWhenUsed/>
    <w:rsid w:val="00410AFE"/>
    <w:rPr>
      <w:color w:val="0000FF"/>
      <w:u w:val="single"/>
    </w:rPr>
  </w:style>
  <w:style w:type="character" w:customStyle="1" w:styleId="31">
    <w:name w:val="Основной текст (3)_"/>
    <w:link w:val="32"/>
    <w:rsid w:val="005546DB"/>
    <w:rPr>
      <w:rFonts w:ascii="Times New Roman" w:hAnsi="Times New Roman"/>
      <w:b/>
      <w:bCs/>
      <w:sz w:val="22"/>
      <w:szCs w:val="22"/>
      <w:shd w:val="clear" w:color="auto" w:fill="FFFFFF"/>
    </w:rPr>
  </w:style>
  <w:style w:type="paragraph" w:customStyle="1" w:styleId="32">
    <w:name w:val="Основной текст (3)"/>
    <w:basedOn w:val="a"/>
    <w:link w:val="31"/>
    <w:rsid w:val="005546DB"/>
    <w:pPr>
      <w:widowControl w:val="0"/>
      <w:shd w:val="clear" w:color="auto" w:fill="FFFFFF"/>
      <w:spacing w:after="3120" w:line="264" w:lineRule="exact"/>
      <w:ind w:right="0"/>
      <w:jc w:val="right"/>
    </w:pPr>
    <w:rPr>
      <w:rFonts w:ascii="Times New Roman" w:hAnsi="Times New Roman" w:cs="Times New Roman"/>
      <w:b/>
      <w:bCs/>
      <w:lang w:eastAsia="ru-RU"/>
    </w:rPr>
  </w:style>
  <w:style w:type="paragraph" w:styleId="ae">
    <w:name w:val="Body Text"/>
    <w:basedOn w:val="a"/>
    <w:link w:val="af"/>
    <w:rsid w:val="005546DB"/>
    <w:pPr>
      <w:spacing w:after="120"/>
      <w:ind w:right="0"/>
    </w:pPr>
    <w:rPr>
      <w:rFonts w:ascii="Times New Roman" w:hAnsi="Times New Roman" w:cs="Times New Roman"/>
      <w:sz w:val="24"/>
      <w:szCs w:val="24"/>
      <w:lang w:eastAsia="ru-RU"/>
    </w:rPr>
  </w:style>
  <w:style w:type="character" w:customStyle="1" w:styleId="af">
    <w:name w:val="Основной текст Знак"/>
    <w:basedOn w:val="a0"/>
    <w:link w:val="ae"/>
    <w:rsid w:val="005546DB"/>
    <w:rPr>
      <w:rFonts w:ascii="Times New Roman" w:hAnsi="Times New Roman"/>
      <w:sz w:val="24"/>
      <w:szCs w:val="24"/>
    </w:rPr>
  </w:style>
  <w:style w:type="character" w:customStyle="1" w:styleId="21">
    <w:name w:val="Основной текст (2)_"/>
    <w:link w:val="210"/>
    <w:rsid w:val="005546DB"/>
    <w:rPr>
      <w:rFonts w:ascii="Times New Roman" w:hAnsi="Times New Roman"/>
      <w:sz w:val="22"/>
      <w:szCs w:val="22"/>
      <w:shd w:val="clear" w:color="auto" w:fill="FFFFFF"/>
    </w:rPr>
  </w:style>
  <w:style w:type="paragraph" w:customStyle="1" w:styleId="210">
    <w:name w:val="Основной текст (2)1"/>
    <w:basedOn w:val="a"/>
    <w:link w:val="21"/>
    <w:rsid w:val="005546DB"/>
    <w:pPr>
      <w:widowControl w:val="0"/>
      <w:shd w:val="clear" w:color="auto" w:fill="FFFFFF"/>
      <w:spacing w:after="480" w:line="0" w:lineRule="atLeast"/>
      <w:ind w:right="0"/>
      <w:jc w:val="left"/>
    </w:pPr>
    <w:rPr>
      <w:rFonts w:ascii="Times New Roman" w:hAnsi="Times New Roman" w:cs="Times New Roman"/>
      <w:lang w:eastAsia="ru-RU"/>
    </w:rPr>
  </w:style>
  <w:style w:type="character" w:customStyle="1" w:styleId="22">
    <w:name w:val="Основной текст (2) + Полужирный"/>
    <w:rsid w:val="005546D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_"/>
    <w:link w:val="40"/>
    <w:rsid w:val="005546DB"/>
    <w:rPr>
      <w:rFonts w:ascii="Times New Roman" w:hAnsi="Times New Roman"/>
      <w:i/>
      <w:iCs/>
      <w:sz w:val="22"/>
      <w:szCs w:val="22"/>
      <w:shd w:val="clear" w:color="auto" w:fill="FFFFFF"/>
    </w:rPr>
  </w:style>
  <w:style w:type="paragraph" w:customStyle="1" w:styleId="40">
    <w:name w:val="Основной текст (4)"/>
    <w:basedOn w:val="a"/>
    <w:link w:val="4"/>
    <w:rsid w:val="005546DB"/>
    <w:pPr>
      <w:widowControl w:val="0"/>
      <w:shd w:val="clear" w:color="auto" w:fill="FFFFFF"/>
      <w:spacing w:before="60" w:after="0" w:line="250" w:lineRule="exact"/>
      <w:ind w:right="0" w:firstLine="700"/>
    </w:pPr>
    <w:rPr>
      <w:rFonts w:ascii="Times New Roman" w:hAnsi="Times New Roman" w:cs="Times New Roman"/>
      <w:i/>
      <w:iCs/>
      <w:lang w:eastAsia="ru-RU"/>
    </w:rPr>
  </w:style>
  <w:style w:type="character" w:customStyle="1" w:styleId="apple-converted-space">
    <w:name w:val="apple-converted-space"/>
    <w:rsid w:val="00FB7DE0"/>
  </w:style>
  <w:style w:type="character" w:customStyle="1" w:styleId="12">
    <w:name w:val="Заголовок №1 (2)_"/>
    <w:link w:val="120"/>
    <w:rsid w:val="00170680"/>
    <w:rPr>
      <w:rFonts w:ascii="Times New Roman" w:hAnsi="Times New Roman"/>
      <w:sz w:val="22"/>
      <w:szCs w:val="22"/>
      <w:shd w:val="clear" w:color="auto" w:fill="FFFFFF"/>
    </w:rPr>
  </w:style>
  <w:style w:type="paragraph" w:customStyle="1" w:styleId="120">
    <w:name w:val="Заголовок №1 (2)"/>
    <w:basedOn w:val="a"/>
    <w:link w:val="12"/>
    <w:rsid w:val="00170680"/>
    <w:pPr>
      <w:widowControl w:val="0"/>
      <w:shd w:val="clear" w:color="auto" w:fill="FFFFFF"/>
      <w:spacing w:before="240" w:after="0" w:line="250" w:lineRule="exact"/>
      <w:ind w:right="0"/>
      <w:jc w:val="left"/>
      <w:outlineLvl w:val="0"/>
    </w:pPr>
    <w:rPr>
      <w:rFonts w:ascii="Times New Roman" w:hAnsi="Times New Roman" w:cs="Times New Roman"/>
      <w:lang w:eastAsia="ru-RU"/>
    </w:rPr>
  </w:style>
  <w:style w:type="character" w:customStyle="1" w:styleId="23">
    <w:name w:val="Основной текст (2) + Курсив"/>
    <w:rsid w:val="00744CC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0">
    <w:name w:val="Колонтитул_"/>
    <w:link w:val="11"/>
    <w:rsid w:val="001A2AAE"/>
    <w:rPr>
      <w:rFonts w:ascii="Times New Roman" w:hAnsi="Times New Roman"/>
      <w:b/>
      <w:bCs/>
      <w:shd w:val="clear" w:color="auto" w:fill="FFFFFF"/>
    </w:rPr>
  </w:style>
  <w:style w:type="paragraph" w:customStyle="1" w:styleId="11">
    <w:name w:val="Колонтитул1"/>
    <w:basedOn w:val="a"/>
    <w:link w:val="af0"/>
    <w:rsid w:val="001A2AAE"/>
    <w:pPr>
      <w:widowControl w:val="0"/>
      <w:shd w:val="clear" w:color="auto" w:fill="FFFFFF"/>
      <w:spacing w:after="0" w:line="0" w:lineRule="atLeast"/>
      <w:ind w:right="0"/>
      <w:jc w:val="left"/>
    </w:pPr>
    <w:rPr>
      <w:rFonts w:ascii="Times New Roman" w:hAnsi="Times New Roman" w:cs="Times New Roman"/>
      <w:b/>
      <w:bCs/>
      <w:sz w:val="20"/>
      <w:szCs w:val="20"/>
      <w:lang w:eastAsia="ru-RU"/>
    </w:rPr>
  </w:style>
  <w:style w:type="character" w:customStyle="1" w:styleId="24">
    <w:name w:val="Колонтитул2"/>
    <w:rsid w:val="001A2A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1">
    <w:name w:val="Document Map"/>
    <w:basedOn w:val="a"/>
    <w:link w:val="af2"/>
    <w:semiHidden/>
    <w:rsid w:val="0049760B"/>
    <w:pPr>
      <w:shd w:val="clear" w:color="auto" w:fill="000080"/>
      <w:spacing w:after="0"/>
      <w:ind w:right="0"/>
    </w:pPr>
    <w:rPr>
      <w:rFonts w:ascii="Tahoma" w:hAnsi="Tahoma" w:cs="Tahoma"/>
      <w:sz w:val="20"/>
      <w:szCs w:val="20"/>
      <w:lang w:eastAsia="ru-RU"/>
    </w:rPr>
  </w:style>
  <w:style w:type="character" w:customStyle="1" w:styleId="af2">
    <w:name w:val="Схема документа Знак"/>
    <w:basedOn w:val="a0"/>
    <w:link w:val="af1"/>
    <w:semiHidden/>
    <w:rsid w:val="0049760B"/>
    <w:rPr>
      <w:rFonts w:ascii="Tahoma" w:hAnsi="Tahoma" w:cs="Tahoma"/>
      <w:shd w:val="clear" w:color="auto" w:fill="000080"/>
    </w:rPr>
  </w:style>
  <w:style w:type="paragraph" w:customStyle="1" w:styleId="-5">
    <w:name w:val="Пункт-5"/>
    <w:basedOn w:val="a"/>
    <w:rsid w:val="0049760B"/>
    <w:pPr>
      <w:spacing w:after="240"/>
      <w:ind w:right="0"/>
      <w:contextualSpacing/>
    </w:pPr>
    <w:rPr>
      <w:rFonts w:ascii="Times New Roman" w:hAnsi="Times New Roman" w:cs="Times New Roman"/>
      <w:sz w:val="24"/>
      <w:szCs w:val="24"/>
      <w:lang w:eastAsia="ru-RU"/>
    </w:rPr>
  </w:style>
  <w:style w:type="paragraph" w:customStyle="1" w:styleId="-3">
    <w:name w:val="Пункт-3"/>
    <w:basedOn w:val="a"/>
    <w:link w:val="-30"/>
    <w:qFormat/>
    <w:rsid w:val="0049760B"/>
    <w:pPr>
      <w:spacing w:after="0"/>
      <w:ind w:right="0"/>
    </w:pPr>
    <w:rPr>
      <w:rFonts w:ascii="Times New Roman" w:hAnsi="Times New Roman" w:cs="Times New Roman"/>
      <w:sz w:val="24"/>
      <w:szCs w:val="28"/>
      <w:lang w:eastAsia="ru-RU"/>
    </w:rPr>
  </w:style>
  <w:style w:type="character" w:customStyle="1" w:styleId="-30">
    <w:name w:val="Пункт-3 Знак"/>
    <w:link w:val="-3"/>
    <w:rsid w:val="0049760B"/>
    <w:rPr>
      <w:rFonts w:ascii="Times New Roman" w:hAnsi="Times New Roman"/>
      <w:sz w:val="24"/>
      <w:szCs w:val="28"/>
    </w:rPr>
  </w:style>
  <w:style w:type="paragraph" w:customStyle="1" w:styleId="S">
    <w:name w:val="S_Обычный"/>
    <w:basedOn w:val="a"/>
    <w:link w:val="S0"/>
    <w:rsid w:val="0049760B"/>
    <w:pPr>
      <w:widowControl w:val="0"/>
      <w:spacing w:after="0"/>
      <w:ind w:right="0"/>
    </w:pPr>
    <w:rPr>
      <w:rFonts w:ascii="Times New Roman" w:hAnsi="Times New Roman" w:cs="Times New Roman"/>
      <w:sz w:val="24"/>
      <w:szCs w:val="24"/>
      <w:lang w:eastAsia="ru-RU"/>
    </w:rPr>
  </w:style>
  <w:style w:type="character" w:customStyle="1" w:styleId="S0">
    <w:name w:val="S_Обычный Знак"/>
    <w:link w:val="S"/>
    <w:rsid w:val="0049760B"/>
    <w:rPr>
      <w:rFonts w:ascii="Times New Roman" w:hAnsi="Times New Roman"/>
      <w:sz w:val="24"/>
      <w:szCs w:val="24"/>
    </w:rPr>
  </w:style>
  <w:style w:type="paragraph" w:styleId="af3">
    <w:name w:val="Normal (Web)"/>
    <w:basedOn w:val="a"/>
    <w:rsid w:val="00C60106"/>
    <w:pPr>
      <w:suppressAutoHyphens/>
      <w:spacing w:before="280" w:after="280"/>
      <w:ind w:right="0"/>
      <w:jc w:val="left"/>
    </w:pPr>
    <w:rPr>
      <w:rFonts w:ascii="Times New Roman" w:hAnsi="Times New Roman" w:cs="Times New Roman"/>
      <w:sz w:val="24"/>
      <w:szCs w:val="24"/>
      <w:lang w:eastAsia="zh-CN"/>
    </w:rPr>
  </w:style>
  <w:style w:type="character" w:styleId="af4">
    <w:name w:val="annotation reference"/>
    <w:uiPriority w:val="99"/>
    <w:semiHidden/>
    <w:unhideWhenUsed/>
    <w:rsid w:val="003352D4"/>
    <w:rPr>
      <w:sz w:val="16"/>
      <w:szCs w:val="16"/>
    </w:rPr>
  </w:style>
  <w:style w:type="paragraph" w:styleId="af5">
    <w:name w:val="TOC Heading"/>
    <w:basedOn w:val="1"/>
    <w:next w:val="a"/>
    <w:uiPriority w:val="39"/>
    <w:unhideWhenUsed/>
    <w:qFormat/>
    <w:rsid w:val="00D0766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5">
    <w:name w:val="toc 2"/>
    <w:basedOn w:val="a"/>
    <w:next w:val="a"/>
    <w:autoRedefine/>
    <w:uiPriority w:val="39"/>
    <w:unhideWhenUsed/>
    <w:locked/>
    <w:rsid w:val="0044447B"/>
    <w:pPr>
      <w:tabs>
        <w:tab w:val="left" w:pos="1100"/>
        <w:tab w:val="right" w:leader="dot" w:pos="10621"/>
      </w:tabs>
      <w:spacing w:after="100" w:line="259" w:lineRule="auto"/>
      <w:ind w:left="220" w:right="0"/>
      <w:jc w:val="left"/>
    </w:pPr>
    <w:rPr>
      <w:rFonts w:ascii="Times New Roman" w:eastAsiaTheme="minorEastAsia" w:hAnsi="Times New Roman" w:cs="Times New Roman"/>
      <w:noProof/>
      <w:lang w:eastAsia="ru-RU"/>
    </w:rPr>
  </w:style>
  <w:style w:type="paragraph" w:styleId="13">
    <w:name w:val="toc 1"/>
    <w:basedOn w:val="a"/>
    <w:next w:val="a"/>
    <w:autoRedefine/>
    <w:uiPriority w:val="39"/>
    <w:unhideWhenUsed/>
    <w:locked/>
    <w:rsid w:val="00D0766F"/>
    <w:pPr>
      <w:spacing w:after="100" w:line="259" w:lineRule="auto"/>
      <w:ind w:right="0"/>
      <w:jc w:val="left"/>
    </w:pPr>
    <w:rPr>
      <w:rFonts w:asciiTheme="minorHAnsi" w:eastAsiaTheme="minorEastAsia" w:hAnsiTheme="minorHAnsi" w:cs="Times New Roman"/>
      <w:lang w:eastAsia="ru-RU"/>
    </w:rPr>
  </w:style>
  <w:style w:type="paragraph" w:styleId="33">
    <w:name w:val="toc 3"/>
    <w:basedOn w:val="a"/>
    <w:next w:val="a"/>
    <w:autoRedefine/>
    <w:uiPriority w:val="39"/>
    <w:unhideWhenUsed/>
    <w:locked/>
    <w:rsid w:val="00D0766F"/>
    <w:pPr>
      <w:spacing w:after="100" w:line="259" w:lineRule="auto"/>
      <w:ind w:left="440" w:right="0"/>
      <w:jc w:val="left"/>
    </w:pPr>
    <w:rPr>
      <w:rFonts w:asciiTheme="minorHAnsi" w:eastAsiaTheme="minorEastAsia" w:hAnsiTheme="minorHAnsi" w:cs="Times New Roman"/>
      <w:lang w:eastAsia="ru-RU"/>
    </w:rPr>
  </w:style>
  <w:style w:type="character" w:styleId="af6">
    <w:name w:val="FollowedHyperlink"/>
    <w:basedOn w:val="a0"/>
    <w:uiPriority w:val="99"/>
    <w:semiHidden/>
    <w:unhideWhenUsed/>
    <w:rsid w:val="00932A6D"/>
    <w:rPr>
      <w:color w:val="800080" w:themeColor="followedHyperlink"/>
      <w:u w:val="single"/>
    </w:rPr>
  </w:style>
  <w:style w:type="paragraph" w:styleId="41">
    <w:name w:val="toc 4"/>
    <w:basedOn w:val="a"/>
    <w:next w:val="a"/>
    <w:autoRedefine/>
    <w:uiPriority w:val="39"/>
    <w:unhideWhenUsed/>
    <w:locked/>
    <w:rsid w:val="00DB0CDC"/>
    <w:pPr>
      <w:spacing w:after="100" w:line="259" w:lineRule="auto"/>
      <w:ind w:left="660" w:right="0"/>
      <w:jc w:val="left"/>
    </w:pPr>
    <w:rPr>
      <w:rFonts w:asciiTheme="minorHAnsi" w:eastAsiaTheme="minorEastAsia" w:hAnsiTheme="minorHAnsi" w:cstheme="minorBidi"/>
      <w:lang w:eastAsia="ru-RU"/>
    </w:rPr>
  </w:style>
  <w:style w:type="paragraph" w:styleId="5">
    <w:name w:val="toc 5"/>
    <w:basedOn w:val="a"/>
    <w:next w:val="a"/>
    <w:autoRedefine/>
    <w:uiPriority w:val="39"/>
    <w:unhideWhenUsed/>
    <w:locked/>
    <w:rsid w:val="00DB0CDC"/>
    <w:pPr>
      <w:spacing w:after="100" w:line="259" w:lineRule="auto"/>
      <w:ind w:left="880" w:right="0"/>
      <w:jc w:val="left"/>
    </w:pPr>
    <w:rPr>
      <w:rFonts w:asciiTheme="minorHAnsi" w:eastAsiaTheme="minorEastAsia" w:hAnsiTheme="minorHAnsi" w:cstheme="minorBidi"/>
      <w:lang w:eastAsia="ru-RU"/>
    </w:rPr>
  </w:style>
  <w:style w:type="paragraph" w:styleId="6">
    <w:name w:val="toc 6"/>
    <w:basedOn w:val="a"/>
    <w:next w:val="a"/>
    <w:autoRedefine/>
    <w:uiPriority w:val="39"/>
    <w:unhideWhenUsed/>
    <w:locked/>
    <w:rsid w:val="00DB0CDC"/>
    <w:pPr>
      <w:spacing w:after="100" w:line="259" w:lineRule="auto"/>
      <w:ind w:left="1100" w:right="0"/>
      <w:jc w:val="left"/>
    </w:pPr>
    <w:rPr>
      <w:rFonts w:asciiTheme="minorHAnsi" w:eastAsiaTheme="minorEastAsia" w:hAnsiTheme="minorHAnsi" w:cstheme="minorBidi"/>
      <w:lang w:eastAsia="ru-RU"/>
    </w:rPr>
  </w:style>
  <w:style w:type="paragraph" w:styleId="7">
    <w:name w:val="toc 7"/>
    <w:basedOn w:val="a"/>
    <w:next w:val="a"/>
    <w:autoRedefine/>
    <w:uiPriority w:val="39"/>
    <w:unhideWhenUsed/>
    <w:locked/>
    <w:rsid w:val="00DB0CDC"/>
    <w:pPr>
      <w:spacing w:after="100" w:line="259" w:lineRule="auto"/>
      <w:ind w:left="1320" w:right="0"/>
      <w:jc w:val="left"/>
    </w:pPr>
    <w:rPr>
      <w:rFonts w:asciiTheme="minorHAnsi" w:eastAsiaTheme="minorEastAsia" w:hAnsiTheme="minorHAnsi" w:cstheme="minorBidi"/>
      <w:lang w:eastAsia="ru-RU"/>
    </w:rPr>
  </w:style>
  <w:style w:type="paragraph" w:styleId="8">
    <w:name w:val="toc 8"/>
    <w:basedOn w:val="a"/>
    <w:next w:val="a"/>
    <w:autoRedefine/>
    <w:uiPriority w:val="39"/>
    <w:unhideWhenUsed/>
    <w:locked/>
    <w:rsid w:val="00DB0CDC"/>
    <w:pPr>
      <w:spacing w:after="100" w:line="259" w:lineRule="auto"/>
      <w:ind w:left="1540" w:right="0"/>
      <w:jc w:val="left"/>
    </w:pPr>
    <w:rPr>
      <w:rFonts w:asciiTheme="minorHAnsi" w:eastAsiaTheme="minorEastAsia" w:hAnsiTheme="minorHAnsi" w:cstheme="minorBidi"/>
      <w:lang w:eastAsia="ru-RU"/>
    </w:rPr>
  </w:style>
  <w:style w:type="paragraph" w:styleId="9">
    <w:name w:val="toc 9"/>
    <w:basedOn w:val="a"/>
    <w:next w:val="a"/>
    <w:autoRedefine/>
    <w:uiPriority w:val="39"/>
    <w:unhideWhenUsed/>
    <w:locked/>
    <w:rsid w:val="00DB0CDC"/>
    <w:pPr>
      <w:spacing w:after="100" w:line="259" w:lineRule="auto"/>
      <w:ind w:left="1760" w:right="0"/>
      <w:jc w:val="left"/>
    </w:pPr>
    <w:rPr>
      <w:rFonts w:asciiTheme="minorHAnsi" w:eastAsiaTheme="minorEastAsia" w:hAnsiTheme="minorHAnsi" w:cstheme="minorBidi"/>
      <w:lang w:eastAsia="ru-RU"/>
    </w:rPr>
  </w:style>
  <w:style w:type="paragraph" w:customStyle="1" w:styleId="Textbody">
    <w:name w:val="Text body"/>
    <w:basedOn w:val="a"/>
    <w:rsid w:val="00FF4ABE"/>
    <w:pPr>
      <w:suppressAutoHyphens/>
      <w:spacing w:after="120" w:line="288" w:lineRule="auto"/>
      <w:ind w:right="0" w:firstLine="567"/>
      <w:textAlignment w:val="baseline"/>
    </w:pPr>
    <w:rPr>
      <w:rFonts w:ascii="Times New Roman" w:hAnsi="Times New Roman" w:cs="Times New Roman"/>
      <w:kern w:val="1"/>
      <w:sz w:val="28"/>
      <w:szCs w:val="28"/>
      <w:lang w:eastAsia="ar-SA"/>
    </w:rPr>
  </w:style>
  <w:style w:type="character" w:customStyle="1" w:styleId="ConsPlusNormal0">
    <w:name w:val="ConsPlusNormal Знак"/>
    <w:link w:val="ConsPlusNormal"/>
    <w:locked/>
    <w:rsid w:val="000A3736"/>
    <w:rPr>
      <w:rFonts w:ascii="Arial" w:hAnsi="Arial" w:cs="Arial"/>
    </w:rPr>
  </w:style>
  <w:style w:type="paragraph" w:customStyle="1" w:styleId="26">
    <w:name w:val="Основной текст (2)"/>
    <w:basedOn w:val="a"/>
    <w:rsid w:val="007467C0"/>
    <w:pPr>
      <w:widowControl w:val="0"/>
      <w:shd w:val="clear" w:color="auto" w:fill="FFFFFF"/>
      <w:spacing w:after="0" w:line="317" w:lineRule="exact"/>
      <w:ind w:right="0"/>
    </w:pPr>
    <w:rPr>
      <w:rFonts w:ascii="Times New Roman" w:hAnsi="Times New Roman" w:cs="Times New Roman"/>
      <w:color w:val="000000"/>
      <w:sz w:val="24"/>
      <w:szCs w:val="24"/>
      <w:lang w:eastAsia="ru-RU" w:bidi="ru-RU"/>
    </w:rPr>
  </w:style>
  <w:style w:type="character" w:customStyle="1" w:styleId="212pt">
    <w:name w:val="Основной текст (2) + 12 pt;Полужирный"/>
    <w:basedOn w:val="21"/>
    <w:rsid w:val="002234D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824">
      <w:bodyDiv w:val="1"/>
      <w:marLeft w:val="0"/>
      <w:marRight w:val="0"/>
      <w:marTop w:val="0"/>
      <w:marBottom w:val="0"/>
      <w:divBdr>
        <w:top w:val="none" w:sz="0" w:space="0" w:color="auto"/>
        <w:left w:val="none" w:sz="0" w:space="0" w:color="auto"/>
        <w:bottom w:val="none" w:sz="0" w:space="0" w:color="auto"/>
        <w:right w:val="none" w:sz="0" w:space="0" w:color="auto"/>
      </w:divBdr>
      <w:divsChild>
        <w:div w:id="68113459">
          <w:marLeft w:val="0"/>
          <w:marRight w:val="0"/>
          <w:marTop w:val="120"/>
          <w:marBottom w:val="0"/>
          <w:divBdr>
            <w:top w:val="none" w:sz="0" w:space="0" w:color="auto"/>
            <w:left w:val="none" w:sz="0" w:space="0" w:color="auto"/>
            <w:bottom w:val="none" w:sz="0" w:space="0" w:color="auto"/>
            <w:right w:val="none" w:sz="0" w:space="0" w:color="auto"/>
          </w:divBdr>
        </w:div>
        <w:div w:id="996567864">
          <w:marLeft w:val="0"/>
          <w:marRight w:val="0"/>
          <w:marTop w:val="120"/>
          <w:marBottom w:val="0"/>
          <w:divBdr>
            <w:top w:val="none" w:sz="0" w:space="0" w:color="auto"/>
            <w:left w:val="none" w:sz="0" w:space="0" w:color="auto"/>
            <w:bottom w:val="none" w:sz="0" w:space="0" w:color="auto"/>
            <w:right w:val="none" w:sz="0" w:space="0" w:color="auto"/>
          </w:divBdr>
        </w:div>
        <w:div w:id="1197740814">
          <w:marLeft w:val="0"/>
          <w:marRight w:val="0"/>
          <w:marTop w:val="120"/>
          <w:marBottom w:val="0"/>
          <w:divBdr>
            <w:top w:val="none" w:sz="0" w:space="0" w:color="auto"/>
            <w:left w:val="none" w:sz="0" w:space="0" w:color="auto"/>
            <w:bottom w:val="none" w:sz="0" w:space="0" w:color="auto"/>
            <w:right w:val="none" w:sz="0" w:space="0" w:color="auto"/>
          </w:divBdr>
        </w:div>
        <w:div w:id="1458137982">
          <w:marLeft w:val="0"/>
          <w:marRight w:val="0"/>
          <w:marTop w:val="120"/>
          <w:marBottom w:val="0"/>
          <w:divBdr>
            <w:top w:val="none" w:sz="0" w:space="0" w:color="auto"/>
            <w:left w:val="none" w:sz="0" w:space="0" w:color="auto"/>
            <w:bottom w:val="none" w:sz="0" w:space="0" w:color="auto"/>
            <w:right w:val="none" w:sz="0" w:space="0" w:color="auto"/>
          </w:divBdr>
        </w:div>
        <w:div w:id="1744792132">
          <w:marLeft w:val="0"/>
          <w:marRight w:val="0"/>
          <w:marTop w:val="120"/>
          <w:marBottom w:val="0"/>
          <w:divBdr>
            <w:top w:val="none" w:sz="0" w:space="0" w:color="auto"/>
            <w:left w:val="none" w:sz="0" w:space="0" w:color="auto"/>
            <w:bottom w:val="none" w:sz="0" w:space="0" w:color="auto"/>
            <w:right w:val="none" w:sz="0" w:space="0" w:color="auto"/>
          </w:divBdr>
        </w:div>
        <w:div w:id="1839340628">
          <w:marLeft w:val="0"/>
          <w:marRight w:val="0"/>
          <w:marTop w:val="120"/>
          <w:marBottom w:val="0"/>
          <w:divBdr>
            <w:top w:val="none" w:sz="0" w:space="0" w:color="auto"/>
            <w:left w:val="none" w:sz="0" w:space="0" w:color="auto"/>
            <w:bottom w:val="none" w:sz="0" w:space="0" w:color="auto"/>
            <w:right w:val="none" w:sz="0" w:space="0" w:color="auto"/>
          </w:divBdr>
        </w:div>
        <w:div w:id="2074114073">
          <w:marLeft w:val="0"/>
          <w:marRight w:val="0"/>
          <w:marTop w:val="120"/>
          <w:marBottom w:val="0"/>
          <w:divBdr>
            <w:top w:val="none" w:sz="0" w:space="0" w:color="auto"/>
            <w:left w:val="none" w:sz="0" w:space="0" w:color="auto"/>
            <w:bottom w:val="none" w:sz="0" w:space="0" w:color="auto"/>
            <w:right w:val="none" w:sz="0" w:space="0" w:color="auto"/>
          </w:divBdr>
        </w:div>
      </w:divsChild>
    </w:div>
    <w:div w:id="162942795">
      <w:bodyDiv w:val="1"/>
      <w:marLeft w:val="0"/>
      <w:marRight w:val="0"/>
      <w:marTop w:val="0"/>
      <w:marBottom w:val="0"/>
      <w:divBdr>
        <w:top w:val="none" w:sz="0" w:space="0" w:color="auto"/>
        <w:left w:val="none" w:sz="0" w:space="0" w:color="auto"/>
        <w:bottom w:val="none" w:sz="0" w:space="0" w:color="auto"/>
        <w:right w:val="none" w:sz="0" w:space="0" w:color="auto"/>
      </w:divBdr>
      <w:divsChild>
        <w:div w:id="4940382">
          <w:marLeft w:val="0"/>
          <w:marRight w:val="0"/>
          <w:marTop w:val="120"/>
          <w:marBottom w:val="0"/>
          <w:divBdr>
            <w:top w:val="none" w:sz="0" w:space="0" w:color="auto"/>
            <w:left w:val="none" w:sz="0" w:space="0" w:color="auto"/>
            <w:bottom w:val="none" w:sz="0" w:space="0" w:color="auto"/>
            <w:right w:val="none" w:sz="0" w:space="0" w:color="auto"/>
          </w:divBdr>
        </w:div>
        <w:div w:id="31078094">
          <w:marLeft w:val="0"/>
          <w:marRight w:val="0"/>
          <w:marTop w:val="120"/>
          <w:marBottom w:val="0"/>
          <w:divBdr>
            <w:top w:val="none" w:sz="0" w:space="0" w:color="auto"/>
            <w:left w:val="none" w:sz="0" w:space="0" w:color="auto"/>
            <w:bottom w:val="none" w:sz="0" w:space="0" w:color="auto"/>
            <w:right w:val="none" w:sz="0" w:space="0" w:color="auto"/>
          </w:divBdr>
        </w:div>
        <w:div w:id="309216345">
          <w:marLeft w:val="0"/>
          <w:marRight w:val="0"/>
          <w:marTop w:val="120"/>
          <w:marBottom w:val="0"/>
          <w:divBdr>
            <w:top w:val="none" w:sz="0" w:space="0" w:color="auto"/>
            <w:left w:val="none" w:sz="0" w:space="0" w:color="auto"/>
            <w:bottom w:val="none" w:sz="0" w:space="0" w:color="auto"/>
            <w:right w:val="none" w:sz="0" w:space="0" w:color="auto"/>
          </w:divBdr>
        </w:div>
        <w:div w:id="374086657">
          <w:marLeft w:val="0"/>
          <w:marRight w:val="0"/>
          <w:marTop w:val="120"/>
          <w:marBottom w:val="0"/>
          <w:divBdr>
            <w:top w:val="none" w:sz="0" w:space="0" w:color="auto"/>
            <w:left w:val="none" w:sz="0" w:space="0" w:color="auto"/>
            <w:bottom w:val="none" w:sz="0" w:space="0" w:color="auto"/>
            <w:right w:val="none" w:sz="0" w:space="0" w:color="auto"/>
          </w:divBdr>
        </w:div>
        <w:div w:id="662318871">
          <w:marLeft w:val="0"/>
          <w:marRight w:val="0"/>
          <w:marTop w:val="120"/>
          <w:marBottom w:val="0"/>
          <w:divBdr>
            <w:top w:val="none" w:sz="0" w:space="0" w:color="auto"/>
            <w:left w:val="none" w:sz="0" w:space="0" w:color="auto"/>
            <w:bottom w:val="none" w:sz="0" w:space="0" w:color="auto"/>
            <w:right w:val="none" w:sz="0" w:space="0" w:color="auto"/>
          </w:divBdr>
        </w:div>
        <w:div w:id="839395943">
          <w:marLeft w:val="0"/>
          <w:marRight w:val="0"/>
          <w:marTop w:val="120"/>
          <w:marBottom w:val="0"/>
          <w:divBdr>
            <w:top w:val="none" w:sz="0" w:space="0" w:color="auto"/>
            <w:left w:val="none" w:sz="0" w:space="0" w:color="auto"/>
            <w:bottom w:val="none" w:sz="0" w:space="0" w:color="auto"/>
            <w:right w:val="none" w:sz="0" w:space="0" w:color="auto"/>
          </w:divBdr>
        </w:div>
        <w:div w:id="1155998348">
          <w:marLeft w:val="0"/>
          <w:marRight w:val="0"/>
          <w:marTop w:val="120"/>
          <w:marBottom w:val="0"/>
          <w:divBdr>
            <w:top w:val="none" w:sz="0" w:space="0" w:color="auto"/>
            <w:left w:val="none" w:sz="0" w:space="0" w:color="auto"/>
            <w:bottom w:val="none" w:sz="0" w:space="0" w:color="auto"/>
            <w:right w:val="none" w:sz="0" w:space="0" w:color="auto"/>
          </w:divBdr>
        </w:div>
        <w:div w:id="1236628093">
          <w:marLeft w:val="0"/>
          <w:marRight w:val="0"/>
          <w:marTop w:val="120"/>
          <w:marBottom w:val="96"/>
          <w:divBdr>
            <w:top w:val="none" w:sz="0" w:space="0" w:color="auto"/>
            <w:left w:val="single" w:sz="24" w:space="0" w:color="CED3F1"/>
            <w:bottom w:val="none" w:sz="0" w:space="0" w:color="auto"/>
            <w:right w:val="none" w:sz="0" w:space="0" w:color="auto"/>
          </w:divBdr>
        </w:div>
        <w:div w:id="1441608001">
          <w:marLeft w:val="0"/>
          <w:marRight w:val="0"/>
          <w:marTop w:val="120"/>
          <w:marBottom w:val="0"/>
          <w:divBdr>
            <w:top w:val="none" w:sz="0" w:space="0" w:color="auto"/>
            <w:left w:val="none" w:sz="0" w:space="0" w:color="auto"/>
            <w:bottom w:val="none" w:sz="0" w:space="0" w:color="auto"/>
            <w:right w:val="none" w:sz="0" w:space="0" w:color="auto"/>
          </w:divBdr>
        </w:div>
        <w:div w:id="1469005440">
          <w:marLeft w:val="0"/>
          <w:marRight w:val="0"/>
          <w:marTop w:val="120"/>
          <w:marBottom w:val="0"/>
          <w:divBdr>
            <w:top w:val="none" w:sz="0" w:space="0" w:color="auto"/>
            <w:left w:val="none" w:sz="0" w:space="0" w:color="auto"/>
            <w:bottom w:val="none" w:sz="0" w:space="0" w:color="auto"/>
            <w:right w:val="none" w:sz="0" w:space="0" w:color="auto"/>
          </w:divBdr>
        </w:div>
        <w:div w:id="1479303178">
          <w:marLeft w:val="0"/>
          <w:marRight w:val="0"/>
          <w:marTop w:val="120"/>
          <w:marBottom w:val="0"/>
          <w:divBdr>
            <w:top w:val="none" w:sz="0" w:space="0" w:color="auto"/>
            <w:left w:val="none" w:sz="0" w:space="0" w:color="auto"/>
            <w:bottom w:val="none" w:sz="0" w:space="0" w:color="auto"/>
            <w:right w:val="none" w:sz="0" w:space="0" w:color="auto"/>
          </w:divBdr>
        </w:div>
        <w:div w:id="1489127745">
          <w:marLeft w:val="0"/>
          <w:marRight w:val="0"/>
          <w:marTop w:val="120"/>
          <w:marBottom w:val="0"/>
          <w:divBdr>
            <w:top w:val="none" w:sz="0" w:space="0" w:color="auto"/>
            <w:left w:val="none" w:sz="0" w:space="0" w:color="auto"/>
            <w:bottom w:val="none" w:sz="0" w:space="0" w:color="auto"/>
            <w:right w:val="none" w:sz="0" w:space="0" w:color="auto"/>
          </w:divBdr>
        </w:div>
        <w:div w:id="1529367701">
          <w:marLeft w:val="0"/>
          <w:marRight w:val="0"/>
          <w:marTop w:val="120"/>
          <w:marBottom w:val="0"/>
          <w:divBdr>
            <w:top w:val="none" w:sz="0" w:space="0" w:color="auto"/>
            <w:left w:val="none" w:sz="0" w:space="0" w:color="auto"/>
            <w:bottom w:val="none" w:sz="0" w:space="0" w:color="auto"/>
            <w:right w:val="none" w:sz="0" w:space="0" w:color="auto"/>
          </w:divBdr>
        </w:div>
        <w:div w:id="1766920193">
          <w:marLeft w:val="0"/>
          <w:marRight w:val="0"/>
          <w:marTop w:val="120"/>
          <w:marBottom w:val="0"/>
          <w:divBdr>
            <w:top w:val="none" w:sz="0" w:space="0" w:color="auto"/>
            <w:left w:val="none" w:sz="0" w:space="0" w:color="auto"/>
            <w:bottom w:val="none" w:sz="0" w:space="0" w:color="auto"/>
            <w:right w:val="none" w:sz="0" w:space="0" w:color="auto"/>
          </w:divBdr>
        </w:div>
        <w:div w:id="1908690785">
          <w:marLeft w:val="0"/>
          <w:marRight w:val="0"/>
          <w:marTop w:val="0"/>
          <w:marBottom w:val="192"/>
          <w:divBdr>
            <w:top w:val="none" w:sz="0" w:space="0" w:color="auto"/>
            <w:left w:val="none" w:sz="0" w:space="0" w:color="auto"/>
            <w:bottom w:val="none" w:sz="0" w:space="0" w:color="auto"/>
            <w:right w:val="none" w:sz="0" w:space="0" w:color="auto"/>
          </w:divBdr>
        </w:div>
        <w:div w:id="2133010478">
          <w:marLeft w:val="0"/>
          <w:marRight w:val="0"/>
          <w:marTop w:val="120"/>
          <w:marBottom w:val="0"/>
          <w:divBdr>
            <w:top w:val="none" w:sz="0" w:space="0" w:color="auto"/>
            <w:left w:val="none" w:sz="0" w:space="0" w:color="auto"/>
            <w:bottom w:val="none" w:sz="0" w:space="0" w:color="auto"/>
            <w:right w:val="none" w:sz="0" w:space="0" w:color="auto"/>
          </w:divBdr>
        </w:div>
      </w:divsChild>
    </w:div>
    <w:div w:id="184634150">
      <w:bodyDiv w:val="1"/>
      <w:marLeft w:val="0"/>
      <w:marRight w:val="0"/>
      <w:marTop w:val="0"/>
      <w:marBottom w:val="0"/>
      <w:divBdr>
        <w:top w:val="none" w:sz="0" w:space="0" w:color="auto"/>
        <w:left w:val="none" w:sz="0" w:space="0" w:color="auto"/>
        <w:bottom w:val="none" w:sz="0" w:space="0" w:color="auto"/>
        <w:right w:val="none" w:sz="0" w:space="0" w:color="auto"/>
      </w:divBdr>
    </w:div>
    <w:div w:id="231427326">
      <w:bodyDiv w:val="1"/>
      <w:marLeft w:val="0"/>
      <w:marRight w:val="0"/>
      <w:marTop w:val="0"/>
      <w:marBottom w:val="0"/>
      <w:divBdr>
        <w:top w:val="none" w:sz="0" w:space="0" w:color="auto"/>
        <w:left w:val="none" w:sz="0" w:space="0" w:color="auto"/>
        <w:bottom w:val="none" w:sz="0" w:space="0" w:color="auto"/>
        <w:right w:val="none" w:sz="0" w:space="0" w:color="auto"/>
      </w:divBdr>
      <w:divsChild>
        <w:div w:id="40448005">
          <w:marLeft w:val="0"/>
          <w:marRight w:val="0"/>
          <w:marTop w:val="120"/>
          <w:marBottom w:val="0"/>
          <w:divBdr>
            <w:top w:val="none" w:sz="0" w:space="0" w:color="auto"/>
            <w:left w:val="none" w:sz="0" w:space="0" w:color="auto"/>
            <w:bottom w:val="none" w:sz="0" w:space="0" w:color="auto"/>
            <w:right w:val="none" w:sz="0" w:space="0" w:color="auto"/>
          </w:divBdr>
        </w:div>
        <w:div w:id="47726602">
          <w:marLeft w:val="0"/>
          <w:marRight w:val="0"/>
          <w:marTop w:val="120"/>
          <w:marBottom w:val="0"/>
          <w:divBdr>
            <w:top w:val="none" w:sz="0" w:space="0" w:color="auto"/>
            <w:left w:val="none" w:sz="0" w:space="0" w:color="auto"/>
            <w:bottom w:val="none" w:sz="0" w:space="0" w:color="auto"/>
            <w:right w:val="none" w:sz="0" w:space="0" w:color="auto"/>
          </w:divBdr>
        </w:div>
        <w:div w:id="264002400">
          <w:marLeft w:val="0"/>
          <w:marRight w:val="0"/>
          <w:marTop w:val="120"/>
          <w:marBottom w:val="0"/>
          <w:divBdr>
            <w:top w:val="none" w:sz="0" w:space="0" w:color="auto"/>
            <w:left w:val="none" w:sz="0" w:space="0" w:color="auto"/>
            <w:bottom w:val="none" w:sz="0" w:space="0" w:color="auto"/>
            <w:right w:val="none" w:sz="0" w:space="0" w:color="auto"/>
          </w:divBdr>
        </w:div>
        <w:div w:id="277493442">
          <w:marLeft w:val="0"/>
          <w:marRight w:val="0"/>
          <w:marTop w:val="120"/>
          <w:marBottom w:val="0"/>
          <w:divBdr>
            <w:top w:val="none" w:sz="0" w:space="0" w:color="auto"/>
            <w:left w:val="none" w:sz="0" w:space="0" w:color="auto"/>
            <w:bottom w:val="none" w:sz="0" w:space="0" w:color="auto"/>
            <w:right w:val="none" w:sz="0" w:space="0" w:color="auto"/>
          </w:divBdr>
        </w:div>
        <w:div w:id="302270443">
          <w:marLeft w:val="0"/>
          <w:marRight w:val="0"/>
          <w:marTop w:val="120"/>
          <w:marBottom w:val="0"/>
          <w:divBdr>
            <w:top w:val="none" w:sz="0" w:space="0" w:color="auto"/>
            <w:left w:val="none" w:sz="0" w:space="0" w:color="auto"/>
            <w:bottom w:val="none" w:sz="0" w:space="0" w:color="auto"/>
            <w:right w:val="none" w:sz="0" w:space="0" w:color="auto"/>
          </w:divBdr>
        </w:div>
        <w:div w:id="341861120">
          <w:marLeft w:val="0"/>
          <w:marRight w:val="0"/>
          <w:marTop w:val="120"/>
          <w:marBottom w:val="0"/>
          <w:divBdr>
            <w:top w:val="none" w:sz="0" w:space="0" w:color="auto"/>
            <w:left w:val="none" w:sz="0" w:space="0" w:color="auto"/>
            <w:bottom w:val="none" w:sz="0" w:space="0" w:color="auto"/>
            <w:right w:val="none" w:sz="0" w:space="0" w:color="auto"/>
          </w:divBdr>
        </w:div>
        <w:div w:id="503934940">
          <w:marLeft w:val="0"/>
          <w:marRight w:val="0"/>
          <w:marTop w:val="120"/>
          <w:marBottom w:val="0"/>
          <w:divBdr>
            <w:top w:val="none" w:sz="0" w:space="0" w:color="auto"/>
            <w:left w:val="none" w:sz="0" w:space="0" w:color="auto"/>
            <w:bottom w:val="none" w:sz="0" w:space="0" w:color="auto"/>
            <w:right w:val="none" w:sz="0" w:space="0" w:color="auto"/>
          </w:divBdr>
        </w:div>
        <w:div w:id="552228993">
          <w:marLeft w:val="0"/>
          <w:marRight w:val="0"/>
          <w:marTop w:val="120"/>
          <w:marBottom w:val="0"/>
          <w:divBdr>
            <w:top w:val="none" w:sz="0" w:space="0" w:color="auto"/>
            <w:left w:val="none" w:sz="0" w:space="0" w:color="auto"/>
            <w:bottom w:val="none" w:sz="0" w:space="0" w:color="auto"/>
            <w:right w:val="none" w:sz="0" w:space="0" w:color="auto"/>
          </w:divBdr>
        </w:div>
        <w:div w:id="678778082">
          <w:marLeft w:val="0"/>
          <w:marRight w:val="0"/>
          <w:marTop w:val="120"/>
          <w:marBottom w:val="0"/>
          <w:divBdr>
            <w:top w:val="none" w:sz="0" w:space="0" w:color="auto"/>
            <w:left w:val="none" w:sz="0" w:space="0" w:color="auto"/>
            <w:bottom w:val="none" w:sz="0" w:space="0" w:color="auto"/>
            <w:right w:val="none" w:sz="0" w:space="0" w:color="auto"/>
          </w:divBdr>
        </w:div>
        <w:div w:id="722219270">
          <w:marLeft w:val="0"/>
          <w:marRight w:val="0"/>
          <w:marTop w:val="120"/>
          <w:marBottom w:val="0"/>
          <w:divBdr>
            <w:top w:val="none" w:sz="0" w:space="0" w:color="auto"/>
            <w:left w:val="none" w:sz="0" w:space="0" w:color="auto"/>
            <w:bottom w:val="none" w:sz="0" w:space="0" w:color="auto"/>
            <w:right w:val="none" w:sz="0" w:space="0" w:color="auto"/>
          </w:divBdr>
        </w:div>
        <w:div w:id="845823328">
          <w:marLeft w:val="0"/>
          <w:marRight w:val="0"/>
          <w:marTop w:val="120"/>
          <w:marBottom w:val="0"/>
          <w:divBdr>
            <w:top w:val="none" w:sz="0" w:space="0" w:color="auto"/>
            <w:left w:val="none" w:sz="0" w:space="0" w:color="auto"/>
            <w:bottom w:val="none" w:sz="0" w:space="0" w:color="auto"/>
            <w:right w:val="none" w:sz="0" w:space="0" w:color="auto"/>
          </w:divBdr>
        </w:div>
        <w:div w:id="967056033">
          <w:marLeft w:val="0"/>
          <w:marRight w:val="0"/>
          <w:marTop w:val="120"/>
          <w:marBottom w:val="0"/>
          <w:divBdr>
            <w:top w:val="none" w:sz="0" w:space="0" w:color="auto"/>
            <w:left w:val="none" w:sz="0" w:space="0" w:color="auto"/>
            <w:bottom w:val="none" w:sz="0" w:space="0" w:color="auto"/>
            <w:right w:val="none" w:sz="0" w:space="0" w:color="auto"/>
          </w:divBdr>
        </w:div>
        <w:div w:id="1135948467">
          <w:marLeft w:val="0"/>
          <w:marRight w:val="0"/>
          <w:marTop w:val="120"/>
          <w:marBottom w:val="0"/>
          <w:divBdr>
            <w:top w:val="none" w:sz="0" w:space="0" w:color="auto"/>
            <w:left w:val="none" w:sz="0" w:space="0" w:color="auto"/>
            <w:bottom w:val="none" w:sz="0" w:space="0" w:color="auto"/>
            <w:right w:val="none" w:sz="0" w:space="0" w:color="auto"/>
          </w:divBdr>
        </w:div>
        <w:div w:id="1184787960">
          <w:marLeft w:val="0"/>
          <w:marRight w:val="0"/>
          <w:marTop w:val="120"/>
          <w:marBottom w:val="0"/>
          <w:divBdr>
            <w:top w:val="none" w:sz="0" w:space="0" w:color="auto"/>
            <w:left w:val="none" w:sz="0" w:space="0" w:color="auto"/>
            <w:bottom w:val="none" w:sz="0" w:space="0" w:color="auto"/>
            <w:right w:val="none" w:sz="0" w:space="0" w:color="auto"/>
          </w:divBdr>
        </w:div>
        <w:div w:id="1209415844">
          <w:marLeft w:val="0"/>
          <w:marRight w:val="0"/>
          <w:marTop w:val="120"/>
          <w:marBottom w:val="0"/>
          <w:divBdr>
            <w:top w:val="none" w:sz="0" w:space="0" w:color="auto"/>
            <w:left w:val="none" w:sz="0" w:space="0" w:color="auto"/>
            <w:bottom w:val="none" w:sz="0" w:space="0" w:color="auto"/>
            <w:right w:val="none" w:sz="0" w:space="0" w:color="auto"/>
          </w:divBdr>
        </w:div>
        <w:div w:id="1270163603">
          <w:marLeft w:val="0"/>
          <w:marRight w:val="0"/>
          <w:marTop w:val="120"/>
          <w:marBottom w:val="0"/>
          <w:divBdr>
            <w:top w:val="none" w:sz="0" w:space="0" w:color="auto"/>
            <w:left w:val="none" w:sz="0" w:space="0" w:color="auto"/>
            <w:bottom w:val="none" w:sz="0" w:space="0" w:color="auto"/>
            <w:right w:val="none" w:sz="0" w:space="0" w:color="auto"/>
          </w:divBdr>
        </w:div>
        <w:div w:id="1456673633">
          <w:marLeft w:val="0"/>
          <w:marRight w:val="0"/>
          <w:marTop w:val="120"/>
          <w:marBottom w:val="0"/>
          <w:divBdr>
            <w:top w:val="none" w:sz="0" w:space="0" w:color="auto"/>
            <w:left w:val="none" w:sz="0" w:space="0" w:color="auto"/>
            <w:bottom w:val="none" w:sz="0" w:space="0" w:color="auto"/>
            <w:right w:val="none" w:sz="0" w:space="0" w:color="auto"/>
          </w:divBdr>
        </w:div>
        <w:div w:id="1794136133">
          <w:marLeft w:val="0"/>
          <w:marRight w:val="0"/>
          <w:marTop w:val="120"/>
          <w:marBottom w:val="0"/>
          <w:divBdr>
            <w:top w:val="none" w:sz="0" w:space="0" w:color="auto"/>
            <w:left w:val="none" w:sz="0" w:space="0" w:color="auto"/>
            <w:bottom w:val="none" w:sz="0" w:space="0" w:color="auto"/>
            <w:right w:val="none" w:sz="0" w:space="0" w:color="auto"/>
          </w:divBdr>
        </w:div>
        <w:div w:id="1952586592">
          <w:marLeft w:val="0"/>
          <w:marRight w:val="0"/>
          <w:marTop w:val="120"/>
          <w:marBottom w:val="0"/>
          <w:divBdr>
            <w:top w:val="none" w:sz="0" w:space="0" w:color="auto"/>
            <w:left w:val="none" w:sz="0" w:space="0" w:color="auto"/>
            <w:bottom w:val="none" w:sz="0" w:space="0" w:color="auto"/>
            <w:right w:val="none" w:sz="0" w:space="0" w:color="auto"/>
          </w:divBdr>
        </w:div>
        <w:div w:id="1976251250">
          <w:marLeft w:val="0"/>
          <w:marRight w:val="0"/>
          <w:marTop w:val="120"/>
          <w:marBottom w:val="0"/>
          <w:divBdr>
            <w:top w:val="none" w:sz="0" w:space="0" w:color="auto"/>
            <w:left w:val="none" w:sz="0" w:space="0" w:color="auto"/>
            <w:bottom w:val="none" w:sz="0" w:space="0" w:color="auto"/>
            <w:right w:val="none" w:sz="0" w:space="0" w:color="auto"/>
          </w:divBdr>
        </w:div>
        <w:div w:id="2045326083">
          <w:marLeft w:val="0"/>
          <w:marRight w:val="0"/>
          <w:marTop w:val="120"/>
          <w:marBottom w:val="0"/>
          <w:divBdr>
            <w:top w:val="none" w:sz="0" w:space="0" w:color="auto"/>
            <w:left w:val="none" w:sz="0" w:space="0" w:color="auto"/>
            <w:bottom w:val="none" w:sz="0" w:space="0" w:color="auto"/>
            <w:right w:val="none" w:sz="0" w:space="0" w:color="auto"/>
          </w:divBdr>
        </w:div>
        <w:div w:id="2135709677">
          <w:marLeft w:val="0"/>
          <w:marRight w:val="0"/>
          <w:marTop w:val="120"/>
          <w:marBottom w:val="0"/>
          <w:divBdr>
            <w:top w:val="none" w:sz="0" w:space="0" w:color="auto"/>
            <w:left w:val="none" w:sz="0" w:space="0" w:color="auto"/>
            <w:bottom w:val="none" w:sz="0" w:space="0" w:color="auto"/>
            <w:right w:val="none" w:sz="0" w:space="0" w:color="auto"/>
          </w:divBdr>
        </w:div>
      </w:divsChild>
    </w:div>
    <w:div w:id="305940815">
      <w:bodyDiv w:val="1"/>
      <w:marLeft w:val="0"/>
      <w:marRight w:val="0"/>
      <w:marTop w:val="0"/>
      <w:marBottom w:val="0"/>
      <w:divBdr>
        <w:top w:val="none" w:sz="0" w:space="0" w:color="auto"/>
        <w:left w:val="none" w:sz="0" w:space="0" w:color="auto"/>
        <w:bottom w:val="none" w:sz="0" w:space="0" w:color="auto"/>
        <w:right w:val="none" w:sz="0" w:space="0" w:color="auto"/>
      </w:divBdr>
    </w:div>
    <w:div w:id="380137664">
      <w:bodyDiv w:val="1"/>
      <w:marLeft w:val="0"/>
      <w:marRight w:val="0"/>
      <w:marTop w:val="0"/>
      <w:marBottom w:val="0"/>
      <w:divBdr>
        <w:top w:val="none" w:sz="0" w:space="0" w:color="auto"/>
        <w:left w:val="none" w:sz="0" w:space="0" w:color="auto"/>
        <w:bottom w:val="none" w:sz="0" w:space="0" w:color="auto"/>
        <w:right w:val="none" w:sz="0" w:space="0" w:color="auto"/>
      </w:divBdr>
      <w:divsChild>
        <w:div w:id="261839208">
          <w:marLeft w:val="0"/>
          <w:marRight w:val="0"/>
          <w:marTop w:val="0"/>
          <w:marBottom w:val="0"/>
          <w:divBdr>
            <w:top w:val="none" w:sz="0" w:space="0" w:color="auto"/>
            <w:left w:val="none" w:sz="0" w:space="0" w:color="auto"/>
            <w:bottom w:val="none" w:sz="0" w:space="0" w:color="auto"/>
            <w:right w:val="none" w:sz="0" w:space="0" w:color="auto"/>
          </w:divBdr>
          <w:divsChild>
            <w:div w:id="616985902">
              <w:marLeft w:val="0"/>
              <w:marRight w:val="0"/>
              <w:marTop w:val="0"/>
              <w:marBottom w:val="0"/>
              <w:divBdr>
                <w:top w:val="none" w:sz="0" w:space="0" w:color="auto"/>
                <w:left w:val="none" w:sz="0" w:space="0" w:color="auto"/>
                <w:bottom w:val="none" w:sz="0" w:space="0" w:color="auto"/>
                <w:right w:val="none" w:sz="0" w:space="0" w:color="auto"/>
              </w:divBdr>
              <w:divsChild>
                <w:div w:id="612401082">
                  <w:marLeft w:val="0"/>
                  <w:marRight w:val="0"/>
                  <w:marTop w:val="0"/>
                  <w:marBottom w:val="0"/>
                  <w:divBdr>
                    <w:top w:val="none" w:sz="0" w:space="0" w:color="auto"/>
                    <w:left w:val="none" w:sz="0" w:space="0" w:color="auto"/>
                    <w:bottom w:val="none" w:sz="0" w:space="0" w:color="auto"/>
                    <w:right w:val="none" w:sz="0" w:space="0" w:color="auto"/>
                  </w:divBdr>
                  <w:divsChild>
                    <w:div w:id="953101126">
                      <w:marLeft w:val="0"/>
                      <w:marRight w:val="0"/>
                      <w:marTop w:val="0"/>
                      <w:marBottom w:val="0"/>
                      <w:divBdr>
                        <w:top w:val="none" w:sz="0" w:space="0" w:color="auto"/>
                        <w:left w:val="none" w:sz="0" w:space="0" w:color="auto"/>
                        <w:bottom w:val="none" w:sz="0" w:space="0" w:color="auto"/>
                        <w:right w:val="none" w:sz="0" w:space="0" w:color="auto"/>
                      </w:divBdr>
                      <w:divsChild>
                        <w:div w:id="1576822432">
                          <w:marLeft w:val="0"/>
                          <w:marRight w:val="0"/>
                          <w:marTop w:val="0"/>
                          <w:marBottom w:val="0"/>
                          <w:divBdr>
                            <w:top w:val="none" w:sz="0" w:space="0" w:color="auto"/>
                            <w:left w:val="none" w:sz="0" w:space="0" w:color="auto"/>
                            <w:bottom w:val="none" w:sz="0" w:space="0" w:color="auto"/>
                            <w:right w:val="none" w:sz="0" w:space="0" w:color="auto"/>
                          </w:divBdr>
                          <w:divsChild>
                            <w:div w:id="1897930670">
                              <w:marLeft w:val="0"/>
                              <w:marRight w:val="0"/>
                              <w:marTop w:val="0"/>
                              <w:marBottom w:val="0"/>
                              <w:divBdr>
                                <w:top w:val="none" w:sz="0" w:space="0" w:color="auto"/>
                                <w:left w:val="none" w:sz="0" w:space="0" w:color="auto"/>
                                <w:bottom w:val="none" w:sz="0" w:space="0" w:color="auto"/>
                                <w:right w:val="none" w:sz="0" w:space="0" w:color="auto"/>
                              </w:divBdr>
                              <w:divsChild>
                                <w:div w:id="15287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83834">
      <w:bodyDiv w:val="1"/>
      <w:marLeft w:val="0"/>
      <w:marRight w:val="0"/>
      <w:marTop w:val="0"/>
      <w:marBottom w:val="0"/>
      <w:divBdr>
        <w:top w:val="none" w:sz="0" w:space="0" w:color="auto"/>
        <w:left w:val="none" w:sz="0" w:space="0" w:color="auto"/>
        <w:bottom w:val="none" w:sz="0" w:space="0" w:color="auto"/>
        <w:right w:val="none" w:sz="0" w:space="0" w:color="auto"/>
      </w:divBdr>
    </w:div>
    <w:div w:id="472989123">
      <w:bodyDiv w:val="1"/>
      <w:marLeft w:val="0"/>
      <w:marRight w:val="0"/>
      <w:marTop w:val="0"/>
      <w:marBottom w:val="0"/>
      <w:divBdr>
        <w:top w:val="none" w:sz="0" w:space="0" w:color="auto"/>
        <w:left w:val="none" w:sz="0" w:space="0" w:color="auto"/>
        <w:bottom w:val="none" w:sz="0" w:space="0" w:color="auto"/>
        <w:right w:val="none" w:sz="0" w:space="0" w:color="auto"/>
      </w:divBdr>
      <w:divsChild>
        <w:div w:id="1402755326">
          <w:marLeft w:val="0"/>
          <w:marRight w:val="0"/>
          <w:marTop w:val="120"/>
          <w:marBottom w:val="0"/>
          <w:divBdr>
            <w:top w:val="none" w:sz="0" w:space="0" w:color="auto"/>
            <w:left w:val="none" w:sz="0" w:space="0" w:color="auto"/>
            <w:bottom w:val="none" w:sz="0" w:space="0" w:color="auto"/>
            <w:right w:val="none" w:sz="0" w:space="0" w:color="auto"/>
          </w:divBdr>
        </w:div>
        <w:div w:id="1905795423">
          <w:marLeft w:val="0"/>
          <w:marRight w:val="0"/>
          <w:marTop w:val="120"/>
          <w:marBottom w:val="0"/>
          <w:divBdr>
            <w:top w:val="none" w:sz="0" w:space="0" w:color="auto"/>
            <w:left w:val="none" w:sz="0" w:space="0" w:color="auto"/>
            <w:bottom w:val="none" w:sz="0" w:space="0" w:color="auto"/>
            <w:right w:val="none" w:sz="0" w:space="0" w:color="auto"/>
          </w:divBdr>
        </w:div>
      </w:divsChild>
    </w:div>
    <w:div w:id="613558465">
      <w:bodyDiv w:val="1"/>
      <w:marLeft w:val="0"/>
      <w:marRight w:val="0"/>
      <w:marTop w:val="0"/>
      <w:marBottom w:val="0"/>
      <w:divBdr>
        <w:top w:val="none" w:sz="0" w:space="0" w:color="auto"/>
        <w:left w:val="none" w:sz="0" w:space="0" w:color="auto"/>
        <w:bottom w:val="none" w:sz="0" w:space="0" w:color="auto"/>
        <w:right w:val="none" w:sz="0" w:space="0" w:color="auto"/>
      </w:divBdr>
      <w:divsChild>
        <w:div w:id="1094403298">
          <w:marLeft w:val="0"/>
          <w:marRight w:val="0"/>
          <w:marTop w:val="120"/>
          <w:marBottom w:val="0"/>
          <w:divBdr>
            <w:top w:val="none" w:sz="0" w:space="0" w:color="auto"/>
            <w:left w:val="none" w:sz="0" w:space="0" w:color="auto"/>
            <w:bottom w:val="none" w:sz="0" w:space="0" w:color="auto"/>
            <w:right w:val="none" w:sz="0" w:space="0" w:color="auto"/>
          </w:divBdr>
        </w:div>
        <w:div w:id="1563636484">
          <w:marLeft w:val="0"/>
          <w:marRight w:val="0"/>
          <w:marTop w:val="120"/>
          <w:marBottom w:val="0"/>
          <w:divBdr>
            <w:top w:val="none" w:sz="0" w:space="0" w:color="auto"/>
            <w:left w:val="none" w:sz="0" w:space="0" w:color="auto"/>
            <w:bottom w:val="none" w:sz="0" w:space="0" w:color="auto"/>
            <w:right w:val="none" w:sz="0" w:space="0" w:color="auto"/>
          </w:divBdr>
        </w:div>
      </w:divsChild>
    </w:div>
    <w:div w:id="744183090">
      <w:bodyDiv w:val="1"/>
      <w:marLeft w:val="0"/>
      <w:marRight w:val="0"/>
      <w:marTop w:val="0"/>
      <w:marBottom w:val="0"/>
      <w:divBdr>
        <w:top w:val="none" w:sz="0" w:space="0" w:color="auto"/>
        <w:left w:val="none" w:sz="0" w:space="0" w:color="auto"/>
        <w:bottom w:val="none" w:sz="0" w:space="0" w:color="auto"/>
        <w:right w:val="none" w:sz="0" w:space="0" w:color="auto"/>
      </w:divBdr>
    </w:div>
    <w:div w:id="780610738">
      <w:bodyDiv w:val="1"/>
      <w:marLeft w:val="0"/>
      <w:marRight w:val="0"/>
      <w:marTop w:val="0"/>
      <w:marBottom w:val="0"/>
      <w:divBdr>
        <w:top w:val="none" w:sz="0" w:space="0" w:color="auto"/>
        <w:left w:val="none" w:sz="0" w:space="0" w:color="auto"/>
        <w:bottom w:val="none" w:sz="0" w:space="0" w:color="auto"/>
        <w:right w:val="none" w:sz="0" w:space="0" w:color="auto"/>
      </w:divBdr>
    </w:div>
    <w:div w:id="830412659">
      <w:bodyDiv w:val="1"/>
      <w:marLeft w:val="0"/>
      <w:marRight w:val="0"/>
      <w:marTop w:val="0"/>
      <w:marBottom w:val="0"/>
      <w:divBdr>
        <w:top w:val="none" w:sz="0" w:space="0" w:color="auto"/>
        <w:left w:val="none" w:sz="0" w:space="0" w:color="auto"/>
        <w:bottom w:val="none" w:sz="0" w:space="0" w:color="auto"/>
        <w:right w:val="none" w:sz="0" w:space="0" w:color="auto"/>
      </w:divBdr>
    </w:div>
    <w:div w:id="910579790">
      <w:bodyDiv w:val="1"/>
      <w:marLeft w:val="0"/>
      <w:marRight w:val="0"/>
      <w:marTop w:val="0"/>
      <w:marBottom w:val="0"/>
      <w:divBdr>
        <w:top w:val="none" w:sz="0" w:space="0" w:color="auto"/>
        <w:left w:val="none" w:sz="0" w:space="0" w:color="auto"/>
        <w:bottom w:val="none" w:sz="0" w:space="0" w:color="auto"/>
        <w:right w:val="none" w:sz="0" w:space="0" w:color="auto"/>
      </w:divBdr>
      <w:divsChild>
        <w:div w:id="473832266">
          <w:marLeft w:val="0"/>
          <w:marRight w:val="0"/>
          <w:marTop w:val="120"/>
          <w:marBottom w:val="0"/>
          <w:divBdr>
            <w:top w:val="none" w:sz="0" w:space="0" w:color="auto"/>
            <w:left w:val="none" w:sz="0" w:space="0" w:color="auto"/>
            <w:bottom w:val="none" w:sz="0" w:space="0" w:color="auto"/>
            <w:right w:val="none" w:sz="0" w:space="0" w:color="auto"/>
          </w:divBdr>
        </w:div>
        <w:div w:id="558135365">
          <w:marLeft w:val="0"/>
          <w:marRight w:val="0"/>
          <w:marTop w:val="120"/>
          <w:marBottom w:val="0"/>
          <w:divBdr>
            <w:top w:val="none" w:sz="0" w:space="0" w:color="auto"/>
            <w:left w:val="none" w:sz="0" w:space="0" w:color="auto"/>
            <w:bottom w:val="none" w:sz="0" w:space="0" w:color="auto"/>
            <w:right w:val="none" w:sz="0" w:space="0" w:color="auto"/>
          </w:divBdr>
        </w:div>
        <w:div w:id="703212278">
          <w:marLeft w:val="0"/>
          <w:marRight w:val="0"/>
          <w:marTop w:val="120"/>
          <w:marBottom w:val="0"/>
          <w:divBdr>
            <w:top w:val="none" w:sz="0" w:space="0" w:color="auto"/>
            <w:left w:val="none" w:sz="0" w:space="0" w:color="auto"/>
            <w:bottom w:val="none" w:sz="0" w:space="0" w:color="auto"/>
            <w:right w:val="none" w:sz="0" w:space="0" w:color="auto"/>
          </w:divBdr>
        </w:div>
        <w:div w:id="852575448">
          <w:marLeft w:val="0"/>
          <w:marRight w:val="0"/>
          <w:marTop w:val="120"/>
          <w:marBottom w:val="0"/>
          <w:divBdr>
            <w:top w:val="none" w:sz="0" w:space="0" w:color="auto"/>
            <w:left w:val="none" w:sz="0" w:space="0" w:color="auto"/>
            <w:bottom w:val="none" w:sz="0" w:space="0" w:color="auto"/>
            <w:right w:val="none" w:sz="0" w:space="0" w:color="auto"/>
          </w:divBdr>
        </w:div>
        <w:div w:id="961569703">
          <w:marLeft w:val="0"/>
          <w:marRight w:val="0"/>
          <w:marTop w:val="120"/>
          <w:marBottom w:val="0"/>
          <w:divBdr>
            <w:top w:val="none" w:sz="0" w:space="0" w:color="auto"/>
            <w:left w:val="none" w:sz="0" w:space="0" w:color="auto"/>
            <w:bottom w:val="none" w:sz="0" w:space="0" w:color="auto"/>
            <w:right w:val="none" w:sz="0" w:space="0" w:color="auto"/>
          </w:divBdr>
        </w:div>
        <w:div w:id="1146976396">
          <w:marLeft w:val="0"/>
          <w:marRight w:val="0"/>
          <w:marTop w:val="120"/>
          <w:marBottom w:val="0"/>
          <w:divBdr>
            <w:top w:val="none" w:sz="0" w:space="0" w:color="auto"/>
            <w:left w:val="none" w:sz="0" w:space="0" w:color="auto"/>
            <w:bottom w:val="none" w:sz="0" w:space="0" w:color="auto"/>
            <w:right w:val="none" w:sz="0" w:space="0" w:color="auto"/>
          </w:divBdr>
        </w:div>
        <w:div w:id="1540580454">
          <w:marLeft w:val="0"/>
          <w:marRight w:val="0"/>
          <w:marTop w:val="120"/>
          <w:marBottom w:val="0"/>
          <w:divBdr>
            <w:top w:val="none" w:sz="0" w:space="0" w:color="auto"/>
            <w:left w:val="none" w:sz="0" w:space="0" w:color="auto"/>
            <w:bottom w:val="none" w:sz="0" w:space="0" w:color="auto"/>
            <w:right w:val="none" w:sz="0" w:space="0" w:color="auto"/>
          </w:divBdr>
        </w:div>
        <w:div w:id="1762872861">
          <w:marLeft w:val="0"/>
          <w:marRight w:val="0"/>
          <w:marTop w:val="120"/>
          <w:marBottom w:val="0"/>
          <w:divBdr>
            <w:top w:val="none" w:sz="0" w:space="0" w:color="auto"/>
            <w:left w:val="none" w:sz="0" w:space="0" w:color="auto"/>
            <w:bottom w:val="none" w:sz="0" w:space="0" w:color="auto"/>
            <w:right w:val="none" w:sz="0" w:space="0" w:color="auto"/>
          </w:divBdr>
        </w:div>
      </w:divsChild>
    </w:div>
    <w:div w:id="972634535">
      <w:bodyDiv w:val="1"/>
      <w:marLeft w:val="0"/>
      <w:marRight w:val="0"/>
      <w:marTop w:val="0"/>
      <w:marBottom w:val="0"/>
      <w:divBdr>
        <w:top w:val="none" w:sz="0" w:space="0" w:color="auto"/>
        <w:left w:val="none" w:sz="0" w:space="0" w:color="auto"/>
        <w:bottom w:val="none" w:sz="0" w:space="0" w:color="auto"/>
        <w:right w:val="none" w:sz="0" w:space="0" w:color="auto"/>
      </w:divBdr>
      <w:divsChild>
        <w:div w:id="245384936">
          <w:marLeft w:val="0"/>
          <w:marRight w:val="0"/>
          <w:marTop w:val="120"/>
          <w:marBottom w:val="0"/>
          <w:divBdr>
            <w:top w:val="none" w:sz="0" w:space="0" w:color="auto"/>
            <w:left w:val="none" w:sz="0" w:space="0" w:color="auto"/>
            <w:bottom w:val="none" w:sz="0" w:space="0" w:color="auto"/>
            <w:right w:val="none" w:sz="0" w:space="0" w:color="auto"/>
          </w:divBdr>
        </w:div>
        <w:div w:id="265776087">
          <w:marLeft w:val="0"/>
          <w:marRight w:val="0"/>
          <w:marTop w:val="120"/>
          <w:marBottom w:val="0"/>
          <w:divBdr>
            <w:top w:val="none" w:sz="0" w:space="0" w:color="auto"/>
            <w:left w:val="none" w:sz="0" w:space="0" w:color="auto"/>
            <w:bottom w:val="none" w:sz="0" w:space="0" w:color="auto"/>
            <w:right w:val="none" w:sz="0" w:space="0" w:color="auto"/>
          </w:divBdr>
        </w:div>
        <w:div w:id="815606305">
          <w:marLeft w:val="0"/>
          <w:marRight w:val="0"/>
          <w:marTop w:val="120"/>
          <w:marBottom w:val="0"/>
          <w:divBdr>
            <w:top w:val="none" w:sz="0" w:space="0" w:color="auto"/>
            <w:left w:val="none" w:sz="0" w:space="0" w:color="auto"/>
            <w:bottom w:val="none" w:sz="0" w:space="0" w:color="auto"/>
            <w:right w:val="none" w:sz="0" w:space="0" w:color="auto"/>
          </w:divBdr>
        </w:div>
        <w:div w:id="843933975">
          <w:marLeft w:val="0"/>
          <w:marRight w:val="0"/>
          <w:marTop w:val="120"/>
          <w:marBottom w:val="0"/>
          <w:divBdr>
            <w:top w:val="none" w:sz="0" w:space="0" w:color="auto"/>
            <w:left w:val="none" w:sz="0" w:space="0" w:color="auto"/>
            <w:bottom w:val="none" w:sz="0" w:space="0" w:color="auto"/>
            <w:right w:val="none" w:sz="0" w:space="0" w:color="auto"/>
          </w:divBdr>
        </w:div>
        <w:div w:id="1245913272">
          <w:marLeft w:val="0"/>
          <w:marRight w:val="0"/>
          <w:marTop w:val="120"/>
          <w:marBottom w:val="0"/>
          <w:divBdr>
            <w:top w:val="none" w:sz="0" w:space="0" w:color="auto"/>
            <w:left w:val="none" w:sz="0" w:space="0" w:color="auto"/>
            <w:bottom w:val="none" w:sz="0" w:space="0" w:color="auto"/>
            <w:right w:val="none" w:sz="0" w:space="0" w:color="auto"/>
          </w:divBdr>
        </w:div>
        <w:div w:id="1253903198">
          <w:marLeft w:val="0"/>
          <w:marRight w:val="0"/>
          <w:marTop w:val="120"/>
          <w:marBottom w:val="0"/>
          <w:divBdr>
            <w:top w:val="none" w:sz="0" w:space="0" w:color="auto"/>
            <w:left w:val="none" w:sz="0" w:space="0" w:color="auto"/>
            <w:bottom w:val="none" w:sz="0" w:space="0" w:color="auto"/>
            <w:right w:val="none" w:sz="0" w:space="0" w:color="auto"/>
          </w:divBdr>
        </w:div>
      </w:divsChild>
    </w:div>
    <w:div w:id="1099057568">
      <w:bodyDiv w:val="1"/>
      <w:marLeft w:val="0"/>
      <w:marRight w:val="0"/>
      <w:marTop w:val="0"/>
      <w:marBottom w:val="0"/>
      <w:divBdr>
        <w:top w:val="none" w:sz="0" w:space="0" w:color="auto"/>
        <w:left w:val="none" w:sz="0" w:space="0" w:color="auto"/>
        <w:bottom w:val="none" w:sz="0" w:space="0" w:color="auto"/>
        <w:right w:val="none" w:sz="0" w:space="0" w:color="auto"/>
      </w:divBdr>
    </w:div>
    <w:div w:id="1163207682">
      <w:bodyDiv w:val="1"/>
      <w:marLeft w:val="0"/>
      <w:marRight w:val="0"/>
      <w:marTop w:val="0"/>
      <w:marBottom w:val="0"/>
      <w:divBdr>
        <w:top w:val="none" w:sz="0" w:space="0" w:color="auto"/>
        <w:left w:val="none" w:sz="0" w:space="0" w:color="auto"/>
        <w:bottom w:val="none" w:sz="0" w:space="0" w:color="auto"/>
        <w:right w:val="none" w:sz="0" w:space="0" w:color="auto"/>
      </w:divBdr>
    </w:div>
    <w:div w:id="1237276820">
      <w:bodyDiv w:val="1"/>
      <w:marLeft w:val="0"/>
      <w:marRight w:val="0"/>
      <w:marTop w:val="0"/>
      <w:marBottom w:val="0"/>
      <w:divBdr>
        <w:top w:val="none" w:sz="0" w:space="0" w:color="auto"/>
        <w:left w:val="none" w:sz="0" w:space="0" w:color="auto"/>
        <w:bottom w:val="none" w:sz="0" w:space="0" w:color="auto"/>
        <w:right w:val="none" w:sz="0" w:space="0" w:color="auto"/>
      </w:divBdr>
    </w:div>
    <w:div w:id="1262103139">
      <w:bodyDiv w:val="1"/>
      <w:marLeft w:val="0"/>
      <w:marRight w:val="0"/>
      <w:marTop w:val="0"/>
      <w:marBottom w:val="0"/>
      <w:divBdr>
        <w:top w:val="none" w:sz="0" w:space="0" w:color="auto"/>
        <w:left w:val="none" w:sz="0" w:space="0" w:color="auto"/>
        <w:bottom w:val="none" w:sz="0" w:space="0" w:color="auto"/>
        <w:right w:val="none" w:sz="0" w:space="0" w:color="auto"/>
      </w:divBdr>
    </w:div>
    <w:div w:id="1302425871">
      <w:bodyDiv w:val="1"/>
      <w:marLeft w:val="0"/>
      <w:marRight w:val="0"/>
      <w:marTop w:val="0"/>
      <w:marBottom w:val="0"/>
      <w:divBdr>
        <w:top w:val="none" w:sz="0" w:space="0" w:color="auto"/>
        <w:left w:val="none" w:sz="0" w:space="0" w:color="auto"/>
        <w:bottom w:val="none" w:sz="0" w:space="0" w:color="auto"/>
        <w:right w:val="none" w:sz="0" w:space="0" w:color="auto"/>
      </w:divBdr>
      <w:divsChild>
        <w:div w:id="162598624">
          <w:marLeft w:val="0"/>
          <w:marRight w:val="0"/>
          <w:marTop w:val="120"/>
          <w:marBottom w:val="0"/>
          <w:divBdr>
            <w:top w:val="none" w:sz="0" w:space="0" w:color="auto"/>
            <w:left w:val="none" w:sz="0" w:space="0" w:color="auto"/>
            <w:bottom w:val="none" w:sz="0" w:space="0" w:color="auto"/>
            <w:right w:val="none" w:sz="0" w:space="0" w:color="auto"/>
          </w:divBdr>
        </w:div>
        <w:div w:id="301548266">
          <w:marLeft w:val="0"/>
          <w:marRight w:val="0"/>
          <w:marTop w:val="120"/>
          <w:marBottom w:val="0"/>
          <w:divBdr>
            <w:top w:val="none" w:sz="0" w:space="0" w:color="auto"/>
            <w:left w:val="none" w:sz="0" w:space="0" w:color="auto"/>
            <w:bottom w:val="none" w:sz="0" w:space="0" w:color="auto"/>
            <w:right w:val="none" w:sz="0" w:space="0" w:color="auto"/>
          </w:divBdr>
        </w:div>
        <w:div w:id="603734132">
          <w:marLeft w:val="0"/>
          <w:marRight w:val="0"/>
          <w:marTop w:val="120"/>
          <w:marBottom w:val="0"/>
          <w:divBdr>
            <w:top w:val="none" w:sz="0" w:space="0" w:color="auto"/>
            <w:left w:val="none" w:sz="0" w:space="0" w:color="auto"/>
            <w:bottom w:val="none" w:sz="0" w:space="0" w:color="auto"/>
            <w:right w:val="none" w:sz="0" w:space="0" w:color="auto"/>
          </w:divBdr>
        </w:div>
        <w:div w:id="703361629">
          <w:marLeft w:val="0"/>
          <w:marRight w:val="0"/>
          <w:marTop w:val="120"/>
          <w:marBottom w:val="0"/>
          <w:divBdr>
            <w:top w:val="none" w:sz="0" w:space="0" w:color="auto"/>
            <w:left w:val="none" w:sz="0" w:space="0" w:color="auto"/>
            <w:bottom w:val="none" w:sz="0" w:space="0" w:color="auto"/>
            <w:right w:val="none" w:sz="0" w:space="0" w:color="auto"/>
          </w:divBdr>
        </w:div>
        <w:div w:id="830103263">
          <w:marLeft w:val="0"/>
          <w:marRight w:val="0"/>
          <w:marTop w:val="120"/>
          <w:marBottom w:val="0"/>
          <w:divBdr>
            <w:top w:val="none" w:sz="0" w:space="0" w:color="auto"/>
            <w:left w:val="none" w:sz="0" w:space="0" w:color="auto"/>
            <w:bottom w:val="none" w:sz="0" w:space="0" w:color="auto"/>
            <w:right w:val="none" w:sz="0" w:space="0" w:color="auto"/>
          </w:divBdr>
        </w:div>
        <w:div w:id="918096031">
          <w:marLeft w:val="0"/>
          <w:marRight w:val="0"/>
          <w:marTop w:val="120"/>
          <w:marBottom w:val="0"/>
          <w:divBdr>
            <w:top w:val="none" w:sz="0" w:space="0" w:color="auto"/>
            <w:left w:val="none" w:sz="0" w:space="0" w:color="auto"/>
            <w:bottom w:val="none" w:sz="0" w:space="0" w:color="auto"/>
            <w:right w:val="none" w:sz="0" w:space="0" w:color="auto"/>
          </w:divBdr>
        </w:div>
        <w:div w:id="1011838756">
          <w:marLeft w:val="0"/>
          <w:marRight w:val="0"/>
          <w:marTop w:val="120"/>
          <w:marBottom w:val="0"/>
          <w:divBdr>
            <w:top w:val="none" w:sz="0" w:space="0" w:color="auto"/>
            <w:left w:val="none" w:sz="0" w:space="0" w:color="auto"/>
            <w:bottom w:val="none" w:sz="0" w:space="0" w:color="auto"/>
            <w:right w:val="none" w:sz="0" w:space="0" w:color="auto"/>
          </w:divBdr>
        </w:div>
        <w:div w:id="1090546131">
          <w:marLeft w:val="0"/>
          <w:marRight w:val="0"/>
          <w:marTop w:val="120"/>
          <w:marBottom w:val="0"/>
          <w:divBdr>
            <w:top w:val="none" w:sz="0" w:space="0" w:color="auto"/>
            <w:left w:val="none" w:sz="0" w:space="0" w:color="auto"/>
            <w:bottom w:val="none" w:sz="0" w:space="0" w:color="auto"/>
            <w:right w:val="none" w:sz="0" w:space="0" w:color="auto"/>
          </w:divBdr>
        </w:div>
        <w:div w:id="1163551069">
          <w:marLeft w:val="0"/>
          <w:marRight w:val="0"/>
          <w:marTop w:val="120"/>
          <w:marBottom w:val="0"/>
          <w:divBdr>
            <w:top w:val="none" w:sz="0" w:space="0" w:color="auto"/>
            <w:left w:val="none" w:sz="0" w:space="0" w:color="auto"/>
            <w:bottom w:val="none" w:sz="0" w:space="0" w:color="auto"/>
            <w:right w:val="none" w:sz="0" w:space="0" w:color="auto"/>
          </w:divBdr>
        </w:div>
        <w:div w:id="1564412472">
          <w:marLeft w:val="0"/>
          <w:marRight w:val="0"/>
          <w:marTop w:val="120"/>
          <w:marBottom w:val="0"/>
          <w:divBdr>
            <w:top w:val="none" w:sz="0" w:space="0" w:color="auto"/>
            <w:left w:val="none" w:sz="0" w:space="0" w:color="auto"/>
            <w:bottom w:val="none" w:sz="0" w:space="0" w:color="auto"/>
            <w:right w:val="none" w:sz="0" w:space="0" w:color="auto"/>
          </w:divBdr>
        </w:div>
        <w:div w:id="1587302695">
          <w:marLeft w:val="0"/>
          <w:marRight w:val="0"/>
          <w:marTop w:val="120"/>
          <w:marBottom w:val="0"/>
          <w:divBdr>
            <w:top w:val="none" w:sz="0" w:space="0" w:color="auto"/>
            <w:left w:val="none" w:sz="0" w:space="0" w:color="auto"/>
            <w:bottom w:val="none" w:sz="0" w:space="0" w:color="auto"/>
            <w:right w:val="none" w:sz="0" w:space="0" w:color="auto"/>
          </w:divBdr>
        </w:div>
        <w:div w:id="1613634253">
          <w:marLeft w:val="0"/>
          <w:marRight w:val="0"/>
          <w:marTop w:val="120"/>
          <w:marBottom w:val="0"/>
          <w:divBdr>
            <w:top w:val="none" w:sz="0" w:space="0" w:color="auto"/>
            <w:left w:val="none" w:sz="0" w:space="0" w:color="auto"/>
            <w:bottom w:val="none" w:sz="0" w:space="0" w:color="auto"/>
            <w:right w:val="none" w:sz="0" w:space="0" w:color="auto"/>
          </w:divBdr>
        </w:div>
        <w:div w:id="1662931342">
          <w:marLeft w:val="0"/>
          <w:marRight w:val="0"/>
          <w:marTop w:val="120"/>
          <w:marBottom w:val="0"/>
          <w:divBdr>
            <w:top w:val="none" w:sz="0" w:space="0" w:color="auto"/>
            <w:left w:val="none" w:sz="0" w:space="0" w:color="auto"/>
            <w:bottom w:val="none" w:sz="0" w:space="0" w:color="auto"/>
            <w:right w:val="none" w:sz="0" w:space="0" w:color="auto"/>
          </w:divBdr>
        </w:div>
        <w:div w:id="1954700639">
          <w:marLeft w:val="0"/>
          <w:marRight w:val="0"/>
          <w:marTop w:val="120"/>
          <w:marBottom w:val="0"/>
          <w:divBdr>
            <w:top w:val="none" w:sz="0" w:space="0" w:color="auto"/>
            <w:left w:val="none" w:sz="0" w:space="0" w:color="auto"/>
            <w:bottom w:val="none" w:sz="0" w:space="0" w:color="auto"/>
            <w:right w:val="none" w:sz="0" w:space="0" w:color="auto"/>
          </w:divBdr>
        </w:div>
        <w:div w:id="2005157683">
          <w:marLeft w:val="0"/>
          <w:marRight w:val="0"/>
          <w:marTop w:val="120"/>
          <w:marBottom w:val="0"/>
          <w:divBdr>
            <w:top w:val="none" w:sz="0" w:space="0" w:color="auto"/>
            <w:left w:val="none" w:sz="0" w:space="0" w:color="auto"/>
            <w:bottom w:val="none" w:sz="0" w:space="0" w:color="auto"/>
            <w:right w:val="none" w:sz="0" w:space="0" w:color="auto"/>
          </w:divBdr>
        </w:div>
      </w:divsChild>
    </w:div>
    <w:div w:id="1304238134">
      <w:bodyDiv w:val="1"/>
      <w:marLeft w:val="0"/>
      <w:marRight w:val="0"/>
      <w:marTop w:val="0"/>
      <w:marBottom w:val="0"/>
      <w:divBdr>
        <w:top w:val="none" w:sz="0" w:space="0" w:color="auto"/>
        <w:left w:val="none" w:sz="0" w:space="0" w:color="auto"/>
        <w:bottom w:val="none" w:sz="0" w:space="0" w:color="auto"/>
        <w:right w:val="none" w:sz="0" w:space="0" w:color="auto"/>
      </w:divBdr>
      <w:divsChild>
        <w:div w:id="1803764556">
          <w:marLeft w:val="0"/>
          <w:marRight w:val="0"/>
          <w:marTop w:val="120"/>
          <w:marBottom w:val="0"/>
          <w:divBdr>
            <w:top w:val="none" w:sz="0" w:space="0" w:color="auto"/>
            <w:left w:val="none" w:sz="0" w:space="0" w:color="auto"/>
            <w:bottom w:val="none" w:sz="0" w:space="0" w:color="auto"/>
            <w:right w:val="none" w:sz="0" w:space="0" w:color="auto"/>
          </w:divBdr>
        </w:div>
      </w:divsChild>
    </w:div>
    <w:div w:id="1609266127">
      <w:bodyDiv w:val="1"/>
      <w:marLeft w:val="0"/>
      <w:marRight w:val="0"/>
      <w:marTop w:val="0"/>
      <w:marBottom w:val="0"/>
      <w:divBdr>
        <w:top w:val="none" w:sz="0" w:space="0" w:color="auto"/>
        <w:left w:val="none" w:sz="0" w:space="0" w:color="auto"/>
        <w:bottom w:val="none" w:sz="0" w:space="0" w:color="auto"/>
        <w:right w:val="none" w:sz="0" w:space="0" w:color="auto"/>
      </w:divBdr>
    </w:div>
    <w:div w:id="1610504095">
      <w:bodyDiv w:val="1"/>
      <w:marLeft w:val="0"/>
      <w:marRight w:val="0"/>
      <w:marTop w:val="0"/>
      <w:marBottom w:val="0"/>
      <w:divBdr>
        <w:top w:val="none" w:sz="0" w:space="0" w:color="auto"/>
        <w:left w:val="none" w:sz="0" w:space="0" w:color="auto"/>
        <w:bottom w:val="none" w:sz="0" w:space="0" w:color="auto"/>
        <w:right w:val="none" w:sz="0" w:space="0" w:color="auto"/>
      </w:divBdr>
    </w:div>
    <w:div w:id="1635983269">
      <w:bodyDiv w:val="1"/>
      <w:marLeft w:val="0"/>
      <w:marRight w:val="0"/>
      <w:marTop w:val="0"/>
      <w:marBottom w:val="0"/>
      <w:divBdr>
        <w:top w:val="none" w:sz="0" w:space="0" w:color="auto"/>
        <w:left w:val="none" w:sz="0" w:space="0" w:color="auto"/>
        <w:bottom w:val="none" w:sz="0" w:space="0" w:color="auto"/>
        <w:right w:val="none" w:sz="0" w:space="0" w:color="auto"/>
      </w:divBdr>
      <w:divsChild>
        <w:div w:id="224729373">
          <w:marLeft w:val="0"/>
          <w:marRight w:val="0"/>
          <w:marTop w:val="120"/>
          <w:marBottom w:val="0"/>
          <w:divBdr>
            <w:top w:val="none" w:sz="0" w:space="0" w:color="auto"/>
            <w:left w:val="none" w:sz="0" w:space="0" w:color="auto"/>
            <w:bottom w:val="none" w:sz="0" w:space="0" w:color="auto"/>
            <w:right w:val="none" w:sz="0" w:space="0" w:color="auto"/>
          </w:divBdr>
        </w:div>
        <w:div w:id="245653993">
          <w:marLeft w:val="0"/>
          <w:marRight w:val="0"/>
          <w:marTop w:val="120"/>
          <w:marBottom w:val="0"/>
          <w:divBdr>
            <w:top w:val="none" w:sz="0" w:space="0" w:color="auto"/>
            <w:left w:val="none" w:sz="0" w:space="0" w:color="auto"/>
            <w:bottom w:val="none" w:sz="0" w:space="0" w:color="auto"/>
            <w:right w:val="none" w:sz="0" w:space="0" w:color="auto"/>
          </w:divBdr>
        </w:div>
        <w:div w:id="427847857">
          <w:marLeft w:val="0"/>
          <w:marRight w:val="0"/>
          <w:marTop w:val="120"/>
          <w:marBottom w:val="0"/>
          <w:divBdr>
            <w:top w:val="none" w:sz="0" w:space="0" w:color="auto"/>
            <w:left w:val="none" w:sz="0" w:space="0" w:color="auto"/>
            <w:bottom w:val="none" w:sz="0" w:space="0" w:color="auto"/>
            <w:right w:val="none" w:sz="0" w:space="0" w:color="auto"/>
          </w:divBdr>
        </w:div>
        <w:div w:id="543517562">
          <w:marLeft w:val="0"/>
          <w:marRight w:val="0"/>
          <w:marTop w:val="120"/>
          <w:marBottom w:val="0"/>
          <w:divBdr>
            <w:top w:val="none" w:sz="0" w:space="0" w:color="auto"/>
            <w:left w:val="none" w:sz="0" w:space="0" w:color="auto"/>
            <w:bottom w:val="none" w:sz="0" w:space="0" w:color="auto"/>
            <w:right w:val="none" w:sz="0" w:space="0" w:color="auto"/>
          </w:divBdr>
        </w:div>
        <w:div w:id="669602421">
          <w:marLeft w:val="0"/>
          <w:marRight w:val="0"/>
          <w:marTop w:val="120"/>
          <w:marBottom w:val="0"/>
          <w:divBdr>
            <w:top w:val="none" w:sz="0" w:space="0" w:color="auto"/>
            <w:left w:val="none" w:sz="0" w:space="0" w:color="auto"/>
            <w:bottom w:val="none" w:sz="0" w:space="0" w:color="auto"/>
            <w:right w:val="none" w:sz="0" w:space="0" w:color="auto"/>
          </w:divBdr>
        </w:div>
        <w:div w:id="696464344">
          <w:marLeft w:val="0"/>
          <w:marRight w:val="0"/>
          <w:marTop w:val="120"/>
          <w:marBottom w:val="0"/>
          <w:divBdr>
            <w:top w:val="none" w:sz="0" w:space="0" w:color="auto"/>
            <w:left w:val="none" w:sz="0" w:space="0" w:color="auto"/>
            <w:bottom w:val="none" w:sz="0" w:space="0" w:color="auto"/>
            <w:right w:val="none" w:sz="0" w:space="0" w:color="auto"/>
          </w:divBdr>
        </w:div>
        <w:div w:id="877670830">
          <w:marLeft w:val="0"/>
          <w:marRight w:val="0"/>
          <w:marTop w:val="120"/>
          <w:marBottom w:val="0"/>
          <w:divBdr>
            <w:top w:val="none" w:sz="0" w:space="0" w:color="auto"/>
            <w:left w:val="none" w:sz="0" w:space="0" w:color="auto"/>
            <w:bottom w:val="none" w:sz="0" w:space="0" w:color="auto"/>
            <w:right w:val="none" w:sz="0" w:space="0" w:color="auto"/>
          </w:divBdr>
        </w:div>
        <w:div w:id="1066419434">
          <w:marLeft w:val="0"/>
          <w:marRight w:val="0"/>
          <w:marTop w:val="120"/>
          <w:marBottom w:val="0"/>
          <w:divBdr>
            <w:top w:val="none" w:sz="0" w:space="0" w:color="auto"/>
            <w:left w:val="none" w:sz="0" w:space="0" w:color="auto"/>
            <w:bottom w:val="none" w:sz="0" w:space="0" w:color="auto"/>
            <w:right w:val="none" w:sz="0" w:space="0" w:color="auto"/>
          </w:divBdr>
        </w:div>
        <w:div w:id="1242133698">
          <w:marLeft w:val="0"/>
          <w:marRight w:val="0"/>
          <w:marTop w:val="120"/>
          <w:marBottom w:val="0"/>
          <w:divBdr>
            <w:top w:val="none" w:sz="0" w:space="0" w:color="auto"/>
            <w:left w:val="none" w:sz="0" w:space="0" w:color="auto"/>
            <w:bottom w:val="none" w:sz="0" w:space="0" w:color="auto"/>
            <w:right w:val="none" w:sz="0" w:space="0" w:color="auto"/>
          </w:divBdr>
        </w:div>
        <w:div w:id="1319649502">
          <w:marLeft w:val="0"/>
          <w:marRight w:val="0"/>
          <w:marTop w:val="120"/>
          <w:marBottom w:val="0"/>
          <w:divBdr>
            <w:top w:val="none" w:sz="0" w:space="0" w:color="auto"/>
            <w:left w:val="none" w:sz="0" w:space="0" w:color="auto"/>
            <w:bottom w:val="none" w:sz="0" w:space="0" w:color="auto"/>
            <w:right w:val="none" w:sz="0" w:space="0" w:color="auto"/>
          </w:divBdr>
        </w:div>
        <w:div w:id="1426267932">
          <w:marLeft w:val="0"/>
          <w:marRight w:val="0"/>
          <w:marTop w:val="120"/>
          <w:marBottom w:val="0"/>
          <w:divBdr>
            <w:top w:val="none" w:sz="0" w:space="0" w:color="auto"/>
            <w:left w:val="none" w:sz="0" w:space="0" w:color="auto"/>
            <w:bottom w:val="none" w:sz="0" w:space="0" w:color="auto"/>
            <w:right w:val="none" w:sz="0" w:space="0" w:color="auto"/>
          </w:divBdr>
        </w:div>
        <w:div w:id="1646736798">
          <w:marLeft w:val="0"/>
          <w:marRight w:val="0"/>
          <w:marTop w:val="120"/>
          <w:marBottom w:val="0"/>
          <w:divBdr>
            <w:top w:val="none" w:sz="0" w:space="0" w:color="auto"/>
            <w:left w:val="none" w:sz="0" w:space="0" w:color="auto"/>
            <w:bottom w:val="none" w:sz="0" w:space="0" w:color="auto"/>
            <w:right w:val="none" w:sz="0" w:space="0" w:color="auto"/>
          </w:divBdr>
        </w:div>
        <w:div w:id="1710377862">
          <w:marLeft w:val="0"/>
          <w:marRight w:val="0"/>
          <w:marTop w:val="120"/>
          <w:marBottom w:val="0"/>
          <w:divBdr>
            <w:top w:val="none" w:sz="0" w:space="0" w:color="auto"/>
            <w:left w:val="none" w:sz="0" w:space="0" w:color="auto"/>
            <w:bottom w:val="none" w:sz="0" w:space="0" w:color="auto"/>
            <w:right w:val="none" w:sz="0" w:space="0" w:color="auto"/>
          </w:divBdr>
        </w:div>
        <w:div w:id="1787770918">
          <w:marLeft w:val="0"/>
          <w:marRight w:val="0"/>
          <w:marTop w:val="120"/>
          <w:marBottom w:val="0"/>
          <w:divBdr>
            <w:top w:val="none" w:sz="0" w:space="0" w:color="auto"/>
            <w:left w:val="none" w:sz="0" w:space="0" w:color="auto"/>
            <w:bottom w:val="none" w:sz="0" w:space="0" w:color="auto"/>
            <w:right w:val="none" w:sz="0" w:space="0" w:color="auto"/>
          </w:divBdr>
        </w:div>
        <w:div w:id="1804227781">
          <w:marLeft w:val="0"/>
          <w:marRight w:val="0"/>
          <w:marTop w:val="120"/>
          <w:marBottom w:val="0"/>
          <w:divBdr>
            <w:top w:val="none" w:sz="0" w:space="0" w:color="auto"/>
            <w:left w:val="none" w:sz="0" w:space="0" w:color="auto"/>
            <w:bottom w:val="none" w:sz="0" w:space="0" w:color="auto"/>
            <w:right w:val="none" w:sz="0" w:space="0" w:color="auto"/>
          </w:divBdr>
        </w:div>
        <w:div w:id="1828280686">
          <w:marLeft w:val="0"/>
          <w:marRight w:val="0"/>
          <w:marTop w:val="120"/>
          <w:marBottom w:val="0"/>
          <w:divBdr>
            <w:top w:val="none" w:sz="0" w:space="0" w:color="auto"/>
            <w:left w:val="none" w:sz="0" w:space="0" w:color="auto"/>
            <w:bottom w:val="none" w:sz="0" w:space="0" w:color="auto"/>
            <w:right w:val="none" w:sz="0" w:space="0" w:color="auto"/>
          </w:divBdr>
        </w:div>
        <w:div w:id="1845053464">
          <w:marLeft w:val="0"/>
          <w:marRight w:val="0"/>
          <w:marTop w:val="120"/>
          <w:marBottom w:val="0"/>
          <w:divBdr>
            <w:top w:val="none" w:sz="0" w:space="0" w:color="auto"/>
            <w:left w:val="none" w:sz="0" w:space="0" w:color="auto"/>
            <w:bottom w:val="none" w:sz="0" w:space="0" w:color="auto"/>
            <w:right w:val="none" w:sz="0" w:space="0" w:color="auto"/>
          </w:divBdr>
        </w:div>
        <w:div w:id="1935740770">
          <w:marLeft w:val="0"/>
          <w:marRight w:val="0"/>
          <w:marTop w:val="120"/>
          <w:marBottom w:val="0"/>
          <w:divBdr>
            <w:top w:val="none" w:sz="0" w:space="0" w:color="auto"/>
            <w:left w:val="none" w:sz="0" w:space="0" w:color="auto"/>
            <w:bottom w:val="none" w:sz="0" w:space="0" w:color="auto"/>
            <w:right w:val="none" w:sz="0" w:space="0" w:color="auto"/>
          </w:divBdr>
        </w:div>
        <w:div w:id="2145197212">
          <w:marLeft w:val="0"/>
          <w:marRight w:val="0"/>
          <w:marTop w:val="120"/>
          <w:marBottom w:val="0"/>
          <w:divBdr>
            <w:top w:val="none" w:sz="0" w:space="0" w:color="auto"/>
            <w:left w:val="none" w:sz="0" w:space="0" w:color="auto"/>
            <w:bottom w:val="none" w:sz="0" w:space="0" w:color="auto"/>
            <w:right w:val="none" w:sz="0" w:space="0" w:color="auto"/>
          </w:divBdr>
        </w:div>
        <w:div w:id="2146652743">
          <w:marLeft w:val="0"/>
          <w:marRight w:val="0"/>
          <w:marTop w:val="120"/>
          <w:marBottom w:val="0"/>
          <w:divBdr>
            <w:top w:val="none" w:sz="0" w:space="0" w:color="auto"/>
            <w:left w:val="none" w:sz="0" w:space="0" w:color="auto"/>
            <w:bottom w:val="none" w:sz="0" w:space="0" w:color="auto"/>
            <w:right w:val="none" w:sz="0" w:space="0" w:color="auto"/>
          </w:divBdr>
        </w:div>
      </w:divsChild>
    </w:div>
    <w:div w:id="1855532930">
      <w:bodyDiv w:val="1"/>
      <w:marLeft w:val="0"/>
      <w:marRight w:val="0"/>
      <w:marTop w:val="0"/>
      <w:marBottom w:val="0"/>
      <w:divBdr>
        <w:top w:val="none" w:sz="0" w:space="0" w:color="auto"/>
        <w:left w:val="none" w:sz="0" w:space="0" w:color="auto"/>
        <w:bottom w:val="none" w:sz="0" w:space="0" w:color="auto"/>
        <w:right w:val="none" w:sz="0" w:space="0" w:color="auto"/>
      </w:divBdr>
    </w:div>
    <w:div w:id="1878272465">
      <w:bodyDiv w:val="1"/>
      <w:marLeft w:val="0"/>
      <w:marRight w:val="0"/>
      <w:marTop w:val="0"/>
      <w:marBottom w:val="0"/>
      <w:divBdr>
        <w:top w:val="none" w:sz="0" w:space="0" w:color="auto"/>
        <w:left w:val="none" w:sz="0" w:space="0" w:color="auto"/>
        <w:bottom w:val="none" w:sz="0" w:space="0" w:color="auto"/>
        <w:right w:val="none" w:sz="0" w:space="0" w:color="auto"/>
      </w:divBdr>
      <w:divsChild>
        <w:div w:id="905798105">
          <w:marLeft w:val="0"/>
          <w:marRight w:val="0"/>
          <w:marTop w:val="0"/>
          <w:marBottom w:val="0"/>
          <w:divBdr>
            <w:top w:val="none" w:sz="0" w:space="0" w:color="auto"/>
            <w:left w:val="none" w:sz="0" w:space="0" w:color="auto"/>
            <w:bottom w:val="none" w:sz="0" w:space="0" w:color="auto"/>
            <w:right w:val="none" w:sz="0" w:space="0" w:color="auto"/>
          </w:divBdr>
        </w:div>
      </w:divsChild>
    </w:div>
    <w:div w:id="1901817696">
      <w:bodyDiv w:val="1"/>
      <w:marLeft w:val="0"/>
      <w:marRight w:val="0"/>
      <w:marTop w:val="0"/>
      <w:marBottom w:val="0"/>
      <w:divBdr>
        <w:top w:val="none" w:sz="0" w:space="0" w:color="auto"/>
        <w:left w:val="none" w:sz="0" w:space="0" w:color="auto"/>
        <w:bottom w:val="none" w:sz="0" w:space="0" w:color="auto"/>
        <w:right w:val="none" w:sz="0" w:space="0" w:color="auto"/>
      </w:divBdr>
      <w:divsChild>
        <w:div w:id="371081560">
          <w:marLeft w:val="0"/>
          <w:marRight w:val="0"/>
          <w:marTop w:val="120"/>
          <w:marBottom w:val="0"/>
          <w:divBdr>
            <w:top w:val="none" w:sz="0" w:space="0" w:color="auto"/>
            <w:left w:val="none" w:sz="0" w:space="0" w:color="auto"/>
            <w:bottom w:val="none" w:sz="0" w:space="0" w:color="auto"/>
            <w:right w:val="none" w:sz="0" w:space="0" w:color="auto"/>
          </w:divBdr>
        </w:div>
        <w:div w:id="858936374">
          <w:marLeft w:val="0"/>
          <w:marRight w:val="0"/>
          <w:marTop w:val="120"/>
          <w:marBottom w:val="0"/>
          <w:divBdr>
            <w:top w:val="none" w:sz="0" w:space="0" w:color="auto"/>
            <w:left w:val="none" w:sz="0" w:space="0" w:color="auto"/>
            <w:bottom w:val="none" w:sz="0" w:space="0" w:color="auto"/>
            <w:right w:val="none" w:sz="0" w:space="0" w:color="auto"/>
          </w:divBdr>
        </w:div>
        <w:div w:id="1001203799">
          <w:marLeft w:val="0"/>
          <w:marRight w:val="0"/>
          <w:marTop w:val="120"/>
          <w:marBottom w:val="0"/>
          <w:divBdr>
            <w:top w:val="none" w:sz="0" w:space="0" w:color="auto"/>
            <w:left w:val="none" w:sz="0" w:space="0" w:color="auto"/>
            <w:bottom w:val="none" w:sz="0" w:space="0" w:color="auto"/>
            <w:right w:val="none" w:sz="0" w:space="0" w:color="auto"/>
          </w:divBdr>
        </w:div>
        <w:div w:id="19694306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B8B526E82B09859D2E4B16FC08269CC96BCA480B19DE93071DA75ACFAC8E8BCB7C4269A2C3A94YFKDN" TargetMode="External"/><Relationship Id="rId5" Type="http://schemas.openxmlformats.org/officeDocument/2006/relationships/webSettings" Target="webSettings.xml"/><Relationship Id="rId10" Type="http://schemas.openxmlformats.org/officeDocument/2006/relationships/hyperlink" Target="consultantplus://offline/ref=49205AF2455578ECB9AD09743D48FA22735492E2C1581996F89A82DD4B567DE5E089C1459DB53A6AIFqAJ"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8FD7-F4B4-481E-B9D2-60A29E60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31036</Words>
  <Characters>176910</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207531</CharactersWithSpaces>
  <SharedDoc>false</SharedDoc>
  <HLinks>
    <vt:vector size="18" baseType="variant">
      <vt:variant>
        <vt:i4>6357014</vt:i4>
      </vt:variant>
      <vt:variant>
        <vt:i4>6</vt:i4>
      </vt:variant>
      <vt:variant>
        <vt:i4>0</vt:i4>
      </vt:variant>
      <vt:variant>
        <vt:i4>5</vt:i4>
      </vt:variant>
      <vt:variant>
        <vt:lpwstr>http://www.consultant.ru/document/cons_doc_LAW_294727/</vt:lpwstr>
      </vt:variant>
      <vt:variant>
        <vt:lpwstr>dst0</vt:lpwstr>
      </vt:variant>
      <vt:variant>
        <vt:i4>1835020</vt:i4>
      </vt:variant>
      <vt:variant>
        <vt:i4>3</vt:i4>
      </vt:variant>
      <vt:variant>
        <vt:i4>0</vt:i4>
      </vt:variant>
      <vt:variant>
        <vt:i4>5</vt:i4>
      </vt:variant>
      <vt:variant>
        <vt:lpwstr>https://service.nalog.ru/vyp/</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Едакина Юлия</dc:creator>
  <cp:lastModifiedBy>Микулько Любовь</cp:lastModifiedBy>
  <cp:revision>2</cp:revision>
  <cp:lastPrinted>2019-04-02T06:56:00Z</cp:lastPrinted>
  <dcterms:created xsi:type="dcterms:W3CDTF">2023-01-31T12:19:00Z</dcterms:created>
  <dcterms:modified xsi:type="dcterms:W3CDTF">2023-01-31T12:19:00Z</dcterms:modified>
</cp:coreProperties>
</file>